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F4511" w14:textId="77777777" w:rsidR="003A7708" w:rsidRPr="003A7708" w:rsidRDefault="003A7708" w:rsidP="003A7708">
      <w:pPr>
        <w:spacing w:line="240" w:lineRule="auto"/>
        <w:jc w:val="center"/>
        <w:rPr>
          <w:rFonts w:asciiTheme="majorHAnsi" w:hAnsiTheme="majorHAnsi" w:cstheme="majorHAnsi"/>
          <w:b/>
          <w:sz w:val="24"/>
          <w:szCs w:val="24"/>
        </w:rPr>
      </w:pPr>
      <w:r w:rsidRPr="003A7708">
        <w:rPr>
          <w:rFonts w:asciiTheme="majorHAnsi" w:hAnsiTheme="majorHAnsi" w:cstheme="majorHAnsi"/>
          <w:b/>
          <w:sz w:val="24"/>
          <w:szCs w:val="24"/>
        </w:rPr>
        <w:t>REVISTA DE ADENAG</w:t>
      </w:r>
    </w:p>
    <w:p w14:paraId="416993DD" w14:textId="77777777" w:rsidR="003A7708" w:rsidRPr="003A7708" w:rsidRDefault="003A7708" w:rsidP="003A7708">
      <w:pPr>
        <w:spacing w:line="240" w:lineRule="auto"/>
        <w:jc w:val="center"/>
        <w:rPr>
          <w:rFonts w:asciiTheme="majorHAnsi" w:hAnsiTheme="majorHAnsi" w:cstheme="majorHAnsi"/>
          <w:b/>
          <w:sz w:val="24"/>
          <w:szCs w:val="24"/>
        </w:rPr>
      </w:pPr>
      <w:r w:rsidRPr="003A7708">
        <w:rPr>
          <w:rFonts w:asciiTheme="majorHAnsi" w:hAnsiTheme="majorHAnsi" w:cstheme="majorHAnsi"/>
          <w:b/>
          <w:sz w:val="24"/>
          <w:szCs w:val="24"/>
        </w:rPr>
        <w:t>ISSN 1853-7367</w:t>
      </w:r>
    </w:p>
    <w:p w14:paraId="0A5A5457" w14:textId="77777777" w:rsidR="003A7708" w:rsidRPr="003A7708" w:rsidRDefault="003A7708" w:rsidP="003A7708">
      <w:pPr>
        <w:pBdr>
          <w:bottom w:val="single" w:sz="4" w:space="1" w:color="auto"/>
        </w:pBdr>
        <w:spacing w:line="240" w:lineRule="auto"/>
        <w:jc w:val="center"/>
        <w:rPr>
          <w:rFonts w:asciiTheme="majorHAnsi" w:hAnsiTheme="majorHAnsi" w:cstheme="majorHAnsi"/>
          <w:b/>
          <w:sz w:val="24"/>
          <w:szCs w:val="24"/>
        </w:rPr>
      </w:pPr>
      <w:r w:rsidRPr="003A7708">
        <w:rPr>
          <w:rFonts w:asciiTheme="majorHAnsi" w:hAnsiTheme="majorHAnsi" w:cstheme="majorHAnsi"/>
          <w:b/>
          <w:sz w:val="24"/>
          <w:szCs w:val="24"/>
        </w:rPr>
        <w:t>Ejemplar N° 10 – 2020</w:t>
      </w:r>
    </w:p>
    <w:p w14:paraId="466232EB" w14:textId="77777777" w:rsidR="003A7708" w:rsidRPr="003A7708" w:rsidRDefault="003A7708" w:rsidP="003A7708">
      <w:pPr>
        <w:spacing w:line="360" w:lineRule="auto"/>
        <w:jc w:val="center"/>
        <w:rPr>
          <w:rFonts w:asciiTheme="majorHAnsi" w:hAnsiTheme="majorHAnsi" w:cstheme="majorHAnsi"/>
          <w:b/>
          <w:sz w:val="24"/>
          <w:szCs w:val="24"/>
        </w:rPr>
      </w:pPr>
    </w:p>
    <w:p w14:paraId="00000001" w14:textId="0823B53F" w:rsidR="004D3D1C" w:rsidRPr="00BF04B1" w:rsidRDefault="00CD3D03" w:rsidP="00693D12">
      <w:pPr>
        <w:spacing w:line="360" w:lineRule="auto"/>
        <w:jc w:val="center"/>
        <w:rPr>
          <w:rFonts w:asciiTheme="majorHAnsi" w:hAnsiTheme="majorHAnsi" w:cstheme="majorHAnsi"/>
          <w:b/>
          <w:sz w:val="24"/>
          <w:szCs w:val="24"/>
        </w:rPr>
      </w:pPr>
      <w:r w:rsidRPr="00BF04B1">
        <w:rPr>
          <w:rFonts w:asciiTheme="majorHAnsi" w:hAnsiTheme="majorHAnsi" w:cstheme="majorHAnsi"/>
          <w:b/>
          <w:sz w:val="24"/>
          <w:szCs w:val="24"/>
        </w:rPr>
        <w:t>EL JANO</w:t>
      </w:r>
      <w:r w:rsidR="008F1E87" w:rsidRPr="00BF04B1">
        <w:rPr>
          <w:rFonts w:asciiTheme="majorHAnsi" w:hAnsiTheme="majorHAnsi" w:cstheme="majorHAnsi"/>
          <w:b/>
          <w:sz w:val="24"/>
          <w:szCs w:val="24"/>
        </w:rPr>
        <w:t xml:space="preserve"> BIF</w:t>
      </w:r>
      <w:r w:rsidR="00B67145" w:rsidRPr="00BF04B1">
        <w:rPr>
          <w:rFonts w:asciiTheme="majorHAnsi" w:hAnsiTheme="majorHAnsi" w:cstheme="majorHAnsi"/>
          <w:b/>
          <w:sz w:val="24"/>
          <w:szCs w:val="24"/>
        </w:rPr>
        <w:t>R</w:t>
      </w:r>
      <w:r w:rsidR="008F1E87" w:rsidRPr="00BF04B1">
        <w:rPr>
          <w:rFonts w:asciiTheme="majorHAnsi" w:hAnsiTheme="majorHAnsi" w:cstheme="majorHAnsi"/>
          <w:b/>
          <w:sz w:val="24"/>
          <w:szCs w:val="24"/>
        </w:rPr>
        <w:t>ONTE</w:t>
      </w:r>
      <w:r w:rsidRPr="00BF04B1">
        <w:rPr>
          <w:rFonts w:asciiTheme="majorHAnsi" w:hAnsiTheme="majorHAnsi" w:cstheme="majorHAnsi"/>
          <w:b/>
          <w:sz w:val="24"/>
          <w:szCs w:val="24"/>
        </w:rPr>
        <w:t xml:space="preserve"> DE</w:t>
      </w:r>
      <w:r w:rsidR="008E227A" w:rsidRPr="00BF04B1">
        <w:rPr>
          <w:rFonts w:asciiTheme="majorHAnsi" w:hAnsiTheme="majorHAnsi" w:cstheme="majorHAnsi"/>
          <w:b/>
          <w:sz w:val="24"/>
          <w:szCs w:val="24"/>
        </w:rPr>
        <w:t xml:space="preserve"> LA CONTINUIDAD PEDAGÓGICA</w:t>
      </w:r>
      <w:r w:rsidR="008F1E87" w:rsidRPr="00BF04B1">
        <w:rPr>
          <w:rFonts w:asciiTheme="majorHAnsi" w:hAnsiTheme="majorHAnsi" w:cstheme="majorHAnsi"/>
          <w:b/>
          <w:sz w:val="24"/>
          <w:szCs w:val="24"/>
        </w:rPr>
        <w:t>: DISRUPCIONES, ISOMORFISMOS E INNOVACIONES</w:t>
      </w:r>
    </w:p>
    <w:p w14:paraId="57C7FFFD" w14:textId="5AA0504C" w:rsidR="00BD1F73" w:rsidRPr="00693D12" w:rsidRDefault="00693D12" w:rsidP="00693D12">
      <w:pPr>
        <w:spacing w:line="360" w:lineRule="auto"/>
        <w:jc w:val="center"/>
        <w:rPr>
          <w:rFonts w:asciiTheme="majorHAnsi" w:hAnsiTheme="majorHAnsi" w:cstheme="majorHAnsi"/>
          <w:b/>
          <w:sz w:val="24"/>
          <w:szCs w:val="24"/>
          <w:lang w:val="en-US"/>
        </w:rPr>
      </w:pPr>
      <w:r w:rsidRPr="00693D12">
        <w:rPr>
          <w:rFonts w:asciiTheme="majorHAnsi" w:hAnsiTheme="majorHAnsi" w:cstheme="majorHAnsi"/>
          <w:b/>
          <w:sz w:val="24"/>
          <w:szCs w:val="24"/>
          <w:lang w:val="en-US"/>
        </w:rPr>
        <w:t>THE JANO BIFRONTE OF THE PEDAGOGICAL CONTINUITY: DISRUPTIONS, ISOMORPHISMS AND INNOVATIONS</w:t>
      </w:r>
    </w:p>
    <w:p w14:paraId="0275730D" w14:textId="77777777" w:rsidR="00CE59EE" w:rsidRPr="00693D12" w:rsidRDefault="00CE59EE" w:rsidP="00FD5FDB">
      <w:pPr>
        <w:spacing w:line="240" w:lineRule="auto"/>
        <w:jc w:val="both"/>
        <w:rPr>
          <w:rFonts w:asciiTheme="majorHAnsi" w:hAnsiTheme="majorHAnsi" w:cstheme="majorHAnsi"/>
          <w:b/>
          <w:lang w:val="en-US"/>
        </w:rPr>
      </w:pPr>
    </w:p>
    <w:p w14:paraId="00000002" w14:textId="1651CCD8" w:rsidR="004D3D1C" w:rsidRPr="00BF04B1" w:rsidRDefault="002203AB" w:rsidP="00BF04B1">
      <w:pPr>
        <w:spacing w:line="360" w:lineRule="auto"/>
        <w:jc w:val="both"/>
        <w:rPr>
          <w:rStyle w:val="Hipervnculo"/>
          <w:rFonts w:asciiTheme="majorHAnsi" w:hAnsiTheme="majorHAnsi" w:cstheme="majorHAnsi"/>
        </w:rPr>
      </w:pPr>
      <w:r w:rsidRPr="00BF04B1">
        <w:rPr>
          <w:rFonts w:asciiTheme="majorHAnsi" w:hAnsiTheme="majorHAnsi" w:cstheme="majorHAnsi"/>
          <w:b/>
        </w:rPr>
        <w:t xml:space="preserve">Natalia L. </w:t>
      </w:r>
      <w:r w:rsidR="00CE59EE" w:rsidRPr="00BF04B1">
        <w:rPr>
          <w:rFonts w:asciiTheme="majorHAnsi" w:hAnsiTheme="majorHAnsi" w:cstheme="majorHAnsi"/>
          <w:b/>
        </w:rPr>
        <w:t>González</w:t>
      </w:r>
      <w:r w:rsidR="00896DC9" w:rsidRPr="00BF04B1">
        <w:rPr>
          <w:rFonts w:asciiTheme="majorHAnsi" w:hAnsiTheme="majorHAnsi" w:cstheme="majorHAnsi"/>
          <w:b/>
        </w:rPr>
        <w:t xml:space="preserve">  </w:t>
      </w:r>
      <w:hyperlink r:id="rId8" w:history="1">
        <w:r w:rsidR="00896DC9" w:rsidRPr="00BF04B1">
          <w:rPr>
            <w:rStyle w:val="Hipervnculo"/>
            <w:rFonts w:asciiTheme="majorHAnsi" w:hAnsiTheme="majorHAnsi" w:cstheme="majorHAnsi"/>
          </w:rPr>
          <w:t>ngonzale@campus.ungs.edu.ar</w:t>
        </w:r>
      </w:hyperlink>
    </w:p>
    <w:p w14:paraId="595A833C" w14:textId="3C2EB6E9" w:rsidR="00896DC9" w:rsidRPr="00BF04B1" w:rsidRDefault="00896DC9" w:rsidP="00BF04B1">
      <w:pPr>
        <w:spacing w:line="360" w:lineRule="auto"/>
        <w:jc w:val="both"/>
        <w:rPr>
          <w:rFonts w:asciiTheme="majorHAnsi" w:hAnsiTheme="majorHAnsi" w:cstheme="majorHAnsi"/>
        </w:rPr>
      </w:pPr>
      <w:r w:rsidRPr="00BF04B1">
        <w:rPr>
          <w:rStyle w:val="Hipervnculo"/>
          <w:rFonts w:asciiTheme="majorHAnsi" w:hAnsiTheme="majorHAnsi" w:cstheme="majorHAnsi"/>
          <w:color w:val="auto"/>
          <w:u w:val="none"/>
        </w:rPr>
        <w:t>Universidad Nacional de General Sarmiento</w:t>
      </w:r>
    </w:p>
    <w:p w14:paraId="068A3FE8" w14:textId="3EB24668" w:rsidR="00AC3D9E" w:rsidRPr="00BF04B1" w:rsidRDefault="00AC3D9E" w:rsidP="00BF04B1">
      <w:pPr>
        <w:spacing w:line="360" w:lineRule="auto"/>
        <w:jc w:val="both"/>
        <w:rPr>
          <w:rFonts w:asciiTheme="majorHAnsi" w:hAnsiTheme="majorHAnsi" w:cstheme="majorHAnsi"/>
          <w:b/>
          <w:bCs/>
        </w:rPr>
      </w:pPr>
      <w:r w:rsidRPr="00BF04B1">
        <w:rPr>
          <w:rFonts w:asciiTheme="majorHAnsi" w:hAnsiTheme="majorHAnsi" w:cstheme="majorHAnsi"/>
          <w:b/>
          <w:bCs/>
        </w:rPr>
        <w:t>Ensayo</w:t>
      </w:r>
    </w:p>
    <w:p w14:paraId="11736389" w14:textId="77777777" w:rsidR="008E227A" w:rsidRPr="00BF04B1" w:rsidRDefault="008E227A" w:rsidP="00BF04B1">
      <w:pPr>
        <w:spacing w:line="360" w:lineRule="auto"/>
        <w:jc w:val="both"/>
        <w:rPr>
          <w:rFonts w:asciiTheme="majorHAnsi" w:hAnsiTheme="majorHAnsi" w:cstheme="majorHAnsi"/>
          <w:b/>
        </w:rPr>
      </w:pPr>
    </w:p>
    <w:p w14:paraId="12BE26DC" w14:textId="3674A3F5" w:rsidR="008E227A" w:rsidRPr="00BF04B1" w:rsidRDefault="008E227A" w:rsidP="00BF04B1">
      <w:pPr>
        <w:spacing w:line="360" w:lineRule="auto"/>
        <w:jc w:val="both"/>
        <w:rPr>
          <w:rFonts w:asciiTheme="majorHAnsi" w:hAnsiTheme="majorHAnsi" w:cstheme="majorHAnsi"/>
          <w:b/>
        </w:rPr>
      </w:pPr>
      <w:r w:rsidRPr="00BF04B1">
        <w:rPr>
          <w:rFonts w:asciiTheme="majorHAnsi" w:hAnsiTheme="majorHAnsi" w:cstheme="majorHAnsi"/>
          <w:b/>
        </w:rPr>
        <w:t>Resumen</w:t>
      </w:r>
    </w:p>
    <w:p w14:paraId="7D0B19B5" w14:textId="582ECA6E" w:rsidR="00CD3D03" w:rsidRPr="00BF04B1" w:rsidRDefault="00CD3D03" w:rsidP="00BF04B1">
      <w:pPr>
        <w:spacing w:line="360" w:lineRule="auto"/>
        <w:ind w:firstLine="567"/>
        <w:jc w:val="both"/>
        <w:rPr>
          <w:rFonts w:asciiTheme="majorHAnsi" w:hAnsiTheme="majorHAnsi" w:cstheme="majorHAnsi"/>
        </w:rPr>
      </w:pPr>
      <w:r w:rsidRPr="00BF04B1">
        <w:rPr>
          <w:rFonts w:asciiTheme="majorHAnsi" w:hAnsiTheme="majorHAnsi" w:cstheme="majorHAnsi"/>
        </w:rPr>
        <w:t xml:space="preserve">Tras la </w:t>
      </w:r>
      <w:r w:rsidR="008F1E87" w:rsidRPr="00BF04B1">
        <w:rPr>
          <w:rFonts w:asciiTheme="majorHAnsi" w:hAnsiTheme="majorHAnsi" w:cstheme="majorHAnsi"/>
        </w:rPr>
        <w:t>suspensión</w:t>
      </w:r>
      <w:r w:rsidRPr="00BF04B1">
        <w:rPr>
          <w:rFonts w:asciiTheme="majorHAnsi" w:hAnsiTheme="majorHAnsi" w:cstheme="majorHAnsi"/>
        </w:rPr>
        <w:t xml:space="preserve"> de clases por la pandemia del COVID-19, una afirmación se sostiene con creces en todo el sistema educativo sin distinción de niveles: la continuidad pedagógica. En el caso del sistema universitario </w:t>
      </w:r>
      <w:r w:rsidR="008F1E87" w:rsidRPr="00BF04B1">
        <w:rPr>
          <w:rFonts w:asciiTheme="majorHAnsi" w:hAnsiTheme="majorHAnsi" w:cstheme="majorHAnsi"/>
        </w:rPr>
        <w:t>implicó</w:t>
      </w:r>
      <w:r w:rsidRPr="00BF04B1">
        <w:rPr>
          <w:rFonts w:asciiTheme="majorHAnsi" w:hAnsiTheme="majorHAnsi" w:cstheme="majorHAnsi"/>
        </w:rPr>
        <w:t xml:space="preserve"> un conjunto de </w:t>
      </w:r>
      <w:r w:rsidR="008F1E87" w:rsidRPr="00BF04B1">
        <w:rPr>
          <w:rFonts w:asciiTheme="majorHAnsi" w:hAnsiTheme="majorHAnsi" w:cstheme="majorHAnsi"/>
        </w:rPr>
        <w:t>desafíos</w:t>
      </w:r>
      <w:r w:rsidRPr="00BF04B1">
        <w:rPr>
          <w:rFonts w:asciiTheme="majorHAnsi" w:hAnsiTheme="majorHAnsi" w:cstheme="majorHAnsi"/>
        </w:rPr>
        <w:t xml:space="preserve"> que </w:t>
      </w:r>
      <w:r w:rsidR="008F1E87" w:rsidRPr="00BF04B1">
        <w:rPr>
          <w:rFonts w:asciiTheme="majorHAnsi" w:hAnsiTheme="majorHAnsi" w:cstheme="majorHAnsi"/>
        </w:rPr>
        <w:t>podríamos</w:t>
      </w:r>
      <w:r w:rsidRPr="00BF04B1">
        <w:rPr>
          <w:rFonts w:asciiTheme="majorHAnsi" w:hAnsiTheme="majorHAnsi" w:cstheme="majorHAnsi"/>
        </w:rPr>
        <w:t xml:space="preserve"> sintetizar en tres ejes: isomorfismos entre el conjunto de las universidades nacionales, disrupciones con el dictado de clases presencia</w:t>
      </w:r>
      <w:r w:rsidR="008F1E87" w:rsidRPr="00BF04B1">
        <w:rPr>
          <w:rFonts w:asciiTheme="majorHAnsi" w:hAnsiTheme="majorHAnsi" w:cstheme="majorHAnsi"/>
        </w:rPr>
        <w:t>les y continuidades innovativas</w:t>
      </w:r>
      <w:r w:rsidRPr="00BF04B1">
        <w:rPr>
          <w:rFonts w:asciiTheme="majorHAnsi" w:hAnsiTheme="majorHAnsi" w:cstheme="majorHAnsi"/>
        </w:rPr>
        <w:t xml:space="preserve">. Estos ejes </w:t>
      </w:r>
      <w:r w:rsidR="008F1E87" w:rsidRPr="00BF04B1">
        <w:rPr>
          <w:rFonts w:asciiTheme="majorHAnsi" w:hAnsiTheme="majorHAnsi" w:cstheme="majorHAnsi"/>
        </w:rPr>
        <w:t>de un camino sinuoso y bifronte</w:t>
      </w:r>
      <w:r w:rsidRPr="00BF04B1">
        <w:rPr>
          <w:rFonts w:asciiTheme="majorHAnsi" w:hAnsiTheme="majorHAnsi" w:cstheme="majorHAnsi"/>
        </w:rPr>
        <w:t xml:space="preserve"> con aspectos complejos y virtuosos a la vez</w:t>
      </w:r>
      <w:r w:rsidR="008F1E87" w:rsidRPr="00BF04B1">
        <w:rPr>
          <w:rFonts w:asciiTheme="majorHAnsi" w:hAnsiTheme="majorHAnsi" w:cstheme="majorHAnsi"/>
        </w:rPr>
        <w:t xml:space="preserve"> </w:t>
      </w:r>
      <w:r w:rsidR="00BD1F73" w:rsidRPr="00BF04B1">
        <w:rPr>
          <w:rFonts w:asciiTheme="majorHAnsi" w:hAnsiTheme="majorHAnsi" w:cstheme="majorHAnsi"/>
        </w:rPr>
        <w:t>constituyen</w:t>
      </w:r>
      <w:r w:rsidR="008F1E87" w:rsidRPr="00BF04B1">
        <w:rPr>
          <w:rFonts w:asciiTheme="majorHAnsi" w:hAnsiTheme="majorHAnsi" w:cstheme="majorHAnsi"/>
        </w:rPr>
        <w:t xml:space="preserve"> las bases para un nuevo modelo </w:t>
      </w:r>
      <w:r w:rsidR="00BD1F73" w:rsidRPr="00BF04B1">
        <w:rPr>
          <w:rFonts w:asciiTheme="majorHAnsi" w:hAnsiTheme="majorHAnsi" w:cstheme="majorHAnsi"/>
        </w:rPr>
        <w:t>pedagógico</w:t>
      </w:r>
      <w:r w:rsidR="008F1E87" w:rsidRPr="00BF04B1">
        <w:rPr>
          <w:rFonts w:asciiTheme="majorHAnsi" w:hAnsiTheme="majorHAnsi" w:cstheme="majorHAnsi"/>
        </w:rPr>
        <w:t xml:space="preserve"> </w:t>
      </w:r>
      <w:r w:rsidR="00BD1F73" w:rsidRPr="00BF04B1">
        <w:rPr>
          <w:rFonts w:asciiTheme="majorHAnsi" w:hAnsiTheme="majorHAnsi" w:cstheme="majorHAnsi"/>
        </w:rPr>
        <w:t>didáctico</w:t>
      </w:r>
      <w:r w:rsidR="008F1E87" w:rsidRPr="00BF04B1">
        <w:rPr>
          <w:rFonts w:asciiTheme="majorHAnsi" w:hAnsiTheme="majorHAnsi" w:cstheme="majorHAnsi"/>
        </w:rPr>
        <w:t xml:space="preserve"> que </w:t>
      </w:r>
      <w:r w:rsidR="00BD1F73" w:rsidRPr="00BF04B1">
        <w:rPr>
          <w:rFonts w:asciiTheme="majorHAnsi" w:hAnsiTheme="majorHAnsi" w:cstheme="majorHAnsi"/>
        </w:rPr>
        <w:t>permitió</w:t>
      </w:r>
      <w:r w:rsidR="008F1E87" w:rsidRPr="00BF04B1">
        <w:rPr>
          <w:rFonts w:asciiTheme="majorHAnsi" w:hAnsiTheme="majorHAnsi" w:cstheme="majorHAnsi"/>
        </w:rPr>
        <w:t xml:space="preserve"> la </w:t>
      </w:r>
      <w:r w:rsidR="00BD1F73" w:rsidRPr="00BF04B1">
        <w:rPr>
          <w:rFonts w:asciiTheme="majorHAnsi" w:hAnsiTheme="majorHAnsi" w:cstheme="majorHAnsi"/>
        </w:rPr>
        <w:t>incorporación</w:t>
      </w:r>
      <w:r w:rsidR="008F1E87" w:rsidRPr="00BF04B1">
        <w:rPr>
          <w:rFonts w:asciiTheme="majorHAnsi" w:hAnsiTheme="majorHAnsi" w:cstheme="majorHAnsi"/>
        </w:rPr>
        <w:t xml:space="preserve"> de la </w:t>
      </w:r>
      <w:r w:rsidR="00BD1F73" w:rsidRPr="00BF04B1">
        <w:rPr>
          <w:rFonts w:asciiTheme="majorHAnsi" w:hAnsiTheme="majorHAnsi" w:cstheme="majorHAnsi"/>
        </w:rPr>
        <w:t>tecnología</w:t>
      </w:r>
      <w:r w:rsidR="008F1E87" w:rsidRPr="00BF04B1">
        <w:rPr>
          <w:rFonts w:asciiTheme="majorHAnsi" w:hAnsiTheme="majorHAnsi" w:cstheme="majorHAnsi"/>
        </w:rPr>
        <w:t xml:space="preserve"> </w:t>
      </w:r>
      <w:r w:rsidR="00BD1F73" w:rsidRPr="00BF04B1">
        <w:rPr>
          <w:rFonts w:asciiTheme="majorHAnsi" w:hAnsiTheme="majorHAnsi" w:cstheme="majorHAnsi"/>
        </w:rPr>
        <w:t xml:space="preserve">pero que sostiene lo virtuoso de la presencialidad. Es </w:t>
      </w:r>
      <w:r w:rsidR="00BF04B1" w:rsidRPr="00BF04B1">
        <w:rPr>
          <w:rFonts w:asciiTheme="majorHAnsi" w:hAnsiTheme="majorHAnsi" w:cstheme="majorHAnsi"/>
        </w:rPr>
        <w:t>decir,</w:t>
      </w:r>
      <w:r w:rsidR="00BD1F73" w:rsidRPr="00BF04B1">
        <w:rPr>
          <w:rFonts w:asciiTheme="majorHAnsi" w:hAnsiTheme="majorHAnsi" w:cstheme="majorHAnsi"/>
        </w:rPr>
        <w:t xml:space="preserve"> un modelo hibrido y bifronte, el </w:t>
      </w:r>
      <w:proofErr w:type="spellStart"/>
      <w:r w:rsidR="00BD1F73" w:rsidRPr="00BF04B1">
        <w:rPr>
          <w:rFonts w:asciiTheme="majorHAnsi" w:hAnsiTheme="majorHAnsi" w:cstheme="majorHAnsi"/>
        </w:rPr>
        <w:t>jano</w:t>
      </w:r>
      <w:proofErr w:type="spellEnd"/>
      <w:r w:rsidR="00BD1F73" w:rsidRPr="00BF04B1">
        <w:rPr>
          <w:rFonts w:asciiTheme="majorHAnsi" w:hAnsiTheme="majorHAnsi" w:cstheme="majorHAnsi"/>
        </w:rPr>
        <w:t xml:space="preserve"> de la continuidad pedagógica. </w:t>
      </w:r>
    </w:p>
    <w:p w14:paraId="794D894D" w14:textId="3258EB72" w:rsidR="00D947D7" w:rsidRPr="00BF04B1" w:rsidRDefault="00D947D7" w:rsidP="00BF04B1">
      <w:pPr>
        <w:spacing w:line="360" w:lineRule="auto"/>
        <w:jc w:val="both"/>
        <w:rPr>
          <w:rFonts w:asciiTheme="majorHAnsi" w:hAnsiTheme="majorHAnsi" w:cstheme="majorHAnsi"/>
        </w:rPr>
      </w:pPr>
    </w:p>
    <w:p w14:paraId="680AE46F" w14:textId="77777777" w:rsidR="00BF04B1" w:rsidRPr="00BF04B1" w:rsidRDefault="00BF04B1" w:rsidP="00BF04B1">
      <w:pPr>
        <w:spacing w:line="360" w:lineRule="auto"/>
        <w:jc w:val="both"/>
        <w:rPr>
          <w:rFonts w:asciiTheme="majorHAnsi" w:hAnsiTheme="majorHAnsi" w:cstheme="majorHAnsi"/>
          <w:b/>
          <w:bCs/>
          <w:lang w:val="en-US"/>
        </w:rPr>
      </w:pPr>
      <w:bookmarkStart w:id="0" w:name="_Hlk83743103"/>
      <w:r w:rsidRPr="00BF04B1">
        <w:rPr>
          <w:rFonts w:asciiTheme="majorHAnsi" w:hAnsiTheme="majorHAnsi" w:cstheme="majorHAnsi"/>
          <w:b/>
          <w:bCs/>
          <w:lang w:val="en-US"/>
        </w:rPr>
        <w:t>Abstract</w:t>
      </w:r>
    </w:p>
    <w:bookmarkEnd w:id="0"/>
    <w:p w14:paraId="184D498A" w14:textId="4334AD0B" w:rsidR="00BF04B1" w:rsidRPr="00693D12" w:rsidRDefault="00693D12" w:rsidP="00693D12">
      <w:pPr>
        <w:spacing w:line="360" w:lineRule="auto"/>
        <w:ind w:firstLine="567"/>
        <w:jc w:val="both"/>
        <w:rPr>
          <w:rFonts w:asciiTheme="majorHAnsi" w:hAnsiTheme="majorHAnsi" w:cstheme="majorHAnsi"/>
          <w:lang w:val="en-US"/>
        </w:rPr>
      </w:pPr>
      <w:r w:rsidRPr="00693D12">
        <w:rPr>
          <w:rFonts w:asciiTheme="majorHAnsi" w:hAnsiTheme="majorHAnsi" w:cstheme="majorHAnsi"/>
          <w:lang w:val="en-US"/>
        </w:rPr>
        <w:t xml:space="preserve">After the suspension of classes due to the COVID-19 pandemic, one statement is widely held throughout the educational system without distinction of levels: pedagogical continuity. In the case of the university system, it implied a set of challenges that we could synthesize in three axes: isomorphisms among the set of national universities, disruptions with the dictation of face-to-face classes, and innovative continuities. These axes of a winding and two-sided road with complex and virtuous aspects at the same time constitute the bases for a new didactic pedagogical model that allowed the incorporation of technology but that sustains the virtuousness of presence. In other words, a hybrid and two-faced model, the </w:t>
      </w:r>
      <w:proofErr w:type="spellStart"/>
      <w:r w:rsidRPr="00693D12">
        <w:rPr>
          <w:rFonts w:asciiTheme="majorHAnsi" w:hAnsiTheme="majorHAnsi" w:cstheme="majorHAnsi"/>
          <w:lang w:val="en-US"/>
        </w:rPr>
        <w:t>jano</w:t>
      </w:r>
      <w:proofErr w:type="spellEnd"/>
      <w:r w:rsidRPr="00693D12">
        <w:rPr>
          <w:rFonts w:asciiTheme="majorHAnsi" w:hAnsiTheme="majorHAnsi" w:cstheme="majorHAnsi"/>
          <w:lang w:val="en-US"/>
        </w:rPr>
        <w:t xml:space="preserve"> of pedagogical continuity.</w:t>
      </w:r>
    </w:p>
    <w:p w14:paraId="4B75CE49" w14:textId="77777777" w:rsidR="00BF04B1" w:rsidRPr="00693D12" w:rsidRDefault="00BF04B1" w:rsidP="00BF04B1">
      <w:pPr>
        <w:spacing w:line="360" w:lineRule="auto"/>
        <w:jc w:val="both"/>
        <w:rPr>
          <w:rFonts w:asciiTheme="majorHAnsi" w:hAnsiTheme="majorHAnsi" w:cstheme="majorHAnsi"/>
          <w:lang w:val="en-US"/>
        </w:rPr>
      </w:pPr>
    </w:p>
    <w:p w14:paraId="42D5D719" w14:textId="42A827DD" w:rsidR="00BD1F73" w:rsidRPr="00BF04B1" w:rsidRDefault="00E1358A" w:rsidP="00693D12">
      <w:pPr>
        <w:spacing w:line="360" w:lineRule="auto"/>
        <w:jc w:val="both"/>
        <w:rPr>
          <w:rFonts w:asciiTheme="majorHAnsi" w:hAnsiTheme="majorHAnsi" w:cstheme="majorHAnsi"/>
        </w:rPr>
      </w:pPr>
      <w:r w:rsidRPr="00BF04B1">
        <w:rPr>
          <w:rFonts w:asciiTheme="majorHAnsi" w:hAnsiTheme="majorHAnsi" w:cstheme="majorHAnsi"/>
          <w:b/>
          <w:bCs/>
        </w:rPr>
        <w:t>Palabras clave:</w:t>
      </w:r>
      <w:r w:rsidRPr="00BF04B1">
        <w:rPr>
          <w:rFonts w:asciiTheme="majorHAnsi" w:hAnsiTheme="majorHAnsi" w:cstheme="majorHAnsi"/>
        </w:rPr>
        <w:t xml:space="preserve"> </w:t>
      </w:r>
      <w:r w:rsidR="00BF04B1" w:rsidRPr="00BF04B1">
        <w:rPr>
          <w:rFonts w:asciiTheme="majorHAnsi" w:hAnsiTheme="majorHAnsi" w:cstheme="majorHAnsi"/>
        </w:rPr>
        <w:t>Continuidad Pedagógica. Covid-19. Universidades.</w:t>
      </w:r>
    </w:p>
    <w:p w14:paraId="7C1F8C95" w14:textId="1C321D36" w:rsidR="00BF04B1" w:rsidRPr="00693D12" w:rsidRDefault="00BF04B1" w:rsidP="00693D12">
      <w:pPr>
        <w:spacing w:line="360" w:lineRule="auto"/>
        <w:jc w:val="both"/>
        <w:rPr>
          <w:rFonts w:asciiTheme="majorHAnsi" w:hAnsiTheme="majorHAnsi" w:cstheme="majorHAnsi"/>
          <w:lang w:val="en-US"/>
        </w:rPr>
      </w:pPr>
      <w:bookmarkStart w:id="1" w:name="_Hlk83743127"/>
      <w:r w:rsidRPr="00693D12">
        <w:rPr>
          <w:rFonts w:asciiTheme="majorHAnsi" w:hAnsiTheme="majorHAnsi" w:cstheme="majorHAnsi"/>
          <w:b/>
          <w:bCs/>
          <w:lang w:val="en-US"/>
        </w:rPr>
        <w:t>Keywords</w:t>
      </w:r>
      <w:r w:rsidRPr="00693D12">
        <w:rPr>
          <w:rFonts w:asciiTheme="majorHAnsi" w:hAnsiTheme="majorHAnsi" w:cstheme="majorHAnsi"/>
          <w:lang w:val="en-US"/>
        </w:rPr>
        <w:t>:</w:t>
      </w:r>
      <w:bookmarkEnd w:id="1"/>
      <w:r w:rsidR="00693D12" w:rsidRPr="00693D12">
        <w:rPr>
          <w:lang w:val="en-US"/>
        </w:rPr>
        <w:t xml:space="preserve"> </w:t>
      </w:r>
      <w:r w:rsidR="00693D12" w:rsidRPr="00693D12">
        <w:rPr>
          <w:rFonts w:asciiTheme="majorHAnsi" w:hAnsiTheme="majorHAnsi" w:cstheme="majorHAnsi"/>
          <w:lang w:val="en-US"/>
        </w:rPr>
        <w:t>Pedagogical continuity. Covid-19. Universities</w:t>
      </w:r>
    </w:p>
    <w:p w14:paraId="29FD9422" w14:textId="69C84E69" w:rsidR="00BD1F73" w:rsidRPr="003A7708" w:rsidRDefault="00E1358A" w:rsidP="003A7708">
      <w:pPr>
        <w:spacing w:line="360" w:lineRule="auto"/>
        <w:ind w:firstLine="284"/>
        <w:jc w:val="both"/>
        <w:rPr>
          <w:rFonts w:asciiTheme="majorHAnsi" w:hAnsiTheme="majorHAnsi" w:cstheme="majorHAnsi"/>
          <w:b/>
          <w:bCs/>
          <w:sz w:val="24"/>
          <w:szCs w:val="24"/>
        </w:rPr>
      </w:pPr>
      <w:r w:rsidRPr="003A7708">
        <w:rPr>
          <w:rFonts w:asciiTheme="majorHAnsi" w:hAnsiTheme="majorHAnsi" w:cstheme="majorHAnsi"/>
          <w:b/>
          <w:bCs/>
          <w:sz w:val="24"/>
          <w:szCs w:val="24"/>
        </w:rPr>
        <w:lastRenderedPageBreak/>
        <w:t xml:space="preserve">Introducción </w:t>
      </w:r>
    </w:p>
    <w:p w14:paraId="00000003" w14:textId="3D8A74E1" w:rsidR="004D3D1C" w:rsidRPr="00454FA6" w:rsidRDefault="00FD2E6F" w:rsidP="00454FA6">
      <w:pPr>
        <w:spacing w:line="360" w:lineRule="auto"/>
        <w:ind w:firstLine="567"/>
        <w:jc w:val="both"/>
        <w:rPr>
          <w:rFonts w:asciiTheme="majorHAnsi" w:hAnsiTheme="majorHAnsi" w:cstheme="majorHAnsi"/>
        </w:rPr>
      </w:pPr>
      <w:r w:rsidRPr="00454FA6">
        <w:rPr>
          <w:rFonts w:asciiTheme="majorHAnsi" w:hAnsiTheme="majorHAnsi" w:cstheme="majorHAnsi"/>
        </w:rPr>
        <w:t>Desde el 13 de marzo, momento en que se decidió la suspensión de clases por la pand</w:t>
      </w:r>
      <w:r w:rsidR="002203AB" w:rsidRPr="00454FA6">
        <w:rPr>
          <w:rFonts w:asciiTheme="majorHAnsi" w:hAnsiTheme="majorHAnsi" w:cstheme="majorHAnsi"/>
        </w:rPr>
        <w:t xml:space="preserve">emia del COVID-19 y el decreto </w:t>
      </w:r>
      <w:r w:rsidRPr="00454FA6">
        <w:rPr>
          <w:rFonts w:asciiTheme="majorHAnsi" w:hAnsiTheme="majorHAnsi" w:cstheme="majorHAnsi"/>
        </w:rPr>
        <w:t xml:space="preserve">y </w:t>
      </w:r>
      <w:r w:rsidR="002203AB" w:rsidRPr="00454FA6">
        <w:rPr>
          <w:rFonts w:asciiTheme="majorHAnsi" w:hAnsiTheme="majorHAnsi" w:cstheme="majorHAnsi"/>
        </w:rPr>
        <w:t>los sucesivos</w:t>
      </w:r>
      <w:r w:rsidRPr="00454FA6">
        <w:rPr>
          <w:rFonts w:asciiTheme="majorHAnsi" w:hAnsiTheme="majorHAnsi" w:cstheme="majorHAnsi"/>
        </w:rPr>
        <w:t xml:space="preserve"> en el que se establece el ASPO (aislamiento social, preventivo y obligatorio) una afirmación se sostiene con creces en todo el sistema educativo sin distinción de niveles: la continuidad pedagógica. </w:t>
      </w:r>
    </w:p>
    <w:p w14:paraId="00000005" w14:textId="379DCDC8" w:rsidR="004D3D1C" w:rsidRPr="00454FA6" w:rsidRDefault="00FD2E6F" w:rsidP="00454FA6">
      <w:pPr>
        <w:spacing w:line="360" w:lineRule="auto"/>
        <w:ind w:firstLine="567"/>
        <w:jc w:val="both"/>
        <w:rPr>
          <w:rFonts w:asciiTheme="majorHAnsi" w:hAnsiTheme="majorHAnsi" w:cstheme="majorHAnsi"/>
        </w:rPr>
      </w:pPr>
      <w:r w:rsidRPr="00454FA6">
        <w:rPr>
          <w:rFonts w:asciiTheme="majorHAnsi" w:hAnsiTheme="majorHAnsi" w:cstheme="majorHAnsi"/>
        </w:rPr>
        <w:t>En el caso de las universidades l</w:t>
      </w:r>
      <w:r w:rsidR="002203AB" w:rsidRPr="00454FA6">
        <w:rPr>
          <w:rFonts w:asciiTheme="majorHAnsi" w:hAnsiTheme="majorHAnsi" w:cstheme="majorHAnsi"/>
        </w:rPr>
        <w:t>a continuidad pedagógica implicó</w:t>
      </w:r>
      <w:r w:rsidRPr="00454FA6">
        <w:rPr>
          <w:rFonts w:asciiTheme="majorHAnsi" w:hAnsiTheme="majorHAnsi" w:cstheme="majorHAnsi"/>
        </w:rPr>
        <w:t xml:space="preserve"> un conjunto de desafíos que en muchos casos visibilizan </w:t>
      </w:r>
      <w:r w:rsidR="00454FA6" w:rsidRPr="00454FA6">
        <w:rPr>
          <w:rFonts w:asciiTheme="majorHAnsi" w:hAnsiTheme="majorHAnsi" w:cstheme="majorHAnsi"/>
        </w:rPr>
        <w:t>desigualdades,</w:t>
      </w:r>
      <w:r w:rsidRPr="00454FA6">
        <w:rPr>
          <w:rFonts w:asciiTheme="majorHAnsi" w:hAnsiTheme="majorHAnsi" w:cstheme="majorHAnsi"/>
        </w:rPr>
        <w:t xml:space="preserve"> pero en paralelo propone nuevas aristas para el proyecto educativo universitario a distancia. Alterna entre propuestas innovadoras, isomorfismos con las prácticas impulsadas por otras universidades y la absoluta disrupción con las bases de la modalidad presencial para poder sostener la continuidad pedagógica. </w:t>
      </w:r>
    </w:p>
    <w:p w14:paraId="4D7BCEE4" w14:textId="587CCC2C" w:rsidR="005767EC" w:rsidRPr="00454FA6" w:rsidRDefault="005767EC" w:rsidP="00454FA6">
      <w:pPr>
        <w:spacing w:line="360" w:lineRule="auto"/>
        <w:ind w:firstLine="567"/>
        <w:jc w:val="both"/>
        <w:rPr>
          <w:rFonts w:asciiTheme="majorHAnsi" w:hAnsiTheme="majorHAnsi" w:cstheme="majorHAnsi"/>
        </w:rPr>
      </w:pPr>
      <w:r w:rsidRPr="00454FA6">
        <w:rPr>
          <w:rFonts w:asciiTheme="majorHAnsi" w:hAnsiTheme="majorHAnsi" w:cstheme="majorHAnsi"/>
        </w:rPr>
        <w:t xml:space="preserve">Este </w:t>
      </w:r>
      <w:r w:rsidR="00A40815" w:rsidRPr="00454FA6">
        <w:rPr>
          <w:rFonts w:asciiTheme="majorHAnsi" w:hAnsiTheme="majorHAnsi" w:cstheme="majorHAnsi"/>
        </w:rPr>
        <w:t>ensayo</w:t>
      </w:r>
      <w:r w:rsidRPr="00454FA6">
        <w:rPr>
          <w:rFonts w:asciiTheme="majorHAnsi" w:hAnsiTheme="majorHAnsi" w:cstheme="majorHAnsi"/>
        </w:rPr>
        <w:t xml:space="preserve"> sintetiza en los tres ejes señalados </w:t>
      </w:r>
      <w:r w:rsidR="001052AF" w:rsidRPr="00454FA6">
        <w:rPr>
          <w:rFonts w:asciiTheme="majorHAnsi" w:hAnsiTheme="majorHAnsi" w:cstheme="majorHAnsi"/>
        </w:rPr>
        <w:t>las experiencias recabadas durante el primer semestre de 2020 en el conjunto de carreras de una univer</w:t>
      </w:r>
      <w:r w:rsidR="0075647F" w:rsidRPr="00454FA6">
        <w:rPr>
          <w:rFonts w:asciiTheme="majorHAnsi" w:hAnsiTheme="majorHAnsi" w:cstheme="majorHAnsi"/>
        </w:rPr>
        <w:t xml:space="preserve">sidad del conurbano bonaerense y ofrece algunos elementos para la </w:t>
      </w:r>
      <w:r w:rsidR="00EA5E94" w:rsidRPr="00454FA6">
        <w:rPr>
          <w:rFonts w:asciiTheme="majorHAnsi" w:hAnsiTheme="majorHAnsi" w:cstheme="majorHAnsi"/>
        </w:rPr>
        <w:t>discusión</w:t>
      </w:r>
      <w:r w:rsidR="0075647F" w:rsidRPr="00454FA6">
        <w:rPr>
          <w:rFonts w:asciiTheme="majorHAnsi" w:hAnsiTheme="majorHAnsi" w:cstheme="majorHAnsi"/>
        </w:rPr>
        <w:t xml:space="preserve"> sobre las aulas </w:t>
      </w:r>
      <w:r w:rsidR="00EA5E94" w:rsidRPr="00454FA6">
        <w:rPr>
          <w:rFonts w:asciiTheme="majorHAnsi" w:hAnsiTheme="majorHAnsi" w:cstheme="majorHAnsi"/>
        </w:rPr>
        <w:t>universitarias</w:t>
      </w:r>
      <w:r w:rsidR="0075647F" w:rsidRPr="00454FA6">
        <w:rPr>
          <w:rFonts w:asciiTheme="majorHAnsi" w:hAnsiTheme="majorHAnsi" w:cstheme="majorHAnsi"/>
        </w:rPr>
        <w:t xml:space="preserve"> tras la </w:t>
      </w:r>
      <w:r w:rsidR="00EA5E94" w:rsidRPr="00454FA6">
        <w:rPr>
          <w:rFonts w:asciiTheme="majorHAnsi" w:hAnsiTheme="majorHAnsi" w:cstheme="majorHAnsi"/>
        </w:rPr>
        <w:t>superación</w:t>
      </w:r>
      <w:r w:rsidR="00A40815" w:rsidRPr="00454FA6">
        <w:rPr>
          <w:rFonts w:asciiTheme="majorHAnsi" w:hAnsiTheme="majorHAnsi" w:cstheme="majorHAnsi"/>
        </w:rPr>
        <w:t xml:space="preserve"> de la pandemia o en el período de la </w:t>
      </w:r>
      <w:r w:rsidR="00454FA6" w:rsidRPr="00454FA6">
        <w:rPr>
          <w:rFonts w:asciiTheme="majorHAnsi" w:hAnsiTheme="majorHAnsi" w:cstheme="majorHAnsi"/>
        </w:rPr>
        <w:t>postpandemia</w:t>
      </w:r>
      <w:r w:rsidR="00A40815" w:rsidRPr="00454FA6">
        <w:rPr>
          <w:rFonts w:asciiTheme="majorHAnsi" w:hAnsiTheme="majorHAnsi" w:cstheme="majorHAnsi"/>
        </w:rPr>
        <w:t>.</w:t>
      </w:r>
      <w:r w:rsidR="0075647F" w:rsidRPr="00454FA6">
        <w:rPr>
          <w:rFonts w:asciiTheme="majorHAnsi" w:hAnsiTheme="majorHAnsi" w:cstheme="majorHAnsi"/>
        </w:rPr>
        <w:t xml:space="preserve"> </w:t>
      </w:r>
    </w:p>
    <w:p w14:paraId="3478BC42" w14:textId="77777777" w:rsidR="0075647F" w:rsidRPr="00454FA6" w:rsidRDefault="0075647F" w:rsidP="00454FA6">
      <w:pPr>
        <w:spacing w:line="360" w:lineRule="auto"/>
        <w:ind w:firstLine="567"/>
        <w:jc w:val="both"/>
        <w:rPr>
          <w:rFonts w:asciiTheme="majorHAnsi" w:hAnsiTheme="majorHAnsi" w:cstheme="majorHAnsi"/>
        </w:rPr>
      </w:pPr>
    </w:p>
    <w:p w14:paraId="16DAEDDF" w14:textId="77777777" w:rsidR="0075647F" w:rsidRPr="00454FA6" w:rsidRDefault="0075647F" w:rsidP="00454FA6">
      <w:pPr>
        <w:spacing w:line="360" w:lineRule="auto"/>
        <w:ind w:firstLine="567"/>
        <w:jc w:val="both"/>
        <w:rPr>
          <w:rFonts w:asciiTheme="majorHAnsi" w:hAnsiTheme="majorHAnsi" w:cstheme="majorHAnsi"/>
          <w:b/>
        </w:rPr>
      </w:pPr>
    </w:p>
    <w:p w14:paraId="396545C1" w14:textId="2378A5B3" w:rsidR="0075647F" w:rsidRPr="003A7708" w:rsidRDefault="0075647F" w:rsidP="003A7708">
      <w:pPr>
        <w:spacing w:line="360" w:lineRule="auto"/>
        <w:ind w:firstLine="284"/>
        <w:jc w:val="both"/>
        <w:rPr>
          <w:rFonts w:asciiTheme="majorHAnsi" w:hAnsiTheme="majorHAnsi" w:cstheme="majorHAnsi"/>
          <w:b/>
        </w:rPr>
      </w:pPr>
      <w:r w:rsidRPr="003A7708">
        <w:rPr>
          <w:rFonts w:asciiTheme="majorHAnsi" w:hAnsiTheme="majorHAnsi" w:cstheme="majorHAnsi"/>
          <w:b/>
        </w:rPr>
        <w:t>La pandemia: un hecho social total desde la universidad</w:t>
      </w:r>
    </w:p>
    <w:p w14:paraId="00000007" w14:textId="11B283AA" w:rsidR="004D3D1C" w:rsidRPr="00185079" w:rsidRDefault="00FD2E6F" w:rsidP="00185079">
      <w:pPr>
        <w:spacing w:line="360" w:lineRule="auto"/>
        <w:ind w:firstLine="567"/>
        <w:jc w:val="both"/>
        <w:rPr>
          <w:rFonts w:asciiTheme="majorHAnsi" w:hAnsiTheme="majorHAnsi" w:cstheme="majorHAnsi"/>
        </w:rPr>
      </w:pPr>
      <w:r w:rsidRPr="00185079">
        <w:rPr>
          <w:rFonts w:asciiTheme="majorHAnsi" w:hAnsiTheme="majorHAnsi" w:cstheme="majorHAnsi"/>
        </w:rPr>
        <w:t>A partir de esta contingencia sin precedentes</w:t>
      </w:r>
      <w:r w:rsidR="0075647F" w:rsidRPr="00185079">
        <w:rPr>
          <w:rFonts w:asciiTheme="majorHAnsi" w:hAnsiTheme="majorHAnsi" w:cstheme="majorHAnsi"/>
        </w:rPr>
        <w:t xml:space="preserve"> que implicó la pandemia y la declaración de la ASPO y la consecuente suspensión de clases,</w:t>
      </w:r>
      <w:r w:rsidRPr="00185079">
        <w:rPr>
          <w:rFonts w:asciiTheme="majorHAnsi" w:hAnsiTheme="majorHAnsi" w:cstheme="majorHAnsi"/>
        </w:rPr>
        <w:t xml:space="preserve"> el esfuerzo individual y colectivo inmediato de docentes, no</w:t>
      </w:r>
      <w:r w:rsidR="00142699" w:rsidRPr="00185079">
        <w:rPr>
          <w:rFonts w:asciiTheme="majorHAnsi" w:hAnsiTheme="majorHAnsi" w:cstheme="majorHAnsi"/>
        </w:rPr>
        <w:t xml:space="preserve"> </w:t>
      </w:r>
      <w:r w:rsidRPr="00185079">
        <w:rPr>
          <w:rFonts w:asciiTheme="majorHAnsi" w:hAnsiTheme="majorHAnsi" w:cstheme="majorHAnsi"/>
        </w:rPr>
        <w:t xml:space="preserve">docentes y estudiantes de </w:t>
      </w:r>
      <w:r w:rsidR="0075647F" w:rsidRPr="00185079">
        <w:rPr>
          <w:rFonts w:asciiTheme="majorHAnsi" w:hAnsiTheme="majorHAnsi" w:cstheme="majorHAnsi"/>
        </w:rPr>
        <w:t xml:space="preserve">las casas </w:t>
      </w:r>
      <w:r w:rsidRPr="00185079">
        <w:rPr>
          <w:rFonts w:asciiTheme="majorHAnsi" w:hAnsiTheme="majorHAnsi" w:cstheme="majorHAnsi"/>
        </w:rPr>
        <w:t>d</w:t>
      </w:r>
      <w:r w:rsidR="00A40815" w:rsidRPr="00185079">
        <w:rPr>
          <w:rFonts w:asciiTheme="majorHAnsi" w:hAnsiTheme="majorHAnsi" w:cstheme="majorHAnsi"/>
        </w:rPr>
        <w:t>e estudios se pusieron</w:t>
      </w:r>
      <w:r w:rsidRPr="00185079">
        <w:rPr>
          <w:rFonts w:asciiTheme="majorHAnsi" w:hAnsiTheme="majorHAnsi" w:cstheme="majorHAnsi"/>
        </w:rPr>
        <w:t xml:space="preserve"> en marcha: apertura de aulas virtuales, inmersión en las múltiples herramientas de videoconferencias, aplicaciones educativas, chats telefónicos, canales de </w:t>
      </w:r>
      <w:r w:rsidR="00142699" w:rsidRPr="00185079">
        <w:rPr>
          <w:rFonts w:asciiTheme="majorHAnsi" w:hAnsiTheme="majorHAnsi" w:cstheme="majorHAnsi"/>
        </w:rPr>
        <w:t>YouTube</w:t>
      </w:r>
      <w:r w:rsidRPr="00185079">
        <w:rPr>
          <w:rFonts w:asciiTheme="majorHAnsi" w:hAnsiTheme="majorHAnsi" w:cstheme="majorHAnsi"/>
        </w:rPr>
        <w:t xml:space="preserve"> y otros. </w:t>
      </w:r>
    </w:p>
    <w:p w14:paraId="2F14E073" w14:textId="3DCE9B0D" w:rsidR="00CD6F78" w:rsidRPr="00185079" w:rsidRDefault="00FD2E6F" w:rsidP="00185079">
      <w:pPr>
        <w:spacing w:line="360" w:lineRule="auto"/>
        <w:ind w:firstLine="567"/>
        <w:jc w:val="both"/>
        <w:rPr>
          <w:rFonts w:asciiTheme="majorHAnsi" w:hAnsiTheme="majorHAnsi" w:cstheme="majorHAnsi"/>
        </w:rPr>
      </w:pPr>
      <w:r w:rsidRPr="00185079">
        <w:rPr>
          <w:rFonts w:asciiTheme="majorHAnsi" w:hAnsiTheme="majorHAnsi" w:cstheme="majorHAnsi"/>
        </w:rPr>
        <w:t xml:space="preserve">Sin embargo, </w:t>
      </w:r>
      <w:r w:rsidR="00CD6F78" w:rsidRPr="00185079">
        <w:rPr>
          <w:rFonts w:asciiTheme="majorHAnsi" w:hAnsiTheme="majorHAnsi" w:cstheme="majorHAnsi"/>
        </w:rPr>
        <w:t xml:space="preserve">la pandemia </w:t>
      </w:r>
      <w:r w:rsidR="00A40815" w:rsidRPr="00185079">
        <w:rPr>
          <w:rFonts w:asciiTheme="majorHAnsi" w:hAnsiTheme="majorHAnsi" w:cstheme="majorHAnsi"/>
        </w:rPr>
        <w:t>puede asociarse con</w:t>
      </w:r>
      <w:r w:rsidRPr="00185079">
        <w:rPr>
          <w:rFonts w:asciiTheme="majorHAnsi" w:hAnsiTheme="majorHAnsi" w:cstheme="majorHAnsi"/>
        </w:rPr>
        <w:t xml:space="preserve"> hecho social total al decir de Durk</w:t>
      </w:r>
      <w:r w:rsidR="0075647F" w:rsidRPr="00185079">
        <w:rPr>
          <w:rFonts w:asciiTheme="majorHAnsi" w:hAnsiTheme="majorHAnsi" w:cstheme="majorHAnsi"/>
        </w:rPr>
        <w:t>h</w:t>
      </w:r>
      <w:r w:rsidRPr="00185079">
        <w:rPr>
          <w:rFonts w:asciiTheme="majorHAnsi" w:hAnsiTheme="majorHAnsi" w:cstheme="majorHAnsi"/>
        </w:rPr>
        <w:t>eim</w:t>
      </w:r>
      <w:r w:rsidR="0075647F" w:rsidRPr="00185079">
        <w:rPr>
          <w:rFonts w:asciiTheme="majorHAnsi" w:hAnsiTheme="majorHAnsi" w:cstheme="majorHAnsi"/>
        </w:rPr>
        <w:t xml:space="preserve"> (</w:t>
      </w:r>
      <w:r w:rsidR="00EA5E94" w:rsidRPr="00185079">
        <w:rPr>
          <w:rFonts w:asciiTheme="majorHAnsi" w:hAnsiTheme="majorHAnsi" w:cstheme="majorHAnsi"/>
        </w:rPr>
        <w:t>1988</w:t>
      </w:r>
      <w:r w:rsidR="0075647F" w:rsidRPr="00185079">
        <w:rPr>
          <w:rFonts w:asciiTheme="majorHAnsi" w:hAnsiTheme="majorHAnsi" w:cstheme="majorHAnsi"/>
        </w:rPr>
        <w:t>)</w:t>
      </w:r>
      <w:r w:rsidR="00CD6F78" w:rsidRPr="00185079">
        <w:rPr>
          <w:rFonts w:asciiTheme="majorHAnsi" w:hAnsiTheme="majorHAnsi" w:cstheme="majorHAnsi"/>
        </w:rPr>
        <w:t xml:space="preserve">. Es </w:t>
      </w:r>
      <w:r w:rsidR="00185079" w:rsidRPr="00185079">
        <w:rPr>
          <w:rFonts w:asciiTheme="majorHAnsi" w:hAnsiTheme="majorHAnsi" w:cstheme="majorHAnsi"/>
        </w:rPr>
        <w:t>decir,</w:t>
      </w:r>
      <w:r w:rsidR="00CD6F78" w:rsidRPr="00185079">
        <w:rPr>
          <w:rFonts w:asciiTheme="majorHAnsi" w:hAnsiTheme="majorHAnsi" w:cstheme="majorHAnsi"/>
        </w:rPr>
        <w:t xml:space="preserve"> la manera que se </w:t>
      </w:r>
      <w:r w:rsidR="00A40815" w:rsidRPr="00185079">
        <w:rPr>
          <w:rFonts w:asciiTheme="majorHAnsi" w:hAnsiTheme="majorHAnsi" w:cstheme="majorHAnsi"/>
        </w:rPr>
        <w:t>integran</w:t>
      </w:r>
      <w:r w:rsidR="00CD6F78" w:rsidRPr="00185079">
        <w:rPr>
          <w:rFonts w:asciiTheme="majorHAnsi" w:hAnsiTheme="majorHAnsi" w:cstheme="majorHAnsi"/>
        </w:rPr>
        <w:t xml:space="preserve"> frente al </w:t>
      </w:r>
      <w:r w:rsidR="00A40815" w:rsidRPr="00185079">
        <w:rPr>
          <w:rFonts w:asciiTheme="majorHAnsi" w:hAnsiTheme="majorHAnsi" w:cstheme="majorHAnsi"/>
        </w:rPr>
        <w:t xml:space="preserve">fenómeno del </w:t>
      </w:r>
      <w:r w:rsidR="00142699" w:rsidRPr="00185079">
        <w:rPr>
          <w:rFonts w:asciiTheme="majorHAnsi" w:hAnsiTheme="majorHAnsi" w:cstheme="majorHAnsi"/>
        </w:rPr>
        <w:t>COVID</w:t>
      </w:r>
      <w:r w:rsidR="00A40815" w:rsidRPr="00185079">
        <w:rPr>
          <w:rFonts w:asciiTheme="majorHAnsi" w:hAnsiTheme="majorHAnsi" w:cstheme="majorHAnsi"/>
        </w:rPr>
        <w:t xml:space="preserve"> </w:t>
      </w:r>
      <w:r w:rsidR="00CD6F78" w:rsidRPr="00185079">
        <w:rPr>
          <w:rFonts w:asciiTheme="majorHAnsi" w:hAnsiTheme="majorHAnsi" w:cstheme="majorHAnsi"/>
        </w:rPr>
        <w:t xml:space="preserve">los actos individuales, lo </w:t>
      </w:r>
      <w:r w:rsidR="00A40815" w:rsidRPr="00185079">
        <w:rPr>
          <w:rFonts w:asciiTheme="majorHAnsi" w:hAnsiTheme="majorHAnsi" w:cstheme="majorHAnsi"/>
        </w:rPr>
        <w:t>sociológico</w:t>
      </w:r>
      <w:r w:rsidR="00CD6F78" w:rsidRPr="00185079">
        <w:rPr>
          <w:rFonts w:asciiTheme="majorHAnsi" w:hAnsiTheme="majorHAnsi" w:cstheme="majorHAnsi"/>
        </w:rPr>
        <w:t xml:space="preserve">, lo </w:t>
      </w:r>
      <w:r w:rsidR="00A40815" w:rsidRPr="00185079">
        <w:rPr>
          <w:rFonts w:asciiTheme="majorHAnsi" w:hAnsiTheme="majorHAnsi" w:cstheme="majorHAnsi"/>
        </w:rPr>
        <w:t xml:space="preserve">histórico y los </w:t>
      </w:r>
      <w:r w:rsidR="00142699" w:rsidRPr="00185079">
        <w:rPr>
          <w:rFonts w:asciiTheme="majorHAnsi" w:hAnsiTheme="majorHAnsi" w:cstheme="majorHAnsi"/>
        </w:rPr>
        <w:t>fisio psicológico</w:t>
      </w:r>
      <w:r w:rsidR="00CD6F78" w:rsidRPr="00185079">
        <w:rPr>
          <w:rFonts w:asciiTheme="majorHAnsi" w:hAnsiTheme="majorHAnsi" w:cstheme="majorHAnsi"/>
        </w:rPr>
        <w:t xml:space="preserve">. Es un </w:t>
      </w:r>
      <w:r w:rsidR="00A40815" w:rsidRPr="00185079">
        <w:rPr>
          <w:rFonts w:asciiTheme="majorHAnsi" w:hAnsiTheme="majorHAnsi" w:cstheme="majorHAnsi"/>
        </w:rPr>
        <w:t>fenómeno</w:t>
      </w:r>
      <w:r w:rsidR="00CD6F78" w:rsidRPr="00185079">
        <w:rPr>
          <w:rFonts w:asciiTheme="majorHAnsi" w:hAnsiTheme="majorHAnsi" w:cstheme="majorHAnsi"/>
        </w:rPr>
        <w:t xml:space="preserve"> de </w:t>
      </w:r>
      <w:r w:rsidR="00A40815" w:rsidRPr="00185079">
        <w:rPr>
          <w:rFonts w:asciiTheme="majorHAnsi" w:hAnsiTheme="majorHAnsi" w:cstheme="majorHAnsi"/>
        </w:rPr>
        <w:t>características</w:t>
      </w:r>
      <w:r w:rsidR="00CD6F78" w:rsidRPr="00185079">
        <w:rPr>
          <w:rFonts w:asciiTheme="majorHAnsi" w:hAnsiTheme="majorHAnsi" w:cstheme="majorHAnsi"/>
        </w:rPr>
        <w:t xml:space="preserve"> globales, que afecta al conjunto de la sociedad, con una </w:t>
      </w:r>
      <w:r w:rsidR="00A40815" w:rsidRPr="00185079">
        <w:rPr>
          <w:rFonts w:asciiTheme="majorHAnsi" w:hAnsiTheme="majorHAnsi" w:cstheme="majorHAnsi"/>
        </w:rPr>
        <w:t>importancia</w:t>
      </w:r>
      <w:r w:rsidR="00CD6F78" w:rsidRPr="00185079">
        <w:rPr>
          <w:rFonts w:asciiTheme="majorHAnsi" w:hAnsiTheme="majorHAnsi" w:cstheme="majorHAnsi"/>
        </w:rPr>
        <w:t xml:space="preserve"> </w:t>
      </w:r>
      <w:r w:rsidR="00A40815" w:rsidRPr="00185079">
        <w:rPr>
          <w:rFonts w:asciiTheme="majorHAnsi" w:hAnsiTheme="majorHAnsi" w:cstheme="majorHAnsi"/>
        </w:rPr>
        <w:t>histórica</w:t>
      </w:r>
      <w:r w:rsidR="00CD6F78" w:rsidRPr="00185079">
        <w:rPr>
          <w:rFonts w:asciiTheme="majorHAnsi" w:hAnsiTheme="majorHAnsi" w:cstheme="majorHAnsi"/>
        </w:rPr>
        <w:t xml:space="preserve"> desde e</w:t>
      </w:r>
      <w:r w:rsidR="00A40815" w:rsidRPr="00185079">
        <w:rPr>
          <w:rFonts w:asciiTheme="majorHAnsi" w:hAnsiTheme="majorHAnsi" w:cstheme="majorHAnsi"/>
        </w:rPr>
        <w:t>l punto de vista de la trascendenci</w:t>
      </w:r>
      <w:r w:rsidR="00CD6F78" w:rsidRPr="00185079">
        <w:rPr>
          <w:rFonts w:asciiTheme="majorHAnsi" w:hAnsiTheme="majorHAnsi" w:cstheme="majorHAnsi"/>
        </w:rPr>
        <w:t xml:space="preserve">a que </w:t>
      </w:r>
      <w:r w:rsidR="00A40815" w:rsidRPr="00185079">
        <w:rPr>
          <w:rFonts w:asciiTheme="majorHAnsi" w:hAnsiTheme="majorHAnsi" w:cstheme="majorHAnsi"/>
        </w:rPr>
        <w:t>tendrá</w:t>
      </w:r>
      <w:r w:rsidR="00CD6F78" w:rsidRPr="00185079">
        <w:rPr>
          <w:rFonts w:asciiTheme="majorHAnsi" w:hAnsiTheme="majorHAnsi" w:cstheme="majorHAnsi"/>
        </w:rPr>
        <w:t xml:space="preserve"> en el futuro e impacta tantos en los aspectos </w:t>
      </w:r>
      <w:r w:rsidR="00A40815" w:rsidRPr="00185079">
        <w:rPr>
          <w:rFonts w:asciiTheme="majorHAnsi" w:hAnsiTheme="majorHAnsi" w:cstheme="majorHAnsi"/>
        </w:rPr>
        <w:t>físicos</w:t>
      </w:r>
      <w:r w:rsidR="00CD6F78" w:rsidRPr="00185079">
        <w:rPr>
          <w:rFonts w:asciiTheme="majorHAnsi" w:hAnsiTheme="majorHAnsi" w:cstheme="majorHAnsi"/>
        </w:rPr>
        <w:t xml:space="preserve"> como </w:t>
      </w:r>
      <w:r w:rsidR="00A40815" w:rsidRPr="00185079">
        <w:rPr>
          <w:rFonts w:asciiTheme="majorHAnsi" w:hAnsiTheme="majorHAnsi" w:cstheme="majorHAnsi"/>
        </w:rPr>
        <w:t>psicológicos</w:t>
      </w:r>
      <w:r w:rsidR="00CD6F78" w:rsidRPr="00185079">
        <w:rPr>
          <w:rFonts w:asciiTheme="majorHAnsi" w:hAnsiTheme="majorHAnsi" w:cstheme="majorHAnsi"/>
        </w:rPr>
        <w:t xml:space="preserve">.  De manera tal que la </w:t>
      </w:r>
      <w:r w:rsidR="00A40815" w:rsidRPr="00185079">
        <w:rPr>
          <w:rFonts w:asciiTheme="majorHAnsi" w:hAnsiTheme="majorHAnsi" w:cstheme="majorHAnsi"/>
        </w:rPr>
        <w:t>suspensión</w:t>
      </w:r>
      <w:r w:rsidR="00CD6F78" w:rsidRPr="00185079">
        <w:rPr>
          <w:rFonts w:asciiTheme="majorHAnsi" w:hAnsiTheme="majorHAnsi" w:cstheme="majorHAnsi"/>
        </w:rPr>
        <w:t xml:space="preserve"> de </w:t>
      </w:r>
      <w:r w:rsidR="00A40815" w:rsidRPr="00185079">
        <w:rPr>
          <w:rFonts w:asciiTheme="majorHAnsi" w:hAnsiTheme="majorHAnsi" w:cstheme="majorHAnsi"/>
        </w:rPr>
        <w:t>clases</w:t>
      </w:r>
      <w:r w:rsidR="00CD6F78" w:rsidRPr="00185079">
        <w:rPr>
          <w:rFonts w:asciiTheme="majorHAnsi" w:hAnsiTheme="majorHAnsi" w:cstheme="majorHAnsi"/>
        </w:rPr>
        <w:t xml:space="preserve"> y el </w:t>
      </w:r>
      <w:r w:rsidR="00A40815" w:rsidRPr="00185079">
        <w:rPr>
          <w:rFonts w:asciiTheme="majorHAnsi" w:hAnsiTheme="majorHAnsi" w:cstheme="majorHAnsi"/>
        </w:rPr>
        <w:t>sostenimiento</w:t>
      </w:r>
      <w:r w:rsidR="00CD6F78" w:rsidRPr="00185079">
        <w:rPr>
          <w:rFonts w:asciiTheme="majorHAnsi" w:hAnsiTheme="majorHAnsi" w:cstheme="majorHAnsi"/>
        </w:rPr>
        <w:t xml:space="preserve"> de la continuidad </w:t>
      </w:r>
      <w:r w:rsidR="00A40815" w:rsidRPr="00185079">
        <w:rPr>
          <w:rFonts w:asciiTheme="majorHAnsi" w:hAnsiTheme="majorHAnsi" w:cstheme="majorHAnsi"/>
        </w:rPr>
        <w:t>pedagógica</w:t>
      </w:r>
      <w:r w:rsidR="00CD6F78" w:rsidRPr="00185079">
        <w:rPr>
          <w:rFonts w:asciiTheme="majorHAnsi" w:hAnsiTheme="majorHAnsi" w:cstheme="majorHAnsi"/>
        </w:rPr>
        <w:t xml:space="preserve"> es solo una de las aristas atravesadas por el hecho social. </w:t>
      </w:r>
    </w:p>
    <w:p w14:paraId="604C3A70" w14:textId="474B1EFB" w:rsidR="00EA5E94" w:rsidRPr="00185079" w:rsidRDefault="00CD6F78" w:rsidP="00185079">
      <w:pPr>
        <w:spacing w:line="360" w:lineRule="auto"/>
        <w:ind w:firstLine="567"/>
        <w:jc w:val="both"/>
        <w:rPr>
          <w:rFonts w:asciiTheme="majorHAnsi" w:hAnsiTheme="majorHAnsi" w:cstheme="majorHAnsi"/>
        </w:rPr>
      </w:pPr>
      <w:r w:rsidRPr="00185079">
        <w:rPr>
          <w:rFonts w:asciiTheme="majorHAnsi" w:hAnsiTheme="majorHAnsi" w:cstheme="majorHAnsi"/>
        </w:rPr>
        <w:t xml:space="preserve">En el marco del sistema </w:t>
      </w:r>
      <w:r w:rsidR="00A40815" w:rsidRPr="00185079">
        <w:rPr>
          <w:rFonts w:asciiTheme="majorHAnsi" w:hAnsiTheme="majorHAnsi" w:cstheme="majorHAnsi"/>
        </w:rPr>
        <w:t>universitario la pandemia logró</w:t>
      </w:r>
      <w:r w:rsidRPr="00185079">
        <w:rPr>
          <w:rFonts w:asciiTheme="majorHAnsi" w:hAnsiTheme="majorHAnsi" w:cstheme="majorHAnsi"/>
        </w:rPr>
        <w:t xml:space="preserve"> evidenciar</w:t>
      </w:r>
      <w:r w:rsidR="00FD2E6F" w:rsidRPr="00185079">
        <w:rPr>
          <w:rFonts w:asciiTheme="majorHAnsi" w:hAnsiTheme="majorHAnsi" w:cstheme="majorHAnsi"/>
        </w:rPr>
        <w:t xml:space="preserve"> un conjunto de desigualdades que en mayor o menor medida busca cotidianamente mitigar la universidad pública gratuita del conurbano, de calidad,</w:t>
      </w:r>
      <w:r w:rsidR="00EA5E94" w:rsidRPr="00185079">
        <w:rPr>
          <w:rFonts w:asciiTheme="majorHAnsi" w:hAnsiTheme="majorHAnsi" w:cstheme="majorHAnsi"/>
        </w:rPr>
        <w:t xml:space="preserve"> </w:t>
      </w:r>
      <w:r w:rsidR="00FD2E6F" w:rsidRPr="00185079">
        <w:rPr>
          <w:rFonts w:asciiTheme="majorHAnsi" w:hAnsiTheme="majorHAnsi" w:cstheme="majorHAnsi"/>
        </w:rPr>
        <w:t xml:space="preserve">inclusiva y feminista. </w:t>
      </w:r>
    </w:p>
    <w:p w14:paraId="56AE49B5" w14:textId="417F7D82" w:rsidR="00CD6F78" w:rsidRPr="00185079" w:rsidRDefault="00FD2E6F" w:rsidP="00185079">
      <w:pPr>
        <w:spacing w:line="360" w:lineRule="auto"/>
        <w:ind w:firstLine="567"/>
        <w:jc w:val="both"/>
        <w:rPr>
          <w:rFonts w:asciiTheme="majorHAnsi" w:hAnsiTheme="majorHAnsi" w:cstheme="majorHAnsi"/>
        </w:rPr>
      </w:pPr>
      <w:r w:rsidRPr="00185079">
        <w:rPr>
          <w:rFonts w:asciiTheme="majorHAnsi" w:hAnsiTheme="majorHAnsi" w:cstheme="majorHAnsi"/>
        </w:rPr>
        <w:t xml:space="preserve">A ello se suman las especificidades que trae el ASPO tales como trabajar, estudiar y realizar actividades de esparcimiento todas en el ámbito del hogar. </w:t>
      </w:r>
      <w:r w:rsidR="00590D9E" w:rsidRPr="00185079">
        <w:rPr>
          <w:rFonts w:asciiTheme="majorHAnsi" w:hAnsiTheme="majorHAnsi" w:cstheme="majorHAnsi"/>
        </w:rPr>
        <w:t xml:space="preserve">Esta particularidad para algunas y </w:t>
      </w:r>
      <w:r w:rsidR="00590D9E" w:rsidRPr="00185079">
        <w:rPr>
          <w:rFonts w:asciiTheme="majorHAnsi" w:hAnsiTheme="majorHAnsi" w:cstheme="majorHAnsi"/>
        </w:rPr>
        <w:lastRenderedPageBreak/>
        <w:t xml:space="preserve">algunos, para otros trabajadores </w:t>
      </w:r>
      <w:r w:rsidR="00434CD8" w:rsidRPr="00185079">
        <w:rPr>
          <w:rFonts w:asciiTheme="majorHAnsi" w:hAnsiTheme="majorHAnsi" w:cstheme="majorHAnsi"/>
        </w:rPr>
        <w:t>considerados</w:t>
      </w:r>
      <w:r w:rsidR="00590D9E" w:rsidRPr="00185079">
        <w:rPr>
          <w:rFonts w:asciiTheme="majorHAnsi" w:hAnsiTheme="majorHAnsi" w:cstheme="majorHAnsi"/>
        </w:rPr>
        <w:t xml:space="preserve"> esenciales trabajan en sus </w:t>
      </w:r>
      <w:r w:rsidR="00434CD8" w:rsidRPr="00185079">
        <w:rPr>
          <w:rFonts w:asciiTheme="majorHAnsi" w:hAnsiTheme="majorHAnsi" w:cstheme="majorHAnsi"/>
        </w:rPr>
        <w:t>ámbitos</w:t>
      </w:r>
      <w:r w:rsidR="00590D9E" w:rsidRPr="00185079">
        <w:rPr>
          <w:rFonts w:asciiTheme="majorHAnsi" w:hAnsiTheme="majorHAnsi" w:cstheme="majorHAnsi"/>
        </w:rPr>
        <w:t xml:space="preserve"> habituales y circulan tanto en trasportes privados </w:t>
      </w:r>
      <w:r w:rsidR="00434CD8" w:rsidRPr="00185079">
        <w:rPr>
          <w:rFonts w:asciiTheme="majorHAnsi" w:hAnsiTheme="majorHAnsi" w:cstheme="majorHAnsi"/>
        </w:rPr>
        <w:t>como</w:t>
      </w:r>
      <w:r w:rsidR="00590D9E" w:rsidRPr="00185079">
        <w:rPr>
          <w:rFonts w:asciiTheme="majorHAnsi" w:hAnsiTheme="majorHAnsi" w:cstheme="majorHAnsi"/>
        </w:rPr>
        <w:t xml:space="preserve"> </w:t>
      </w:r>
      <w:r w:rsidR="00434CD8" w:rsidRPr="00185079">
        <w:rPr>
          <w:rFonts w:asciiTheme="majorHAnsi" w:hAnsiTheme="majorHAnsi" w:cstheme="majorHAnsi"/>
        </w:rPr>
        <w:t>públicos</w:t>
      </w:r>
      <w:r w:rsidR="00590D9E" w:rsidRPr="00185079">
        <w:rPr>
          <w:rFonts w:asciiTheme="majorHAnsi" w:hAnsiTheme="majorHAnsi" w:cstheme="majorHAnsi"/>
        </w:rPr>
        <w:t xml:space="preserve">. </w:t>
      </w:r>
    </w:p>
    <w:p w14:paraId="6FC7B94F" w14:textId="7C9DC80F" w:rsidR="00065A62" w:rsidRPr="00185079" w:rsidRDefault="00065A62" w:rsidP="00185079">
      <w:pPr>
        <w:spacing w:line="360" w:lineRule="auto"/>
        <w:ind w:firstLine="567"/>
        <w:jc w:val="both"/>
        <w:rPr>
          <w:rFonts w:asciiTheme="majorHAnsi" w:hAnsiTheme="majorHAnsi" w:cstheme="majorHAnsi"/>
        </w:rPr>
      </w:pPr>
      <w:r w:rsidRPr="00185079">
        <w:rPr>
          <w:rFonts w:asciiTheme="majorHAnsi" w:hAnsiTheme="majorHAnsi" w:cstheme="majorHAnsi"/>
        </w:rPr>
        <w:t xml:space="preserve">En este marco, los trabajadores universitarios y los diversos claustros que la realizan su </w:t>
      </w:r>
      <w:r w:rsidR="00434CD8" w:rsidRPr="00185079">
        <w:rPr>
          <w:rFonts w:asciiTheme="majorHAnsi" w:hAnsiTheme="majorHAnsi" w:cstheme="majorHAnsi"/>
        </w:rPr>
        <w:t>trabajo</w:t>
      </w:r>
      <w:r w:rsidRPr="00185079">
        <w:rPr>
          <w:rFonts w:asciiTheme="majorHAnsi" w:hAnsiTheme="majorHAnsi" w:cstheme="majorHAnsi"/>
        </w:rPr>
        <w:t xml:space="preserve"> desde el domicilio </w:t>
      </w:r>
      <w:r w:rsidR="00434CD8" w:rsidRPr="00185079">
        <w:rPr>
          <w:rFonts w:asciiTheme="majorHAnsi" w:hAnsiTheme="majorHAnsi" w:cstheme="majorHAnsi"/>
        </w:rPr>
        <w:t>incluyendo</w:t>
      </w:r>
      <w:r w:rsidRPr="00185079">
        <w:rPr>
          <w:rFonts w:asciiTheme="majorHAnsi" w:hAnsiTheme="majorHAnsi" w:cstheme="majorHAnsi"/>
        </w:rPr>
        <w:t xml:space="preserve"> el dictado de clases. </w:t>
      </w:r>
    </w:p>
    <w:p w14:paraId="7EF1D697" w14:textId="69623AF6" w:rsidR="00B67AE0" w:rsidRPr="00185079" w:rsidRDefault="00B67AE0" w:rsidP="00185079">
      <w:pPr>
        <w:spacing w:line="360" w:lineRule="auto"/>
        <w:ind w:firstLine="567"/>
        <w:jc w:val="both"/>
        <w:rPr>
          <w:rFonts w:asciiTheme="majorHAnsi" w:hAnsiTheme="majorHAnsi" w:cstheme="majorHAnsi"/>
        </w:rPr>
      </w:pPr>
      <w:r w:rsidRPr="00185079">
        <w:rPr>
          <w:rFonts w:asciiTheme="majorHAnsi" w:hAnsiTheme="majorHAnsi" w:cstheme="majorHAnsi"/>
        </w:rPr>
        <w:t xml:space="preserve">Según datos de la UNESCO </w:t>
      </w:r>
      <w:r w:rsidR="00EF77D9" w:rsidRPr="00185079">
        <w:rPr>
          <w:rFonts w:asciiTheme="majorHAnsi" w:hAnsiTheme="majorHAnsi" w:cstheme="majorHAnsi"/>
        </w:rPr>
        <w:t xml:space="preserve">IESALC </w:t>
      </w:r>
      <w:r w:rsidRPr="00185079">
        <w:rPr>
          <w:rFonts w:asciiTheme="majorHAnsi" w:hAnsiTheme="majorHAnsi" w:cstheme="majorHAnsi"/>
        </w:rPr>
        <w:t xml:space="preserve">(2020) las tres </w:t>
      </w:r>
      <w:r w:rsidR="00434CD8" w:rsidRPr="00185079">
        <w:rPr>
          <w:rFonts w:asciiTheme="majorHAnsi" w:hAnsiTheme="majorHAnsi" w:cstheme="majorHAnsi"/>
        </w:rPr>
        <w:t>principales</w:t>
      </w:r>
      <w:r w:rsidRPr="00185079">
        <w:rPr>
          <w:rFonts w:asciiTheme="majorHAnsi" w:hAnsiTheme="majorHAnsi" w:cstheme="majorHAnsi"/>
        </w:rPr>
        <w:t xml:space="preserve"> </w:t>
      </w:r>
      <w:r w:rsidR="00434CD8" w:rsidRPr="00185079">
        <w:rPr>
          <w:rFonts w:asciiTheme="majorHAnsi" w:hAnsiTheme="majorHAnsi" w:cstheme="majorHAnsi"/>
        </w:rPr>
        <w:t>dificultades</w:t>
      </w:r>
      <w:r w:rsidRPr="00185079">
        <w:rPr>
          <w:rFonts w:asciiTheme="majorHAnsi" w:hAnsiTheme="majorHAnsi" w:cstheme="majorHAnsi"/>
        </w:rPr>
        <w:t xml:space="preserve"> para los estudiantes universitarios son: la conexión a internet, mantener horarios regulares y las preocupaciones </w:t>
      </w:r>
      <w:r w:rsidR="00434CD8" w:rsidRPr="00185079">
        <w:rPr>
          <w:rFonts w:asciiTheme="majorHAnsi" w:hAnsiTheme="majorHAnsi" w:cstheme="majorHAnsi"/>
        </w:rPr>
        <w:t>económicas</w:t>
      </w:r>
      <w:r w:rsidRPr="00185079">
        <w:rPr>
          <w:rFonts w:asciiTheme="majorHAnsi" w:hAnsiTheme="majorHAnsi" w:cstheme="majorHAnsi"/>
        </w:rPr>
        <w:t>.</w:t>
      </w:r>
    </w:p>
    <w:p w14:paraId="74179668" w14:textId="7A41642B" w:rsidR="00D00627" w:rsidRPr="00185079" w:rsidRDefault="00434CD8" w:rsidP="00185079">
      <w:pPr>
        <w:spacing w:line="360" w:lineRule="auto"/>
        <w:ind w:firstLine="567"/>
        <w:jc w:val="both"/>
        <w:rPr>
          <w:rFonts w:asciiTheme="majorHAnsi" w:hAnsiTheme="majorHAnsi" w:cstheme="majorHAnsi"/>
        </w:rPr>
      </w:pPr>
      <w:r w:rsidRPr="00185079">
        <w:rPr>
          <w:rFonts w:asciiTheme="majorHAnsi" w:hAnsiTheme="majorHAnsi" w:cstheme="majorHAnsi"/>
        </w:rPr>
        <w:t>También</w:t>
      </w:r>
      <w:r w:rsidR="00D00627" w:rsidRPr="00185079">
        <w:rPr>
          <w:rFonts w:asciiTheme="majorHAnsi" w:hAnsiTheme="majorHAnsi" w:cstheme="majorHAnsi"/>
        </w:rPr>
        <w:t xml:space="preserve">, las </w:t>
      </w:r>
      <w:r w:rsidRPr="00185079">
        <w:rPr>
          <w:rFonts w:asciiTheme="majorHAnsi" w:hAnsiTheme="majorHAnsi" w:cstheme="majorHAnsi"/>
        </w:rPr>
        <w:t>dificultades</w:t>
      </w:r>
      <w:r w:rsidR="00D00627" w:rsidRPr="00185079">
        <w:rPr>
          <w:rFonts w:asciiTheme="majorHAnsi" w:hAnsiTheme="majorHAnsi" w:cstheme="majorHAnsi"/>
        </w:rPr>
        <w:t xml:space="preserve"> generales se plantearon en los y las estudiantes que pasaron desde el </w:t>
      </w:r>
      <w:r w:rsidRPr="00185079">
        <w:rPr>
          <w:rFonts w:asciiTheme="majorHAnsi" w:hAnsiTheme="majorHAnsi" w:cstheme="majorHAnsi"/>
        </w:rPr>
        <w:t xml:space="preserve">nivel </w:t>
      </w:r>
      <w:r w:rsidR="00D00627" w:rsidRPr="00185079">
        <w:rPr>
          <w:rFonts w:asciiTheme="majorHAnsi" w:hAnsiTheme="majorHAnsi" w:cstheme="majorHAnsi"/>
        </w:rPr>
        <w:t xml:space="preserve">medio a los estudios superiores que no contaron con una </w:t>
      </w:r>
      <w:r w:rsidRPr="00185079">
        <w:rPr>
          <w:rFonts w:asciiTheme="majorHAnsi" w:hAnsiTheme="majorHAnsi" w:cstheme="majorHAnsi"/>
        </w:rPr>
        <w:t>inmersión</w:t>
      </w:r>
      <w:r w:rsidR="00D00627" w:rsidRPr="00185079">
        <w:rPr>
          <w:rFonts w:asciiTheme="majorHAnsi" w:hAnsiTheme="majorHAnsi" w:cstheme="majorHAnsi"/>
        </w:rPr>
        <w:t xml:space="preserve"> en</w:t>
      </w:r>
      <w:r w:rsidRPr="00185079">
        <w:rPr>
          <w:rFonts w:asciiTheme="majorHAnsi" w:hAnsiTheme="majorHAnsi" w:cstheme="majorHAnsi"/>
        </w:rPr>
        <w:t xml:space="preserve"> el sistema universitario y sus </w:t>
      </w:r>
      <w:r w:rsidR="00D00627" w:rsidRPr="00185079">
        <w:rPr>
          <w:rFonts w:asciiTheme="majorHAnsi" w:hAnsiTheme="majorHAnsi" w:cstheme="majorHAnsi"/>
        </w:rPr>
        <w:t>especific</w:t>
      </w:r>
      <w:r w:rsidRPr="00185079">
        <w:rPr>
          <w:rFonts w:asciiTheme="majorHAnsi" w:hAnsiTheme="majorHAnsi" w:cstheme="majorHAnsi"/>
        </w:rPr>
        <w:t>id</w:t>
      </w:r>
      <w:r w:rsidR="00D00627" w:rsidRPr="00185079">
        <w:rPr>
          <w:rFonts w:asciiTheme="majorHAnsi" w:hAnsiTheme="majorHAnsi" w:cstheme="majorHAnsi"/>
        </w:rPr>
        <w:t xml:space="preserve">ades. Asimismo, las asignaturas que requieren clases presenciales de </w:t>
      </w:r>
      <w:r w:rsidR="0093759F" w:rsidRPr="00185079">
        <w:rPr>
          <w:rFonts w:asciiTheme="majorHAnsi" w:hAnsiTheme="majorHAnsi" w:cstheme="majorHAnsi"/>
        </w:rPr>
        <w:t>prácticas</w:t>
      </w:r>
      <w:r w:rsidR="00D00627" w:rsidRPr="00185079">
        <w:rPr>
          <w:rFonts w:asciiTheme="majorHAnsi" w:hAnsiTheme="majorHAnsi" w:cstheme="majorHAnsi"/>
        </w:rPr>
        <w:t xml:space="preserve">, laboratorios o </w:t>
      </w:r>
      <w:r w:rsidR="0093759F" w:rsidRPr="00185079">
        <w:rPr>
          <w:rFonts w:asciiTheme="majorHAnsi" w:hAnsiTheme="majorHAnsi" w:cstheme="majorHAnsi"/>
        </w:rPr>
        <w:t>prácticas</w:t>
      </w:r>
      <w:r w:rsidR="00D00627" w:rsidRPr="00185079">
        <w:rPr>
          <w:rFonts w:asciiTheme="majorHAnsi" w:hAnsiTheme="majorHAnsi" w:cstheme="majorHAnsi"/>
        </w:rPr>
        <w:t xml:space="preserve"> en terreno se identifican como las </w:t>
      </w:r>
      <w:r w:rsidR="0093759F" w:rsidRPr="00185079">
        <w:rPr>
          <w:rFonts w:asciiTheme="majorHAnsi" w:hAnsiTheme="majorHAnsi" w:cstheme="majorHAnsi"/>
        </w:rPr>
        <w:t>más</w:t>
      </w:r>
      <w:r w:rsidR="00D00627" w:rsidRPr="00185079">
        <w:rPr>
          <w:rFonts w:asciiTheme="majorHAnsi" w:hAnsiTheme="majorHAnsi" w:cstheme="majorHAnsi"/>
        </w:rPr>
        <w:t xml:space="preserve"> afectadas. </w:t>
      </w:r>
    </w:p>
    <w:p w14:paraId="5C79AFB2" w14:textId="5D0C2569" w:rsidR="00EF77D9" w:rsidRPr="00185079" w:rsidRDefault="00EF77D9" w:rsidP="00185079">
      <w:pPr>
        <w:spacing w:line="240" w:lineRule="auto"/>
        <w:jc w:val="right"/>
        <w:rPr>
          <w:rFonts w:asciiTheme="majorHAnsi" w:hAnsiTheme="majorHAnsi" w:cstheme="majorHAnsi"/>
          <w:i/>
        </w:rPr>
      </w:pPr>
      <w:r w:rsidRPr="00185079">
        <w:rPr>
          <w:rFonts w:asciiTheme="majorHAnsi" w:hAnsiTheme="majorHAnsi" w:cstheme="majorHAnsi"/>
          <w:i/>
        </w:rPr>
        <w:t>“La situación generada es particularmente preocupante respecto de los estudiantes más vulnerables que ingresaron a la educación superior en condiciones más frágiles. Una disrupción en el entorno como la que está produciendo esta crisis puede convertir esa fragilidad en abandono aumentando así, una vez más, la exclusión a la que da lugar la inequidad que caracteriza el ingreso a la educación superior en la región (UNESCO-IESLAC, 2020:16)</w:t>
      </w:r>
    </w:p>
    <w:p w14:paraId="4C755D07" w14:textId="77777777" w:rsidR="002248DB" w:rsidRPr="00185079" w:rsidRDefault="002248DB" w:rsidP="00185079">
      <w:pPr>
        <w:spacing w:line="240" w:lineRule="auto"/>
        <w:jc w:val="right"/>
        <w:rPr>
          <w:rFonts w:asciiTheme="majorHAnsi" w:hAnsiTheme="majorHAnsi" w:cstheme="majorHAnsi"/>
          <w:i/>
        </w:rPr>
      </w:pPr>
    </w:p>
    <w:p w14:paraId="4D7EAE42" w14:textId="1EE37403" w:rsidR="002248DB" w:rsidRPr="00185079" w:rsidRDefault="002248DB" w:rsidP="00185079">
      <w:pPr>
        <w:spacing w:line="360" w:lineRule="auto"/>
        <w:ind w:firstLine="567"/>
        <w:jc w:val="both"/>
        <w:rPr>
          <w:rFonts w:asciiTheme="majorHAnsi" w:hAnsiTheme="majorHAnsi" w:cstheme="majorHAnsi"/>
          <w:i/>
        </w:rPr>
      </w:pPr>
      <w:r w:rsidRPr="00185079">
        <w:rPr>
          <w:rFonts w:asciiTheme="majorHAnsi" w:hAnsiTheme="majorHAnsi" w:cstheme="majorHAnsi"/>
        </w:rPr>
        <w:t xml:space="preserve">Para el caso de los y las docentes, la </w:t>
      </w:r>
      <w:r w:rsidR="0093759F" w:rsidRPr="00185079">
        <w:rPr>
          <w:rFonts w:asciiTheme="majorHAnsi" w:hAnsiTheme="majorHAnsi" w:cstheme="majorHAnsi"/>
        </w:rPr>
        <w:t xml:space="preserve">particularidad </w:t>
      </w:r>
      <w:r w:rsidRPr="00185079">
        <w:rPr>
          <w:rFonts w:asciiTheme="majorHAnsi" w:hAnsiTheme="majorHAnsi" w:cstheme="majorHAnsi"/>
        </w:rPr>
        <w:t xml:space="preserve">no solo radica en realizar la labor </w:t>
      </w:r>
      <w:r w:rsidR="0093759F" w:rsidRPr="00185079">
        <w:rPr>
          <w:rFonts w:asciiTheme="majorHAnsi" w:hAnsiTheme="majorHAnsi" w:cstheme="majorHAnsi"/>
        </w:rPr>
        <w:t>docente</w:t>
      </w:r>
      <w:r w:rsidRPr="00185079">
        <w:rPr>
          <w:rFonts w:asciiTheme="majorHAnsi" w:hAnsiTheme="majorHAnsi" w:cstheme="majorHAnsi"/>
        </w:rPr>
        <w:t xml:space="preserve"> desde su</w:t>
      </w:r>
      <w:r w:rsidR="0093759F" w:rsidRPr="00185079">
        <w:rPr>
          <w:rFonts w:asciiTheme="majorHAnsi" w:hAnsiTheme="majorHAnsi" w:cstheme="majorHAnsi"/>
        </w:rPr>
        <w:t>s</w:t>
      </w:r>
      <w:r w:rsidRPr="00185079">
        <w:rPr>
          <w:rFonts w:asciiTheme="majorHAnsi" w:hAnsiTheme="majorHAnsi" w:cstheme="majorHAnsi"/>
        </w:rPr>
        <w:t xml:space="preserve"> </w:t>
      </w:r>
      <w:r w:rsidR="00185079" w:rsidRPr="00185079">
        <w:rPr>
          <w:rFonts w:asciiTheme="majorHAnsi" w:hAnsiTheme="majorHAnsi" w:cstheme="majorHAnsi"/>
        </w:rPr>
        <w:t>hogares,</w:t>
      </w:r>
      <w:r w:rsidRPr="00185079">
        <w:rPr>
          <w:rFonts w:asciiTheme="majorHAnsi" w:hAnsiTheme="majorHAnsi" w:cstheme="majorHAnsi"/>
        </w:rPr>
        <w:t xml:space="preserve"> sino que </w:t>
      </w:r>
      <w:r w:rsidR="0093759F" w:rsidRPr="00185079">
        <w:rPr>
          <w:rFonts w:asciiTheme="majorHAnsi" w:hAnsiTheme="majorHAnsi" w:cstheme="majorHAnsi"/>
        </w:rPr>
        <w:t xml:space="preserve">la desempeñan </w:t>
      </w:r>
      <w:r w:rsidRPr="00185079">
        <w:rPr>
          <w:rFonts w:asciiTheme="majorHAnsi" w:hAnsiTheme="majorHAnsi" w:cstheme="majorHAnsi"/>
        </w:rPr>
        <w:t xml:space="preserve">conviviendo con niños, niñas y adultos mayores sin contar con la </w:t>
      </w:r>
      <w:r w:rsidR="0093759F" w:rsidRPr="00185079">
        <w:rPr>
          <w:rFonts w:asciiTheme="majorHAnsi" w:hAnsiTheme="majorHAnsi" w:cstheme="majorHAnsi"/>
        </w:rPr>
        <w:t>capacitación</w:t>
      </w:r>
      <w:r w:rsidRPr="00185079">
        <w:rPr>
          <w:rFonts w:asciiTheme="majorHAnsi" w:hAnsiTheme="majorHAnsi" w:cstheme="majorHAnsi"/>
        </w:rPr>
        <w:t xml:space="preserve"> requerida para desarrollar clases en la virtualidad. Por ende, se implementan </w:t>
      </w:r>
      <w:r w:rsidR="0093759F" w:rsidRPr="00185079">
        <w:rPr>
          <w:rFonts w:asciiTheme="majorHAnsi" w:hAnsiTheme="majorHAnsi" w:cstheme="majorHAnsi"/>
        </w:rPr>
        <w:t>prácticas</w:t>
      </w:r>
      <w:r w:rsidRPr="00185079">
        <w:rPr>
          <w:rFonts w:asciiTheme="majorHAnsi" w:hAnsiTheme="majorHAnsi" w:cstheme="majorHAnsi"/>
        </w:rPr>
        <w:t xml:space="preserve"> que </w:t>
      </w:r>
      <w:r w:rsidR="0093759F" w:rsidRPr="00185079">
        <w:rPr>
          <w:rFonts w:asciiTheme="majorHAnsi" w:hAnsiTheme="majorHAnsi" w:cstheme="majorHAnsi"/>
        </w:rPr>
        <w:t>se ha popularizado en llamarse</w:t>
      </w:r>
      <w:r w:rsidRPr="00185079">
        <w:rPr>
          <w:rFonts w:asciiTheme="majorHAnsi" w:hAnsiTheme="majorHAnsi" w:cstheme="majorHAnsi"/>
        </w:rPr>
        <w:t xml:space="preserve"> Coron</w:t>
      </w:r>
      <w:r w:rsidR="0093759F" w:rsidRPr="00185079">
        <w:rPr>
          <w:rFonts w:asciiTheme="majorHAnsi" w:hAnsiTheme="majorHAnsi" w:cstheme="majorHAnsi"/>
        </w:rPr>
        <w:t>a</w:t>
      </w:r>
      <w:r w:rsidR="00142699" w:rsidRPr="00185079">
        <w:rPr>
          <w:rFonts w:asciiTheme="majorHAnsi" w:hAnsiTheme="majorHAnsi" w:cstheme="majorHAnsi"/>
        </w:rPr>
        <w:t xml:space="preserve"> </w:t>
      </w:r>
      <w:proofErr w:type="spellStart"/>
      <w:r w:rsidR="0093759F" w:rsidRPr="00185079">
        <w:rPr>
          <w:rFonts w:asciiTheme="majorHAnsi" w:hAnsiTheme="majorHAnsi" w:cstheme="majorHAnsi"/>
          <w:i/>
          <w:iCs/>
        </w:rPr>
        <w:t>teaching</w:t>
      </w:r>
      <w:proofErr w:type="spellEnd"/>
      <w:r w:rsidR="0093759F" w:rsidRPr="00185079">
        <w:rPr>
          <w:rFonts w:asciiTheme="majorHAnsi" w:hAnsiTheme="majorHAnsi" w:cstheme="majorHAnsi"/>
        </w:rPr>
        <w:t xml:space="preserve"> para describir el </w:t>
      </w:r>
      <w:r w:rsidRPr="00185079">
        <w:rPr>
          <w:rFonts w:asciiTheme="majorHAnsi" w:hAnsiTheme="majorHAnsi" w:cstheme="majorHAnsi"/>
        </w:rPr>
        <w:t>transformar las clases presenciales a modo virtual, pero sin cambiar el currículum ni la metodología</w:t>
      </w:r>
      <w:r w:rsidR="0093759F" w:rsidRPr="00185079">
        <w:rPr>
          <w:rFonts w:asciiTheme="majorHAnsi" w:hAnsiTheme="majorHAnsi" w:cstheme="majorHAnsi"/>
        </w:rPr>
        <w:t>.</w:t>
      </w:r>
    </w:p>
    <w:p w14:paraId="3F6FE04F" w14:textId="6EB1154C" w:rsidR="00D04FA6" w:rsidRPr="00185079" w:rsidRDefault="00D04FA6" w:rsidP="003A7708">
      <w:pPr>
        <w:spacing w:line="360" w:lineRule="auto"/>
        <w:ind w:firstLine="567"/>
        <w:jc w:val="both"/>
        <w:rPr>
          <w:rFonts w:asciiTheme="majorHAnsi" w:hAnsiTheme="majorHAnsi" w:cstheme="majorHAnsi"/>
        </w:rPr>
      </w:pPr>
      <w:r w:rsidRPr="00185079">
        <w:rPr>
          <w:rFonts w:asciiTheme="majorHAnsi" w:hAnsiTheme="majorHAnsi" w:cstheme="majorHAnsi"/>
        </w:rPr>
        <w:t xml:space="preserve">Asimismo, y tal como señala Hebe Roig, “(…) las hibridaciones de los procesos de enseñanza aprendizaje ya </w:t>
      </w:r>
      <w:r w:rsidR="005768A1" w:rsidRPr="00185079">
        <w:rPr>
          <w:rFonts w:asciiTheme="majorHAnsi" w:hAnsiTheme="majorHAnsi" w:cstheme="majorHAnsi"/>
        </w:rPr>
        <w:t>venían</w:t>
      </w:r>
      <w:r w:rsidRPr="00185079">
        <w:rPr>
          <w:rFonts w:asciiTheme="majorHAnsi" w:hAnsiTheme="majorHAnsi" w:cstheme="majorHAnsi"/>
        </w:rPr>
        <w:t xml:space="preserve"> ocurriendo, pero debe entenderse que la enseñanza remota en el contexto de la pandemia no es </w:t>
      </w:r>
      <w:r w:rsidR="005768A1" w:rsidRPr="00185079">
        <w:rPr>
          <w:rFonts w:asciiTheme="majorHAnsi" w:hAnsiTheme="majorHAnsi" w:cstheme="majorHAnsi"/>
        </w:rPr>
        <w:t>educación</w:t>
      </w:r>
      <w:r w:rsidRPr="00185079">
        <w:rPr>
          <w:rFonts w:asciiTheme="majorHAnsi" w:hAnsiTheme="majorHAnsi" w:cstheme="majorHAnsi"/>
        </w:rPr>
        <w:t xml:space="preserve"> a distancia”  </w:t>
      </w:r>
    </w:p>
    <w:p w14:paraId="3D5657F7" w14:textId="18DF1A87" w:rsidR="00F56748" w:rsidRPr="00185079" w:rsidRDefault="00F56748" w:rsidP="003A7708">
      <w:pPr>
        <w:spacing w:line="360" w:lineRule="auto"/>
        <w:ind w:firstLine="567"/>
        <w:jc w:val="both"/>
        <w:rPr>
          <w:rFonts w:asciiTheme="majorHAnsi" w:hAnsiTheme="majorHAnsi" w:cstheme="majorHAnsi"/>
        </w:rPr>
      </w:pPr>
      <w:r w:rsidRPr="00185079">
        <w:rPr>
          <w:rFonts w:asciiTheme="majorHAnsi" w:hAnsiTheme="majorHAnsi" w:cstheme="majorHAnsi"/>
        </w:rPr>
        <w:t>Por ende, no solo es necesaria la continuidad pedagógica sino una arquitectura mayor para sostener a estudiantes,</w:t>
      </w:r>
      <w:r w:rsidR="00142699" w:rsidRPr="00185079">
        <w:rPr>
          <w:rFonts w:asciiTheme="majorHAnsi" w:hAnsiTheme="majorHAnsi" w:cstheme="majorHAnsi"/>
        </w:rPr>
        <w:t xml:space="preserve"> </w:t>
      </w:r>
      <w:r w:rsidRPr="00185079">
        <w:rPr>
          <w:rFonts w:asciiTheme="majorHAnsi" w:hAnsiTheme="majorHAnsi" w:cstheme="majorHAnsi"/>
        </w:rPr>
        <w:t>docentes y no</w:t>
      </w:r>
      <w:r w:rsidR="00142699" w:rsidRPr="00185079">
        <w:rPr>
          <w:rFonts w:asciiTheme="majorHAnsi" w:hAnsiTheme="majorHAnsi" w:cstheme="majorHAnsi"/>
        </w:rPr>
        <w:t xml:space="preserve"> </w:t>
      </w:r>
      <w:r w:rsidRPr="00185079">
        <w:rPr>
          <w:rFonts w:asciiTheme="majorHAnsi" w:hAnsiTheme="majorHAnsi" w:cstheme="majorHAnsi"/>
        </w:rPr>
        <w:t xml:space="preserve">docentes en sus roles, frente a contextos particulares que atraviesan todas y cada una de las familias. Desigualdad en el sostenimiento económico de las familias, </w:t>
      </w:r>
      <w:r w:rsidR="00185079" w:rsidRPr="00185079">
        <w:rPr>
          <w:rFonts w:asciiTheme="majorHAnsi" w:hAnsiTheme="majorHAnsi" w:cstheme="majorHAnsi"/>
        </w:rPr>
        <w:t>en el</w:t>
      </w:r>
      <w:r w:rsidRPr="00185079">
        <w:rPr>
          <w:rFonts w:asciiTheme="majorHAnsi" w:hAnsiTheme="majorHAnsi" w:cstheme="majorHAnsi"/>
        </w:rPr>
        <w:t xml:space="preserve"> acceso a recursos generales y tecnológicos en particular, a la conectividad a internet, en las tareas de cuidado de nuestros hijos e hijas y de nuestros adultos y adultas mayores. Situaciones familiares complejas, dificultades en el acceso a la salud, redes familiares y recursos psicológicos y afectivos, desigualdad de género y violencia.</w:t>
      </w:r>
    </w:p>
    <w:p w14:paraId="15299294" w14:textId="16CFCDAE" w:rsidR="00FF1E4D" w:rsidRPr="00185079" w:rsidRDefault="00FD2E6F" w:rsidP="003A7708">
      <w:pPr>
        <w:spacing w:line="360" w:lineRule="auto"/>
        <w:ind w:firstLine="567"/>
        <w:jc w:val="both"/>
        <w:rPr>
          <w:rFonts w:asciiTheme="majorHAnsi" w:hAnsiTheme="majorHAnsi" w:cstheme="majorHAnsi"/>
        </w:rPr>
      </w:pPr>
      <w:r w:rsidRPr="00185079">
        <w:rPr>
          <w:rFonts w:asciiTheme="majorHAnsi" w:hAnsiTheme="majorHAnsi" w:cstheme="majorHAnsi"/>
        </w:rPr>
        <w:t>De allí, la relevancia que adquiere la universidad como Estado, como red de contención para estudiantes, docentes y no</w:t>
      </w:r>
      <w:r w:rsidR="00142699" w:rsidRPr="00185079">
        <w:rPr>
          <w:rFonts w:asciiTheme="majorHAnsi" w:hAnsiTheme="majorHAnsi" w:cstheme="majorHAnsi"/>
        </w:rPr>
        <w:t xml:space="preserve"> </w:t>
      </w:r>
      <w:r w:rsidRPr="00185079">
        <w:rPr>
          <w:rFonts w:asciiTheme="majorHAnsi" w:hAnsiTheme="majorHAnsi" w:cstheme="majorHAnsi"/>
        </w:rPr>
        <w:t xml:space="preserve">docentes (salud, contribución para lidiar con el Covid-19 con la producción de máscaras, becas, actividades culturales y académicas, programa de género). </w:t>
      </w:r>
    </w:p>
    <w:p w14:paraId="6593F123" w14:textId="77777777" w:rsidR="00BF3A39" w:rsidRPr="00185079" w:rsidRDefault="00BF3A39" w:rsidP="003A7708">
      <w:pPr>
        <w:spacing w:line="360" w:lineRule="auto"/>
        <w:ind w:firstLine="567"/>
        <w:jc w:val="both"/>
        <w:rPr>
          <w:rFonts w:asciiTheme="majorHAnsi" w:hAnsiTheme="majorHAnsi" w:cstheme="majorHAnsi"/>
        </w:rPr>
      </w:pPr>
    </w:p>
    <w:p w14:paraId="461DB888" w14:textId="3B79FAEE" w:rsidR="00FF1E4D" w:rsidRPr="003A7708" w:rsidRDefault="00FF1E4D" w:rsidP="003A7708">
      <w:pPr>
        <w:spacing w:line="360" w:lineRule="auto"/>
        <w:ind w:firstLine="284"/>
        <w:jc w:val="both"/>
        <w:rPr>
          <w:rFonts w:asciiTheme="majorHAnsi" w:hAnsiTheme="majorHAnsi" w:cstheme="majorHAnsi"/>
          <w:b/>
        </w:rPr>
      </w:pPr>
      <w:r w:rsidRPr="003A7708">
        <w:rPr>
          <w:rFonts w:asciiTheme="majorHAnsi" w:hAnsiTheme="majorHAnsi" w:cstheme="majorHAnsi"/>
          <w:b/>
        </w:rPr>
        <w:lastRenderedPageBreak/>
        <w:t>Isomorfismos, disrupciones y continuidades</w:t>
      </w:r>
    </w:p>
    <w:p w14:paraId="0E6F26B5" w14:textId="02EAF48A" w:rsidR="00FF1E4D" w:rsidRPr="003A7708" w:rsidRDefault="00FF1E4D" w:rsidP="003A7708">
      <w:pPr>
        <w:spacing w:line="360" w:lineRule="auto"/>
        <w:ind w:firstLine="567"/>
        <w:jc w:val="both"/>
        <w:rPr>
          <w:rFonts w:asciiTheme="majorHAnsi" w:hAnsiTheme="majorHAnsi" w:cstheme="majorHAnsi"/>
        </w:rPr>
      </w:pPr>
      <w:r w:rsidRPr="003A7708">
        <w:rPr>
          <w:rFonts w:asciiTheme="majorHAnsi" w:hAnsiTheme="majorHAnsi" w:cstheme="majorHAnsi"/>
        </w:rPr>
        <w:t>La c</w:t>
      </w:r>
      <w:r w:rsidR="00FD2E6F" w:rsidRPr="003A7708">
        <w:rPr>
          <w:rFonts w:asciiTheme="majorHAnsi" w:hAnsiTheme="majorHAnsi" w:cstheme="majorHAnsi"/>
        </w:rPr>
        <w:t>ontinuidad en la virtualidad o de manera remota</w:t>
      </w:r>
      <w:r w:rsidRPr="003A7708">
        <w:rPr>
          <w:rFonts w:asciiTheme="majorHAnsi" w:hAnsiTheme="majorHAnsi" w:cstheme="majorHAnsi"/>
        </w:rPr>
        <w:t xml:space="preserve"> se desarrolla en las universidad</w:t>
      </w:r>
      <w:r w:rsidR="00BA19FD" w:rsidRPr="003A7708">
        <w:rPr>
          <w:rFonts w:asciiTheme="majorHAnsi" w:hAnsiTheme="majorHAnsi" w:cstheme="majorHAnsi"/>
        </w:rPr>
        <w:t>es</w:t>
      </w:r>
      <w:r w:rsidRPr="003A7708">
        <w:rPr>
          <w:rFonts w:asciiTheme="majorHAnsi" w:hAnsiTheme="majorHAnsi" w:cstheme="majorHAnsi"/>
        </w:rPr>
        <w:t xml:space="preserve"> del conjunto del sistema universitario casi en paralelo adquiriendo algunas prácticas </w:t>
      </w:r>
      <w:proofErr w:type="spellStart"/>
      <w:r w:rsidRPr="003A7708">
        <w:rPr>
          <w:rFonts w:asciiTheme="majorHAnsi" w:hAnsiTheme="majorHAnsi" w:cstheme="majorHAnsi"/>
        </w:rPr>
        <w:t>isomorfistas</w:t>
      </w:r>
      <w:proofErr w:type="spellEnd"/>
      <w:r w:rsidRPr="003A7708">
        <w:rPr>
          <w:rFonts w:asciiTheme="majorHAnsi" w:hAnsiTheme="majorHAnsi" w:cstheme="majorHAnsi"/>
        </w:rPr>
        <w:t xml:space="preserve">. Clases a </w:t>
      </w:r>
      <w:r w:rsidR="00395BAF" w:rsidRPr="003A7708">
        <w:rPr>
          <w:rFonts w:asciiTheme="majorHAnsi" w:hAnsiTheme="majorHAnsi" w:cstheme="majorHAnsi"/>
        </w:rPr>
        <w:t>través</w:t>
      </w:r>
      <w:r w:rsidRPr="003A7708">
        <w:rPr>
          <w:rFonts w:asciiTheme="majorHAnsi" w:hAnsiTheme="majorHAnsi" w:cstheme="majorHAnsi"/>
        </w:rPr>
        <w:t xml:space="preserve"> de las plataformas, </w:t>
      </w:r>
      <w:r w:rsidR="00395BAF" w:rsidRPr="003A7708">
        <w:rPr>
          <w:rFonts w:asciiTheme="majorHAnsi" w:hAnsiTheme="majorHAnsi" w:cstheme="majorHAnsi"/>
        </w:rPr>
        <w:t>utilización</w:t>
      </w:r>
      <w:r w:rsidRPr="003A7708">
        <w:rPr>
          <w:rFonts w:asciiTheme="majorHAnsi" w:hAnsiTheme="majorHAnsi" w:cstheme="majorHAnsi"/>
        </w:rPr>
        <w:t xml:space="preserve"> de </w:t>
      </w:r>
      <w:r w:rsidR="00395BAF" w:rsidRPr="003A7708">
        <w:rPr>
          <w:rFonts w:asciiTheme="majorHAnsi" w:hAnsiTheme="majorHAnsi" w:cstheme="majorHAnsi"/>
        </w:rPr>
        <w:t>videoconferencias</w:t>
      </w:r>
      <w:r w:rsidRPr="003A7708">
        <w:rPr>
          <w:rFonts w:asciiTheme="majorHAnsi" w:hAnsiTheme="majorHAnsi" w:cstheme="majorHAnsi"/>
        </w:rPr>
        <w:t xml:space="preserve"> y, videollam</w:t>
      </w:r>
      <w:r w:rsidR="00395BAF" w:rsidRPr="003A7708">
        <w:rPr>
          <w:rFonts w:asciiTheme="majorHAnsi" w:hAnsiTheme="majorHAnsi" w:cstheme="majorHAnsi"/>
        </w:rPr>
        <w:t>a</w:t>
      </w:r>
      <w:r w:rsidRPr="003A7708">
        <w:rPr>
          <w:rFonts w:asciiTheme="majorHAnsi" w:hAnsiTheme="majorHAnsi" w:cstheme="majorHAnsi"/>
        </w:rPr>
        <w:t xml:space="preserve">das y </w:t>
      </w:r>
      <w:r w:rsidR="00395BAF" w:rsidRPr="003A7708">
        <w:rPr>
          <w:rFonts w:asciiTheme="majorHAnsi" w:hAnsiTheme="majorHAnsi" w:cstheme="majorHAnsi"/>
        </w:rPr>
        <w:t>habilitación</w:t>
      </w:r>
      <w:r w:rsidRPr="003A7708">
        <w:rPr>
          <w:rFonts w:asciiTheme="majorHAnsi" w:hAnsiTheme="majorHAnsi" w:cstheme="majorHAnsi"/>
        </w:rPr>
        <w:t xml:space="preserve"> de aulas virtuales.</w:t>
      </w:r>
    </w:p>
    <w:p w14:paraId="0000000B" w14:textId="6A6DA47C" w:rsidR="004D3D1C" w:rsidRPr="003A7708" w:rsidRDefault="00FF1E4D" w:rsidP="003A7708">
      <w:pPr>
        <w:autoSpaceDE w:val="0"/>
        <w:autoSpaceDN w:val="0"/>
        <w:adjustRightInd w:val="0"/>
        <w:spacing w:line="360" w:lineRule="auto"/>
        <w:ind w:firstLine="567"/>
        <w:jc w:val="both"/>
        <w:rPr>
          <w:rFonts w:asciiTheme="majorHAnsi" w:hAnsiTheme="majorHAnsi" w:cstheme="majorHAnsi"/>
        </w:rPr>
      </w:pPr>
      <w:r w:rsidRPr="003A7708">
        <w:rPr>
          <w:rFonts w:asciiTheme="majorHAnsi" w:hAnsiTheme="majorHAnsi" w:cstheme="majorHAnsi"/>
        </w:rPr>
        <w:t xml:space="preserve">Algunas </w:t>
      </w:r>
      <w:r w:rsidR="005E765C" w:rsidRPr="003A7708">
        <w:rPr>
          <w:rFonts w:asciiTheme="majorHAnsi" w:hAnsiTheme="majorHAnsi" w:cstheme="majorHAnsi"/>
        </w:rPr>
        <w:t>u</w:t>
      </w:r>
      <w:r w:rsidR="00395BAF" w:rsidRPr="003A7708">
        <w:rPr>
          <w:rFonts w:asciiTheme="majorHAnsi" w:hAnsiTheme="majorHAnsi" w:cstheme="majorHAnsi"/>
        </w:rPr>
        <w:t>niversidades</w:t>
      </w:r>
      <w:r w:rsidRPr="003A7708">
        <w:rPr>
          <w:rFonts w:asciiTheme="majorHAnsi" w:hAnsiTheme="majorHAnsi" w:cstheme="majorHAnsi"/>
        </w:rPr>
        <w:t xml:space="preserve"> con </w:t>
      </w:r>
      <w:r w:rsidR="00142699" w:rsidRPr="003A7708">
        <w:rPr>
          <w:rFonts w:asciiTheme="majorHAnsi" w:hAnsiTheme="majorHAnsi" w:cstheme="majorHAnsi"/>
        </w:rPr>
        <w:t>vasta</w:t>
      </w:r>
      <w:r w:rsidRPr="003A7708">
        <w:rPr>
          <w:rFonts w:asciiTheme="majorHAnsi" w:hAnsiTheme="majorHAnsi" w:cstheme="majorHAnsi"/>
        </w:rPr>
        <w:t xml:space="preserve"> experiencia</w:t>
      </w:r>
      <w:r w:rsidR="00395BAF" w:rsidRPr="003A7708">
        <w:rPr>
          <w:rFonts w:asciiTheme="majorHAnsi" w:hAnsiTheme="majorHAnsi" w:cstheme="majorHAnsi"/>
        </w:rPr>
        <w:t xml:space="preserve"> y</w:t>
      </w:r>
      <w:r w:rsidRPr="003A7708">
        <w:rPr>
          <w:rFonts w:asciiTheme="majorHAnsi" w:hAnsiTheme="majorHAnsi" w:cstheme="majorHAnsi"/>
        </w:rPr>
        <w:t xml:space="preserve"> con el Sistema</w:t>
      </w:r>
      <w:r w:rsidR="00B62549" w:rsidRPr="003A7708">
        <w:rPr>
          <w:rFonts w:asciiTheme="majorHAnsi" w:hAnsiTheme="majorHAnsi" w:cstheme="majorHAnsi"/>
        </w:rPr>
        <w:t xml:space="preserve"> Institucional de </w:t>
      </w:r>
      <w:r w:rsidR="00395BAF" w:rsidRPr="003A7708">
        <w:rPr>
          <w:rFonts w:asciiTheme="majorHAnsi" w:hAnsiTheme="majorHAnsi" w:cstheme="majorHAnsi"/>
        </w:rPr>
        <w:t>Educación</w:t>
      </w:r>
      <w:r w:rsidR="00B62549" w:rsidRPr="003A7708">
        <w:rPr>
          <w:rFonts w:asciiTheme="majorHAnsi" w:hAnsiTheme="majorHAnsi" w:cstheme="majorHAnsi"/>
        </w:rPr>
        <w:t xml:space="preserve"> a Distancia (SIED)</w:t>
      </w:r>
      <w:r w:rsidR="00B62549" w:rsidRPr="003A7708">
        <w:rPr>
          <w:rStyle w:val="Refdenotaalpie"/>
          <w:rFonts w:asciiTheme="majorHAnsi" w:hAnsiTheme="majorHAnsi" w:cstheme="majorHAnsi"/>
        </w:rPr>
        <w:footnoteReference w:id="1"/>
      </w:r>
      <w:r w:rsidR="00B62549" w:rsidRPr="003A7708">
        <w:rPr>
          <w:rFonts w:asciiTheme="majorHAnsi" w:hAnsiTheme="majorHAnsi" w:cstheme="majorHAnsi"/>
        </w:rPr>
        <w:t xml:space="preserve"> aplicado y en plena </w:t>
      </w:r>
      <w:r w:rsidR="00395BAF" w:rsidRPr="003A7708">
        <w:rPr>
          <w:rFonts w:asciiTheme="majorHAnsi" w:hAnsiTheme="majorHAnsi" w:cstheme="majorHAnsi"/>
        </w:rPr>
        <w:t>expansión</w:t>
      </w:r>
      <w:r w:rsidR="00B62549" w:rsidRPr="003A7708">
        <w:rPr>
          <w:rFonts w:asciiTheme="majorHAnsi" w:hAnsiTheme="majorHAnsi" w:cstheme="majorHAnsi"/>
        </w:rPr>
        <w:t xml:space="preserve">, otras con </w:t>
      </w:r>
      <w:r w:rsidR="00395BAF" w:rsidRPr="003A7708">
        <w:rPr>
          <w:rFonts w:asciiTheme="majorHAnsi" w:hAnsiTheme="majorHAnsi" w:cstheme="majorHAnsi"/>
        </w:rPr>
        <w:t xml:space="preserve">pocos antecedentes en la educación a distancia </w:t>
      </w:r>
      <w:r w:rsidR="00FD2E6F" w:rsidRPr="003A7708">
        <w:rPr>
          <w:rFonts w:asciiTheme="majorHAnsi" w:hAnsiTheme="majorHAnsi" w:cstheme="majorHAnsi"/>
        </w:rPr>
        <w:t xml:space="preserve">y algunas experiencias desarrolladas precedentemente en algunos cursos de grado y de posgrado. </w:t>
      </w:r>
      <w:r w:rsidR="00BA19FD" w:rsidRPr="003A7708">
        <w:rPr>
          <w:rFonts w:asciiTheme="majorHAnsi" w:hAnsiTheme="majorHAnsi" w:cstheme="majorHAnsi"/>
        </w:rPr>
        <w:t xml:space="preserve">Pese a contar con una gran cantidad de recursos tecnológicos presentes en el nivel superior, las prácticas de enseñanza se continúan estructurando en los recursos clásicos: pizarrón, apuntes y otros materiales impresos. </w:t>
      </w:r>
      <w:r w:rsidR="00A84123" w:rsidRPr="003A7708">
        <w:rPr>
          <w:rFonts w:asciiTheme="majorHAnsi" w:hAnsiTheme="majorHAnsi" w:cstheme="majorHAnsi"/>
          <w:lang w:val="es-AR"/>
        </w:rPr>
        <w:t xml:space="preserve">En tal sentido, la </w:t>
      </w:r>
      <w:r w:rsidR="00395BAF" w:rsidRPr="003A7708">
        <w:rPr>
          <w:rFonts w:asciiTheme="majorHAnsi" w:hAnsiTheme="majorHAnsi" w:cstheme="majorHAnsi"/>
        </w:rPr>
        <w:t>Educación</w:t>
      </w:r>
      <w:r w:rsidR="00A84123" w:rsidRPr="003A7708">
        <w:rPr>
          <w:rFonts w:asciiTheme="majorHAnsi" w:hAnsiTheme="majorHAnsi" w:cstheme="majorHAnsi"/>
        </w:rPr>
        <w:t xml:space="preserve"> a distancia es concebida como una alternativa democratizadora del acceso al conocimiento que se produce y se enseña en las universidades. Sin embargo, el </w:t>
      </w:r>
      <w:r w:rsidR="00395BAF" w:rsidRPr="003A7708">
        <w:rPr>
          <w:rFonts w:asciiTheme="majorHAnsi" w:hAnsiTheme="majorHAnsi" w:cstheme="majorHAnsi"/>
        </w:rPr>
        <w:t>contexto de la pandemia presentó</w:t>
      </w:r>
      <w:r w:rsidR="00A84123" w:rsidRPr="003A7708">
        <w:rPr>
          <w:rFonts w:asciiTheme="majorHAnsi" w:hAnsiTheme="majorHAnsi" w:cstheme="majorHAnsi"/>
        </w:rPr>
        <w:t xml:space="preserve"> un </w:t>
      </w:r>
      <w:r w:rsidR="00395BAF" w:rsidRPr="003A7708">
        <w:rPr>
          <w:rFonts w:asciiTheme="majorHAnsi" w:hAnsiTheme="majorHAnsi" w:cstheme="majorHAnsi"/>
        </w:rPr>
        <w:t xml:space="preserve">escenario </w:t>
      </w:r>
      <w:r w:rsidR="00142699" w:rsidRPr="003A7708">
        <w:rPr>
          <w:rFonts w:asciiTheme="majorHAnsi" w:hAnsiTheme="majorHAnsi" w:cstheme="majorHAnsi"/>
        </w:rPr>
        <w:t>contingencial</w:t>
      </w:r>
      <w:r w:rsidR="00395BAF" w:rsidRPr="003A7708">
        <w:rPr>
          <w:rFonts w:asciiTheme="majorHAnsi" w:hAnsiTheme="majorHAnsi" w:cstheme="majorHAnsi"/>
        </w:rPr>
        <w:t xml:space="preserve"> que obligó</w:t>
      </w:r>
      <w:r w:rsidR="00A84123" w:rsidRPr="003A7708">
        <w:rPr>
          <w:rFonts w:asciiTheme="majorHAnsi" w:hAnsiTheme="majorHAnsi" w:cstheme="majorHAnsi"/>
        </w:rPr>
        <w:t xml:space="preserve"> </w:t>
      </w:r>
      <w:r w:rsidR="00FD2E6F" w:rsidRPr="003A7708">
        <w:rPr>
          <w:rFonts w:asciiTheme="majorHAnsi" w:hAnsiTheme="majorHAnsi" w:cstheme="majorHAnsi"/>
          <w:i/>
        </w:rPr>
        <w:t xml:space="preserve">a la carrera </w:t>
      </w:r>
      <w:r w:rsidR="00FD2E6F" w:rsidRPr="003A7708">
        <w:rPr>
          <w:rFonts w:asciiTheme="majorHAnsi" w:hAnsiTheme="majorHAnsi" w:cstheme="majorHAnsi"/>
        </w:rPr>
        <w:t>adecuarse e hibridarse con la modalidad a distancia, remota o virtual reflexionando y desplegando acuerdos, alternativas y orientaciones para guiar la formación.</w:t>
      </w:r>
    </w:p>
    <w:p w14:paraId="0000000D" w14:textId="36541697" w:rsidR="004D3D1C" w:rsidRPr="003A7708" w:rsidRDefault="00FD2E6F" w:rsidP="003A7708">
      <w:pPr>
        <w:spacing w:line="360" w:lineRule="auto"/>
        <w:ind w:firstLine="567"/>
        <w:jc w:val="both"/>
        <w:rPr>
          <w:rFonts w:asciiTheme="majorHAnsi" w:hAnsiTheme="majorHAnsi" w:cstheme="majorHAnsi"/>
        </w:rPr>
      </w:pPr>
      <w:r w:rsidRPr="003A7708">
        <w:rPr>
          <w:rFonts w:asciiTheme="majorHAnsi" w:hAnsiTheme="majorHAnsi" w:cstheme="majorHAnsi"/>
        </w:rPr>
        <w:t>A partir de allí, disrupciones e innovaciones emergen en la formación de pregrado y grado constituyendo nuevas bases para la continuidad. Docentes y estudiantes combinan prácticas autodidactas con el acompañamiento apresurado para manejar la plataforma Moodle y otras aplicaciones educativa</w:t>
      </w:r>
      <w:r w:rsidR="0012757E" w:rsidRPr="003A7708">
        <w:rPr>
          <w:rFonts w:asciiTheme="majorHAnsi" w:hAnsiTheme="majorHAnsi" w:cstheme="majorHAnsi"/>
        </w:rPr>
        <w:t>s y se animan al cursado remoto.</w:t>
      </w:r>
    </w:p>
    <w:p w14:paraId="33408A4C" w14:textId="77777777" w:rsidR="00E9384D" w:rsidRPr="003A7708" w:rsidRDefault="005F68F7" w:rsidP="003A7708">
      <w:pPr>
        <w:spacing w:line="360" w:lineRule="auto"/>
        <w:ind w:firstLine="567"/>
        <w:jc w:val="both"/>
        <w:rPr>
          <w:rFonts w:asciiTheme="majorHAnsi" w:hAnsiTheme="majorHAnsi" w:cstheme="majorHAnsi"/>
        </w:rPr>
      </w:pPr>
      <w:r w:rsidRPr="003A7708">
        <w:rPr>
          <w:rFonts w:asciiTheme="majorHAnsi" w:hAnsiTheme="majorHAnsi" w:cstheme="majorHAnsi"/>
        </w:rPr>
        <w:t>Por ende, d</w:t>
      </w:r>
      <w:r w:rsidR="00FD2E6F" w:rsidRPr="003A7708">
        <w:rPr>
          <w:rFonts w:asciiTheme="majorHAnsi" w:hAnsiTheme="majorHAnsi" w:cstheme="majorHAnsi"/>
        </w:rPr>
        <w:t xml:space="preserve">e lo transitado este primer semestre podríamos sintetizar ciertos ejes de un </w:t>
      </w:r>
      <w:r w:rsidR="00FD2E6F" w:rsidRPr="003A7708">
        <w:rPr>
          <w:rFonts w:asciiTheme="majorHAnsi" w:hAnsiTheme="majorHAnsi" w:cstheme="majorHAnsi"/>
          <w:i/>
        </w:rPr>
        <w:t xml:space="preserve">camino </w:t>
      </w:r>
      <w:r w:rsidRPr="003A7708">
        <w:rPr>
          <w:rFonts w:asciiTheme="majorHAnsi" w:hAnsiTheme="majorHAnsi" w:cstheme="majorHAnsi"/>
          <w:i/>
        </w:rPr>
        <w:t>bifronte</w:t>
      </w:r>
      <w:r w:rsidR="00FD2E6F" w:rsidRPr="003A7708">
        <w:rPr>
          <w:rFonts w:asciiTheme="majorHAnsi" w:hAnsiTheme="majorHAnsi" w:cstheme="majorHAnsi"/>
        </w:rPr>
        <w:t xml:space="preserve"> donde nos encontramos con el medio natural y cultural local del proceso de enseñanza aprendizaje de </w:t>
      </w:r>
      <w:r w:rsidRPr="003A7708">
        <w:rPr>
          <w:rFonts w:asciiTheme="majorHAnsi" w:hAnsiTheme="majorHAnsi" w:cstheme="majorHAnsi"/>
        </w:rPr>
        <w:t xml:space="preserve">cada </w:t>
      </w:r>
      <w:r w:rsidR="00FD2E6F" w:rsidRPr="003A7708">
        <w:rPr>
          <w:rFonts w:asciiTheme="majorHAnsi" w:hAnsiTheme="majorHAnsi" w:cstheme="majorHAnsi"/>
        </w:rPr>
        <w:t xml:space="preserve">universidad. Una senda difícil y virtuosa a la vez con innovaciones y disrupciones que requiere seguir en revisión para mejorar de forma planificada </w:t>
      </w:r>
      <w:r w:rsidR="00621E2F" w:rsidRPr="003A7708">
        <w:rPr>
          <w:rFonts w:asciiTheme="majorHAnsi" w:hAnsiTheme="majorHAnsi" w:cstheme="majorHAnsi"/>
        </w:rPr>
        <w:t xml:space="preserve">en el futuro. </w:t>
      </w:r>
    </w:p>
    <w:p w14:paraId="140E4DFA" w14:textId="6B417D41" w:rsidR="00E9384D" w:rsidRPr="003A7708" w:rsidRDefault="00FD2E6F" w:rsidP="003A7708">
      <w:pPr>
        <w:spacing w:line="360" w:lineRule="auto"/>
        <w:ind w:firstLine="567"/>
        <w:jc w:val="both"/>
        <w:rPr>
          <w:rFonts w:asciiTheme="majorHAnsi" w:eastAsia="Times New Roman" w:hAnsiTheme="majorHAnsi" w:cstheme="majorHAnsi"/>
          <w:lang w:val="es-AR"/>
        </w:rPr>
      </w:pPr>
      <w:r w:rsidRPr="003A7708">
        <w:rPr>
          <w:rFonts w:asciiTheme="majorHAnsi" w:hAnsiTheme="majorHAnsi" w:cstheme="majorHAnsi"/>
        </w:rPr>
        <w:t xml:space="preserve"> </w:t>
      </w:r>
      <w:r w:rsidR="00E9384D" w:rsidRPr="003A7708">
        <w:rPr>
          <w:rFonts w:asciiTheme="majorHAnsi" w:eastAsia="Times New Roman" w:hAnsiTheme="majorHAnsi" w:cstheme="majorHAnsi"/>
          <w:color w:val="000000"/>
          <w:lang w:val="es-AR"/>
        </w:rPr>
        <w:t>Sostener la continuidad implicó e implica en primer lugar acompañar para que estudiantes, docentes y no</w:t>
      </w:r>
      <w:r w:rsidR="00142699" w:rsidRPr="003A7708">
        <w:rPr>
          <w:rFonts w:asciiTheme="majorHAnsi" w:eastAsia="Times New Roman" w:hAnsiTheme="majorHAnsi" w:cstheme="majorHAnsi"/>
          <w:color w:val="000000"/>
          <w:lang w:val="es-AR"/>
        </w:rPr>
        <w:t xml:space="preserve"> </w:t>
      </w:r>
      <w:r w:rsidR="00E9384D" w:rsidRPr="003A7708">
        <w:rPr>
          <w:rFonts w:asciiTheme="majorHAnsi" w:eastAsia="Times New Roman" w:hAnsiTheme="majorHAnsi" w:cstheme="majorHAnsi"/>
          <w:color w:val="000000"/>
          <w:lang w:val="es-AR"/>
        </w:rPr>
        <w:t>docentes puedan permanecer en sus roles. </w:t>
      </w:r>
    </w:p>
    <w:p w14:paraId="6702056C" w14:textId="72D3A6A2" w:rsidR="005C3ADC" w:rsidRPr="003A7708" w:rsidRDefault="00E9384D" w:rsidP="003A7708">
      <w:pPr>
        <w:spacing w:line="360" w:lineRule="auto"/>
        <w:ind w:firstLine="567"/>
        <w:jc w:val="both"/>
        <w:rPr>
          <w:rFonts w:asciiTheme="majorHAnsi" w:hAnsiTheme="majorHAnsi" w:cstheme="majorHAnsi"/>
          <w:lang w:val="es-AR"/>
        </w:rPr>
      </w:pPr>
      <w:r w:rsidRPr="003A7708">
        <w:rPr>
          <w:rFonts w:asciiTheme="majorHAnsi" w:eastAsia="Times New Roman" w:hAnsiTheme="majorHAnsi" w:cstheme="majorHAnsi"/>
          <w:color w:val="000000"/>
          <w:lang w:val="es-AR"/>
        </w:rPr>
        <w:t xml:space="preserve">En segundo lugar, repensar las estrategias de trabajo, de clase, los modos de diálogo, de comunicación y de interacción. Disrupciones absolutamente necesarias para que el nuevo proceso de enseñanza aprendizaje siga en marcha. </w:t>
      </w:r>
      <w:r w:rsidR="0084723E" w:rsidRPr="003A7708">
        <w:rPr>
          <w:rFonts w:asciiTheme="majorHAnsi" w:hAnsiTheme="majorHAnsi" w:cstheme="majorHAnsi"/>
          <w:lang w:val="es-AR"/>
        </w:rPr>
        <w:t xml:space="preserve">Algunas innovaciones </w:t>
      </w:r>
      <w:r w:rsidR="005C3ADC" w:rsidRPr="003A7708">
        <w:rPr>
          <w:rFonts w:asciiTheme="majorHAnsi" w:hAnsiTheme="majorHAnsi" w:cstheme="majorHAnsi"/>
          <w:lang w:val="es-AR"/>
        </w:rPr>
        <w:t xml:space="preserve">señalan la jerarquización de la labor docente, la utilización de redes sociales para el dictado de </w:t>
      </w:r>
      <w:r w:rsidR="00395BAF" w:rsidRPr="003A7708">
        <w:rPr>
          <w:rFonts w:asciiTheme="majorHAnsi" w:hAnsiTheme="majorHAnsi" w:cstheme="majorHAnsi"/>
          <w:lang w:val="es-AR"/>
        </w:rPr>
        <w:t>clases</w:t>
      </w:r>
      <w:r w:rsidR="005C3ADC" w:rsidRPr="003A7708">
        <w:rPr>
          <w:rFonts w:asciiTheme="majorHAnsi" w:hAnsiTheme="majorHAnsi" w:cstheme="majorHAnsi"/>
          <w:lang w:val="es-AR"/>
        </w:rPr>
        <w:t xml:space="preserve"> y el trabajo en equipo.</w:t>
      </w:r>
    </w:p>
    <w:p w14:paraId="2A3780E9" w14:textId="0D507209" w:rsidR="005C3ADC" w:rsidRPr="003A7708" w:rsidRDefault="005C3ADC" w:rsidP="00454FA6">
      <w:pPr>
        <w:spacing w:line="360" w:lineRule="auto"/>
        <w:ind w:firstLine="567"/>
        <w:jc w:val="both"/>
        <w:rPr>
          <w:rFonts w:asciiTheme="majorHAnsi" w:hAnsiTheme="majorHAnsi" w:cstheme="majorHAnsi"/>
        </w:rPr>
      </w:pPr>
      <w:r w:rsidRPr="003A7708">
        <w:rPr>
          <w:rFonts w:asciiTheme="majorHAnsi" w:hAnsiTheme="majorHAnsi" w:cstheme="majorHAnsi"/>
        </w:rPr>
        <w:t>Docentes de diferentes comisiones o asignaturas socializan experiencias, recursos, modos de trabajo y de dictar clases</w:t>
      </w:r>
      <w:r w:rsidRPr="003A7708">
        <w:rPr>
          <w:rFonts w:asciiTheme="majorHAnsi" w:hAnsiTheme="majorHAnsi" w:cstheme="majorHAnsi"/>
          <w:i/>
        </w:rPr>
        <w:t xml:space="preserve"> </w:t>
      </w:r>
      <w:r w:rsidRPr="003A7708">
        <w:rPr>
          <w:rFonts w:asciiTheme="majorHAnsi" w:hAnsiTheme="majorHAnsi" w:cstheme="majorHAnsi"/>
        </w:rPr>
        <w:t>en una reflexión pedagógica didáctica colectiva en mayor o menor medida</w:t>
      </w:r>
      <w:r w:rsidR="00395BAF" w:rsidRPr="003A7708">
        <w:rPr>
          <w:rFonts w:asciiTheme="majorHAnsi" w:hAnsiTheme="majorHAnsi" w:cstheme="majorHAnsi"/>
        </w:rPr>
        <w:t>.</w:t>
      </w:r>
      <w:r w:rsidRPr="003A7708">
        <w:rPr>
          <w:rFonts w:asciiTheme="majorHAnsi" w:hAnsiTheme="majorHAnsi" w:cstheme="majorHAnsi"/>
        </w:rPr>
        <w:t xml:space="preserve"> </w:t>
      </w:r>
      <w:r w:rsidRPr="003A7708">
        <w:rPr>
          <w:rFonts w:asciiTheme="majorHAnsi" w:hAnsiTheme="majorHAnsi" w:cstheme="majorHAnsi"/>
        </w:rPr>
        <w:lastRenderedPageBreak/>
        <w:t xml:space="preserve">El trabajo en equipo y apertura a la reflexión en docencia </w:t>
      </w:r>
      <w:r w:rsidR="00497B5B" w:rsidRPr="003A7708">
        <w:rPr>
          <w:rFonts w:asciiTheme="majorHAnsi" w:hAnsiTheme="majorHAnsi" w:cstheme="majorHAnsi"/>
        </w:rPr>
        <w:t>aparece</w:t>
      </w:r>
      <w:r w:rsidRPr="003A7708">
        <w:rPr>
          <w:rFonts w:asciiTheme="majorHAnsi" w:hAnsiTheme="majorHAnsi" w:cstheme="majorHAnsi"/>
        </w:rPr>
        <w:t xml:space="preserve"> en el marco de las </w:t>
      </w:r>
      <w:r w:rsidR="00395BAF" w:rsidRPr="003A7708">
        <w:rPr>
          <w:rFonts w:asciiTheme="majorHAnsi" w:hAnsiTheme="majorHAnsi" w:cstheme="majorHAnsi"/>
        </w:rPr>
        <w:t>universidades</w:t>
      </w:r>
      <w:r w:rsidRPr="003A7708">
        <w:rPr>
          <w:rFonts w:asciiTheme="majorHAnsi" w:hAnsiTheme="majorHAnsi" w:cstheme="majorHAnsi"/>
        </w:rPr>
        <w:t xml:space="preserve"> sino </w:t>
      </w:r>
      <w:r w:rsidR="00395BAF" w:rsidRPr="003A7708">
        <w:rPr>
          <w:rFonts w:asciiTheme="majorHAnsi" w:hAnsiTheme="majorHAnsi" w:cstheme="majorHAnsi"/>
        </w:rPr>
        <w:t>también</w:t>
      </w:r>
      <w:r w:rsidRPr="003A7708">
        <w:rPr>
          <w:rFonts w:asciiTheme="majorHAnsi" w:hAnsiTheme="majorHAnsi" w:cstheme="majorHAnsi"/>
        </w:rPr>
        <w:t xml:space="preserve"> </w:t>
      </w:r>
      <w:r w:rsidR="003A7708" w:rsidRPr="003A7708">
        <w:rPr>
          <w:rFonts w:asciiTheme="majorHAnsi" w:hAnsiTheme="majorHAnsi" w:cstheme="majorHAnsi"/>
        </w:rPr>
        <w:t>Inter universidades</w:t>
      </w:r>
      <w:r w:rsidRPr="003A7708">
        <w:rPr>
          <w:rFonts w:asciiTheme="majorHAnsi" w:hAnsiTheme="majorHAnsi" w:cstheme="majorHAnsi"/>
        </w:rPr>
        <w:t xml:space="preserve"> para compartir experiencias</w:t>
      </w:r>
      <w:r w:rsidR="002A4AE2" w:rsidRPr="003A7708">
        <w:rPr>
          <w:rFonts w:asciiTheme="majorHAnsi" w:hAnsiTheme="majorHAnsi" w:cstheme="majorHAnsi"/>
        </w:rPr>
        <w:t>.</w:t>
      </w:r>
    </w:p>
    <w:p w14:paraId="7485EDF1" w14:textId="088121BC" w:rsidR="005C3ADC" w:rsidRPr="003A7708" w:rsidRDefault="005C3ADC" w:rsidP="003A7708">
      <w:pPr>
        <w:spacing w:line="360" w:lineRule="auto"/>
        <w:ind w:firstLine="567"/>
        <w:jc w:val="both"/>
        <w:rPr>
          <w:rFonts w:asciiTheme="majorHAnsi" w:hAnsiTheme="majorHAnsi" w:cstheme="majorHAnsi"/>
        </w:rPr>
      </w:pPr>
      <w:r w:rsidRPr="003A7708">
        <w:rPr>
          <w:rFonts w:asciiTheme="majorHAnsi" w:hAnsiTheme="majorHAnsi" w:cstheme="majorHAnsi"/>
        </w:rPr>
        <w:t xml:space="preserve">Las herramientas sociales de comunicación </w:t>
      </w:r>
      <w:r w:rsidR="002A4AE2" w:rsidRPr="003A7708">
        <w:rPr>
          <w:rFonts w:asciiTheme="majorHAnsi" w:hAnsiTheme="majorHAnsi" w:cstheme="majorHAnsi"/>
        </w:rPr>
        <w:t>habitualmente</w:t>
      </w:r>
      <w:r w:rsidRPr="003A7708">
        <w:rPr>
          <w:rFonts w:asciiTheme="majorHAnsi" w:hAnsiTheme="majorHAnsi" w:cstheme="majorHAnsi"/>
        </w:rPr>
        <w:t xml:space="preserve"> </w:t>
      </w:r>
      <w:r w:rsidR="002A4AE2" w:rsidRPr="003A7708">
        <w:rPr>
          <w:rFonts w:asciiTheme="majorHAnsi" w:hAnsiTheme="majorHAnsi" w:cstheme="majorHAnsi"/>
        </w:rPr>
        <w:t>desprestigiadas</w:t>
      </w:r>
      <w:r w:rsidRPr="003A7708">
        <w:rPr>
          <w:rFonts w:asciiTheme="majorHAnsi" w:hAnsiTheme="majorHAnsi" w:cstheme="majorHAnsi"/>
        </w:rPr>
        <w:t xml:space="preserve"> por el </w:t>
      </w:r>
      <w:r w:rsidR="002A4AE2" w:rsidRPr="003A7708">
        <w:rPr>
          <w:rFonts w:asciiTheme="majorHAnsi" w:hAnsiTheme="majorHAnsi" w:cstheme="majorHAnsi"/>
        </w:rPr>
        <w:t>ámbito d</w:t>
      </w:r>
      <w:r w:rsidRPr="003A7708">
        <w:rPr>
          <w:rFonts w:asciiTheme="majorHAnsi" w:hAnsiTheme="majorHAnsi" w:cstheme="majorHAnsi"/>
        </w:rPr>
        <w:t>e</w:t>
      </w:r>
      <w:r w:rsidR="002A4AE2" w:rsidRPr="003A7708">
        <w:rPr>
          <w:rFonts w:asciiTheme="majorHAnsi" w:hAnsiTheme="majorHAnsi" w:cstheme="majorHAnsi"/>
        </w:rPr>
        <w:t xml:space="preserve"> </w:t>
      </w:r>
      <w:r w:rsidRPr="003A7708">
        <w:rPr>
          <w:rFonts w:asciiTheme="majorHAnsi" w:hAnsiTheme="majorHAnsi" w:cstheme="majorHAnsi"/>
        </w:rPr>
        <w:t xml:space="preserve">la </w:t>
      </w:r>
      <w:r w:rsidR="002A4AE2" w:rsidRPr="003A7708">
        <w:rPr>
          <w:rFonts w:asciiTheme="majorHAnsi" w:hAnsiTheme="majorHAnsi" w:cstheme="majorHAnsi"/>
        </w:rPr>
        <w:t>educación</w:t>
      </w:r>
      <w:r w:rsidRPr="003A7708">
        <w:rPr>
          <w:rFonts w:asciiTheme="majorHAnsi" w:hAnsiTheme="majorHAnsi" w:cstheme="majorHAnsi"/>
        </w:rPr>
        <w:t xml:space="preserve"> superior y los cuerpos docentes son reutilizadas para la prácticas educativas en la universidad que posibilitan desarrollar la autonomía y el manejo de recursos por parte del estudiantado: </w:t>
      </w:r>
      <w:r w:rsidR="00142699" w:rsidRPr="003A7708">
        <w:rPr>
          <w:rFonts w:asciiTheme="majorHAnsi" w:hAnsiTheme="majorHAnsi" w:cstheme="majorHAnsi"/>
        </w:rPr>
        <w:t>Instagram</w:t>
      </w:r>
      <w:r w:rsidRPr="003A7708">
        <w:rPr>
          <w:rFonts w:asciiTheme="majorHAnsi" w:hAnsiTheme="majorHAnsi" w:cstheme="majorHAnsi"/>
        </w:rPr>
        <w:t xml:space="preserve">, </w:t>
      </w:r>
      <w:r w:rsidR="00142699" w:rsidRPr="003A7708">
        <w:rPr>
          <w:rFonts w:asciiTheme="majorHAnsi" w:hAnsiTheme="majorHAnsi" w:cstheme="majorHAnsi"/>
        </w:rPr>
        <w:t>Facebook</w:t>
      </w:r>
      <w:r w:rsidRPr="003A7708">
        <w:rPr>
          <w:rFonts w:asciiTheme="majorHAnsi" w:hAnsiTheme="majorHAnsi" w:cstheme="majorHAnsi"/>
        </w:rPr>
        <w:t xml:space="preserve"> como herramientas de aprendizaje y de socialización entre pares. </w:t>
      </w:r>
    </w:p>
    <w:p w14:paraId="0B6CC434" w14:textId="260A6483" w:rsidR="005C3ADC" w:rsidRPr="003A7708" w:rsidRDefault="005C3ADC" w:rsidP="003A7708">
      <w:pPr>
        <w:spacing w:line="360" w:lineRule="auto"/>
        <w:ind w:firstLine="567"/>
        <w:jc w:val="both"/>
        <w:rPr>
          <w:rFonts w:asciiTheme="majorHAnsi" w:hAnsiTheme="majorHAnsi" w:cstheme="majorHAnsi"/>
        </w:rPr>
      </w:pPr>
      <w:r w:rsidRPr="003A7708">
        <w:rPr>
          <w:rFonts w:asciiTheme="majorHAnsi" w:hAnsiTheme="majorHAnsi" w:cstheme="majorHAnsi"/>
        </w:rPr>
        <w:t xml:space="preserve">Un punto axial en este contexto es la </w:t>
      </w:r>
      <w:r w:rsidR="002A4AE2" w:rsidRPr="003A7708">
        <w:rPr>
          <w:rFonts w:asciiTheme="majorHAnsi" w:hAnsiTheme="majorHAnsi" w:cstheme="majorHAnsi"/>
        </w:rPr>
        <w:t>evaluación</w:t>
      </w:r>
      <w:r w:rsidRPr="003A7708">
        <w:rPr>
          <w:rFonts w:asciiTheme="majorHAnsi" w:hAnsiTheme="majorHAnsi" w:cstheme="majorHAnsi"/>
        </w:rPr>
        <w:t xml:space="preserve"> y la </w:t>
      </w:r>
      <w:r w:rsidR="002A4AE2" w:rsidRPr="003A7708">
        <w:rPr>
          <w:rFonts w:asciiTheme="majorHAnsi" w:hAnsiTheme="majorHAnsi" w:cstheme="majorHAnsi"/>
        </w:rPr>
        <w:t>i</w:t>
      </w:r>
      <w:r w:rsidRPr="003A7708">
        <w:rPr>
          <w:rFonts w:asciiTheme="majorHAnsi" w:hAnsiTheme="majorHAnsi" w:cstheme="majorHAnsi"/>
        </w:rPr>
        <w:t>nnovación en los modos de evaluar</w:t>
      </w:r>
      <w:r w:rsidR="002A4AE2" w:rsidRPr="003A7708">
        <w:rPr>
          <w:rFonts w:asciiTheme="majorHAnsi" w:hAnsiTheme="majorHAnsi" w:cstheme="majorHAnsi"/>
        </w:rPr>
        <w:t>,</w:t>
      </w:r>
      <w:r w:rsidRPr="003A7708">
        <w:rPr>
          <w:rFonts w:asciiTheme="majorHAnsi" w:hAnsiTheme="majorHAnsi" w:cstheme="majorHAnsi"/>
        </w:rPr>
        <w:t xml:space="preserve"> donde se evidencia una salida del encorsetamiento habitual de dos exámenes a la reflexión por propósitos formativos y objetivos de las asignaturas</w:t>
      </w:r>
      <w:r w:rsidR="002A4AE2" w:rsidRPr="003A7708">
        <w:rPr>
          <w:rFonts w:asciiTheme="majorHAnsi" w:hAnsiTheme="majorHAnsi" w:cstheme="majorHAnsi"/>
        </w:rPr>
        <w:t>. Consigas para</w:t>
      </w:r>
      <w:r w:rsidRPr="003A7708">
        <w:rPr>
          <w:rFonts w:asciiTheme="majorHAnsi" w:hAnsiTheme="majorHAnsi" w:cstheme="majorHAnsi"/>
        </w:rPr>
        <w:t xml:space="preserve"> trabajos prácticos domiciliarios, producciones propias del estudiantado (</w:t>
      </w:r>
      <w:proofErr w:type="spellStart"/>
      <w:r w:rsidRPr="003A7708">
        <w:rPr>
          <w:rFonts w:asciiTheme="majorHAnsi" w:hAnsiTheme="majorHAnsi" w:cstheme="majorHAnsi"/>
        </w:rPr>
        <w:t>e.g</w:t>
      </w:r>
      <w:proofErr w:type="spellEnd"/>
      <w:r w:rsidRPr="003A7708">
        <w:rPr>
          <w:rFonts w:asciiTheme="majorHAnsi" w:hAnsiTheme="majorHAnsi" w:cstheme="majorHAnsi"/>
        </w:rPr>
        <w:t xml:space="preserve"> ensayos y monografías), evaluación por secuencias didácticas y actividades de aprendizaje, intercambios en foros, cuestionarios online, defensa oral de trabajos. </w:t>
      </w:r>
      <w:r w:rsidR="00ED5080" w:rsidRPr="003A7708">
        <w:rPr>
          <w:rFonts w:asciiTheme="majorHAnsi" w:hAnsiTheme="majorHAnsi" w:cstheme="majorHAnsi"/>
        </w:rPr>
        <w:t xml:space="preserve">De esta manera se recuperan los </w:t>
      </w:r>
      <w:r w:rsidR="002A4AE2" w:rsidRPr="003A7708">
        <w:rPr>
          <w:rFonts w:asciiTheme="majorHAnsi" w:hAnsiTheme="majorHAnsi" w:cstheme="majorHAnsi"/>
        </w:rPr>
        <w:t>propósitos</w:t>
      </w:r>
      <w:r w:rsidR="00ED5080" w:rsidRPr="003A7708">
        <w:rPr>
          <w:rFonts w:asciiTheme="majorHAnsi" w:hAnsiTheme="majorHAnsi" w:cstheme="majorHAnsi"/>
        </w:rPr>
        <w:t xml:space="preserve"> formativos de las asignaturas, se retrabaja en ellos y se realizan propuestas innovadoras para poder evaluar en </w:t>
      </w:r>
      <w:r w:rsidR="002A4AE2" w:rsidRPr="003A7708">
        <w:rPr>
          <w:rFonts w:asciiTheme="majorHAnsi" w:hAnsiTheme="majorHAnsi" w:cstheme="majorHAnsi"/>
        </w:rPr>
        <w:t>diferentes</w:t>
      </w:r>
      <w:r w:rsidR="00ED5080" w:rsidRPr="003A7708">
        <w:rPr>
          <w:rFonts w:asciiTheme="majorHAnsi" w:hAnsiTheme="majorHAnsi" w:cstheme="majorHAnsi"/>
        </w:rPr>
        <w:t xml:space="preserve"> tiempos</w:t>
      </w:r>
      <w:r w:rsidR="002A4AE2" w:rsidRPr="003A7708">
        <w:rPr>
          <w:rFonts w:asciiTheme="majorHAnsi" w:hAnsiTheme="majorHAnsi" w:cstheme="majorHAnsi"/>
        </w:rPr>
        <w:t>,</w:t>
      </w:r>
      <w:r w:rsidR="00ED5080" w:rsidRPr="003A7708">
        <w:rPr>
          <w:rFonts w:asciiTheme="majorHAnsi" w:hAnsiTheme="majorHAnsi" w:cstheme="majorHAnsi"/>
        </w:rPr>
        <w:t xml:space="preserve"> maneras y formas.</w:t>
      </w:r>
    </w:p>
    <w:p w14:paraId="00000011" w14:textId="6BE26AD2" w:rsidR="004D3D1C" w:rsidRPr="003A7708" w:rsidRDefault="00000274" w:rsidP="003A7708">
      <w:pPr>
        <w:spacing w:line="360" w:lineRule="auto"/>
        <w:ind w:firstLine="567"/>
        <w:jc w:val="both"/>
        <w:rPr>
          <w:rFonts w:asciiTheme="majorHAnsi" w:hAnsiTheme="majorHAnsi" w:cstheme="majorHAnsi"/>
        </w:rPr>
      </w:pPr>
      <w:r w:rsidRPr="003A7708">
        <w:rPr>
          <w:rFonts w:asciiTheme="majorHAnsi" w:hAnsiTheme="majorHAnsi" w:cstheme="majorHAnsi"/>
          <w:lang w:val="es-AR"/>
        </w:rPr>
        <w:t>Otras disrupciones señalan la</w:t>
      </w:r>
      <w:r w:rsidR="0084723E" w:rsidRPr="003A7708">
        <w:rPr>
          <w:rFonts w:asciiTheme="majorHAnsi" w:hAnsiTheme="majorHAnsi" w:cstheme="majorHAnsi"/>
          <w:lang w:val="es-AR"/>
        </w:rPr>
        <w:t xml:space="preserve"> </w:t>
      </w:r>
      <w:r w:rsidR="002A4AE2" w:rsidRPr="003A7708">
        <w:rPr>
          <w:rFonts w:asciiTheme="majorHAnsi" w:hAnsiTheme="majorHAnsi" w:cstheme="majorHAnsi"/>
        </w:rPr>
        <w:t>s</w:t>
      </w:r>
      <w:r w:rsidR="00FD2E6F" w:rsidRPr="003A7708">
        <w:rPr>
          <w:rFonts w:asciiTheme="majorHAnsi" w:hAnsiTheme="majorHAnsi" w:cstheme="majorHAnsi"/>
        </w:rPr>
        <w:t>olidaridad y nuevo vínculo pedagógico en la díada docentes y estudiantes</w:t>
      </w:r>
      <w:r w:rsidR="0084723E" w:rsidRPr="003A7708">
        <w:rPr>
          <w:rFonts w:asciiTheme="majorHAnsi" w:hAnsiTheme="majorHAnsi" w:cstheme="majorHAnsi"/>
        </w:rPr>
        <w:t>. E</w:t>
      </w:r>
      <w:r w:rsidR="00FD2E6F" w:rsidRPr="003A7708">
        <w:rPr>
          <w:rFonts w:asciiTheme="majorHAnsi" w:hAnsiTheme="majorHAnsi" w:cstheme="majorHAnsi"/>
        </w:rPr>
        <w:t xml:space="preserve">l vínculo alejado que puede existir en algunas ocasiones o habitualmente entre sendos roles se ve reconfigurado en el marco de la pandemia. Todos y todas somos más conscientes de </w:t>
      </w:r>
      <w:r w:rsidR="0084723E" w:rsidRPr="003A7708">
        <w:rPr>
          <w:rFonts w:asciiTheme="majorHAnsi" w:hAnsiTheme="majorHAnsi" w:cstheme="majorHAnsi"/>
        </w:rPr>
        <w:t xml:space="preserve">las </w:t>
      </w:r>
      <w:r w:rsidR="00FD2E6F" w:rsidRPr="003A7708">
        <w:rPr>
          <w:rFonts w:asciiTheme="majorHAnsi" w:hAnsiTheme="majorHAnsi" w:cstheme="majorHAnsi"/>
        </w:rPr>
        <w:t xml:space="preserve">necesidades, limitaciones e inquietudes como personas más allá de nuestros roles. </w:t>
      </w:r>
    </w:p>
    <w:p w14:paraId="00000012" w14:textId="5B6BEA0A" w:rsidR="004D3D1C" w:rsidRPr="003A7708" w:rsidRDefault="0084723E" w:rsidP="003A7708">
      <w:pPr>
        <w:spacing w:line="360" w:lineRule="auto"/>
        <w:ind w:firstLine="567"/>
        <w:jc w:val="both"/>
        <w:rPr>
          <w:rFonts w:asciiTheme="majorHAnsi" w:hAnsiTheme="majorHAnsi" w:cstheme="majorHAnsi"/>
        </w:rPr>
      </w:pPr>
      <w:r w:rsidRPr="003A7708">
        <w:rPr>
          <w:rFonts w:asciiTheme="majorHAnsi" w:hAnsiTheme="majorHAnsi" w:cstheme="majorHAnsi"/>
        </w:rPr>
        <w:t>La r</w:t>
      </w:r>
      <w:r w:rsidR="00FD2E6F" w:rsidRPr="003A7708">
        <w:rPr>
          <w:rFonts w:asciiTheme="majorHAnsi" w:hAnsiTheme="majorHAnsi" w:cstheme="majorHAnsi"/>
        </w:rPr>
        <w:t>eciprocidad generacional en los procesos de enseñanza aprendizaje</w:t>
      </w:r>
      <w:r w:rsidRPr="003A7708">
        <w:rPr>
          <w:rFonts w:asciiTheme="majorHAnsi" w:hAnsiTheme="majorHAnsi" w:cstheme="majorHAnsi"/>
        </w:rPr>
        <w:t xml:space="preserve"> se visibiliza claramente como disruptiva respecto de lo acontecido en la presencialidad. </w:t>
      </w:r>
      <w:r w:rsidR="00FD2E6F" w:rsidRPr="003A7708">
        <w:rPr>
          <w:rFonts w:asciiTheme="majorHAnsi" w:hAnsiTheme="majorHAnsi" w:cstheme="majorHAnsi"/>
        </w:rPr>
        <w:t xml:space="preserve"> Del diálogo e intercambio en el aula al diálogo y acompañamiento entre estudiantes y docentes para el desarrollo de los programas de estudios. </w:t>
      </w:r>
      <w:r w:rsidR="00FD2E6F" w:rsidRPr="003A7708">
        <w:rPr>
          <w:rFonts w:asciiTheme="majorHAnsi" w:hAnsiTheme="majorHAnsi" w:cstheme="majorHAnsi"/>
          <w:i/>
        </w:rPr>
        <w:t xml:space="preserve">Millennials, </w:t>
      </w:r>
      <w:proofErr w:type="spellStart"/>
      <w:r w:rsidR="00FD2E6F" w:rsidRPr="003A7708">
        <w:rPr>
          <w:rFonts w:asciiTheme="majorHAnsi" w:hAnsiTheme="majorHAnsi" w:cstheme="majorHAnsi"/>
          <w:i/>
        </w:rPr>
        <w:t>centennials</w:t>
      </w:r>
      <w:proofErr w:type="spellEnd"/>
      <w:r w:rsidR="00FD2E6F" w:rsidRPr="003A7708">
        <w:rPr>
          <w:rFonts w:asciiTheme="majorHAnsi" w:hAnsiTheme="majorHAnsi" w:cstheme="majorHAnsi"/>
        </w:rPr>
        <w:t xml:space="preserve"> y otras generaciones comparten </w:t>
      </w:r>
      <w:proofErr w:type="spellStart"/>
      <w:r w:rsidR="00FD2E6F" w:rsidRPr="003A7708">
        <w:rPr>
          <w:rFonts w:asciiTheme="majorHAnsi" w:hAnsiTheme="majorHAnsi" w:cstheme="majorHAnsi"/>
          <w:i/>
        </w:rPr>
        <w:t>tips</w:t>
      </w:r>
      <w:proofErr w:type="spellEnd"/>
      <w:r w:rsidR="00FD2E6F" w:rsidRPr="003A7708">
        <w:rPr>
          <w:rFonts w:asciiTheme="majorHAnsi" w:hAnsiTheme="majorHAnsi" w:cstheme="majorHAnsi"/>
          <w:i/>
        </w:rPr>
        <w:t xml:space="preserve"> </w:t>
      </w:r>
      <w:r w:rsidR="00FD2E6F" w:rsidRPr="003A7708">
        <w:rPr>
          <w:rFonts w:asciiTheme="majorHAnsi" w:hAnsiTheme="majorHAnsi" w:cstheme="majorHAnsi"/>
        </w:rPr>
        <w:t>sobre el manejo de herramientas en la virtualidad.</w:t>
      </w:r>
    </w:p>
    <w:p w14:paraId="00000016" w14:textId="2207F043" w:rsidR="004D3D1C" w:rsidRPr="003A7708" w:rsidRDefault="00000274" w:rsidP="003A7708">
      <w:pPr>
        <w:spacing w:line="360" w:lineRule="auto"/>
        <w:ind w:firstLine="567"/>
        <w:jc w:val="both"/>
        <w:rPr>
          <w:rFonts w:asciiTheme="majorHAnsi" w:hAnsiTheme="majorHAnsi" w:cstheme="majorHAnsi"/>
        </w:rPr>
      </w:pPr>
      <w:r w:rsidRPr="003A7708">
        <w:rPr>
          <w:rFonts w:asciiTheme="majorHAnsi" w:hAnsiTheme="majorHAnsi" w:cstheme="majorHAnsi"/>
        </w:rPr>
        <w:t xml:space="preserve">A nivel de </w:t>
      </w:r>
      <w:r w:rsidR="002A4AE2" w:rsidRPr="003A7708">
        <w:rPr>
          <w:rFonts w:asciiTheme="majorHAnsi" w:hAnsiTheme="majorHAnsi" w:cstheme="majorHAnsi"/>
        </w:rPr>
        <w:t>socialización,</w:t>
      </w:r>
      <w:r w:rsidR="00FD2E6F" w:rsidRPr="003A7708">
        <w:rPr>
          <w:rFonts w:asciiTheme="majorHAnsi" w:hAnsiTheme="majorHAnsi" w:cstheme="majorHAnsi"/>
          <w:i/>
        </w:rPr>
        <w:t xml:space="preserve"> </w:t>
      </w:r>
      <w:r w:rsidR="00FD2E6F" w:rsidRPr="003A7708">
        <w:rPr>
          <w:rFonts w:asciiTheme="majorHAnsi" w:hAnsiTheme="majorHAnsi" w:cstheme="majorHAnsi"/>
        </w:rPr>
        <w:t>compartir los espacios de la casa con las familias posibilita que amigos y familiares conozcan y empaticen con los y las estudiantes, reconociendo qué implica ser un/a estudiante universitario/a.</w:t>
      </w:r>
      <w:r w:rsidR="002A4AE2" w:rsidRPr="003A7708">
        <w:rPr>
          <w:rFonts w:asciiTheme="majorHAnsi" w:hAnsiTheme="majorHAnsi" w:cstheme="majorHAnsi"/>
          <w:i/>
        </w:rPr>
        <w:t xml:space="preserve"> L</w:t>
      </w:r>
      <w:r w:rsidR="00FD2E6F" w:rsidRPr="003A7708">
        <w:rPr>
          <w:rFonts w:asciiTheme="majorHAnsi" w:hAnsiTheme="majorHAnsi" w:cstheme="majorHAnsi"/>
        </w:rPr>
        <w:t xml:space="preserve">os convivientes conocen la complejidad, la dificultad y el esfuerzo que es sostener y transitar una carrera de grado. Algo similar con quienes desarrollan la actividad docente. </w:t>
      </w:r>
    </w:p>
    <w:p w14:paraId="5EDD3650" w14:textId="77777777" w:rsidR="00E9384D" w:rsidRPr="003A7708" w:rsidRDefault="00E9384D" w:rsidP="003A7708">
      <w:pPr>
        <w:spacing w:line="360" w:lineRule="auto"/>
        <w:ind w:firstLine="567"/>
        <w:jc w:val="both"/>
        <w:rPr>
          <w:rFonts w:asciiTheme="majorHAnsi" w:eastAsia="Times New Roman" w:hAnsiTheme="majorHAnsi" w:cstheme="majorHAnsi"/>
          <w:color w:val="000000"/>
          <w:lang w:val="es-AR"/>
        </w:rPr>
      </w:pPr>
    </w:p>
    <w:p w14:paraId="0000001F" w14:textId="3A83C629" w:rsidR="004D3D1C" w:rsidRPr="003A7708" w:rsidRDefault="004D3D1C" w:rsidP="003A7708">
      <w:pPr>
        <w:spacing w:line="360" w:lineRule="auto"/>
        <w:ind w:firstLine="567"/>
        <w:jc w:val="both"/>
        <w:rPr>
          <w:rFonts w:asciiTheme="majorHAnsi" w:hAnsiTheme="majorHAnsi" w:cstheme="majorHAnsi"/>
        </w:rPr>
      </w:pPr>
    </w:p>
    <w:p w14:paraId="00000020" w14:textId="0F7D8545" w:rsidR="004D3D1C" w:rsidRPr="003A7708" w:rsidRDefault="002B4ED1" w:rsidP="003A7708">
      <w:pPr>
        <w:spacing w:line="360" w:lineRule="auto"/>
        <w:ind w:firstLine="284"/>
        <w:jc w:val="both"/>
        <w:rPr>
          <w:rFonts w:asciiTheme="majorHAnsi" w:hAnsiTheme="majorHAnsi" w:cstheme="majorHAnsi"/>
          <w:b/>
        </w:rPr>
      </w:pPr>
      <w:r w:rsidRPr="003A7708">
        <w:rPr>
          <w:rFonts w:asciiTheme="majorHAnsi" w:hAnsiTheme="majorHAnsi" w:cstheme="majorHAnsi"/>
          <w:b/>
        </w:rPr>
        <w:t xml:space="preserve">Elementos para la </w:t>
      </w:r>
      <w:r w:rsidR="002A4AE2" w:rsidRPr="003A7708">
        <w:rPr>
          <w:rFonts w:asciiTheme="majorHAnsi" w:hAnsiTheme="majorHAnsi" w:cstheme="majorHAnsi"/>
          <w:b/>
        </w:rPr>
        <w:t>discusión</w:t>
      </w:r>
    </w:p>
    <w:p w14:paraId="7FABEDE4" w14:textId="6537EA63" w:rsidR="00F75D3D" w:rsidRPr="003A7708" w:rsidRDefault="008E57AC" w:rsidP="003A7708">
      <w:pPr>
        <w:spacing w:line="360" w:lineRule="auto"/>
        <w:ind w:firstLine="567"/>
        <w:jc w:val="both"/>
        <w:rPr>
          <w:rFonts w:asciiTheme="majorHAnsi" w:hAnsiTheme="majorHAnsi" w:cstheme="majorHAnsi"/>
        </w:rPr>
      </w:pPr>
      <w:r w:rsidRPr="003A7708">
        <w:rPr>
          <w:rFonts w:asciiTheme="majorHAnsi" w:hAnsiTheme="majorHAnsi" w:cstheme="majorHAnsi"/>
        </w:rPr>
        <w:t xml:space="preserve">A modo de síntesis podremos concluir que el tránsito del primer semestre ha sido un camino difícil y virtuoso a la vez, que puede llevarnos a </w:t>
      </w:r>
      <w:r w:rsidR="002A4AE2" w:rsidRPr="003A7708">
        <w:rPr>
          <w:rFonts w:asciiTheme="majorHAnsi" w:hAnsiTheme="majorHAnsi" w:cstheme="majorHAnsi"/>
        </w:rPr>
        <w:t>representar</w:t>
      </w:r>
      <w:r w:rsidRPr="003A7708">
        <w:rPr>
          <w:rFonts w:asciiTheme="majorHAnsi" w:hAnsiTheme="majorHAnsi" w:cstheme="majorHAnsi"/>
        </w:rPr>
        <w:t xml:space="preserve"> la imagen del JANO BIFRONTE. Esa </w:t>
      </w:r>
      <w:r w:rsidRPr="003A7708">
        <w:rPr>
          <w:rFonts w:asciiTheme="majorHAnsi" w:hAnsiTheme="majorHAnsi" w:cstheme="majorHAnsi"/>
        </w:rPr>
        <w:lastRenderedPageBreak/>
        <w:t xml:space="preserve">cabeza mirando hacia la presencialidad y a la virtualidad. A los </w:t>
      </w:r>
      <w:r w:rsidR="002A4AE2" w:rsidRPr="003A7708">
        <w:rPr>
          <w:rFonts w:asciiTheme="majorHAnsi" w:hAnsiTheme="majorHAnsi" w:cstheme="majorHAnsi"/>
        </w:rPr>
        <w:t>obstáculos</w:t>
      </w:r>
      <w:r w:rsidRPr="003A7708">
        <w:rPr>
          <w:rFonts w:asciiTheme="majorHAnsi" w:hAnsiTheme="majorHAnsi" w:cstheme="majorHAnsi"/>
        </w:rPr>
        <w:t xml:space="preserve"> y a las </w:t>
      </w:r>
      <w:r w:rsidR="002A4AE2" w:rsidRPr="003A7708">
        <w:rPr>
          <w:rFonts w:asciiTheme="majorHAnsi" w:hAnsiTheme="majorHAnsi" w:cstheme="majorHAnsi"/>
        </w:rPr>
        <w:t>posibilidades. A l</w:t>
      </w:r>
      <w:r w:rsidRPr="003A7708">
        <w:rPr>
          <w:rFonts w:asciiTheme="majorHAnsi" w:hAnsiTheme="majorHAnsi" w:cstheme="majorHAnsi"/>
        </w:rPr>
        <w:t xml:space="preserve">os </w:t>
      </w:r>
      <w:r w:rsidR="002A4AE2" w:rsidRPr="003A7708">
        <w:rPr>
          <w:rFonts w:asciiTheme="majorHAnsi" w:hAnsiTheme="majorHAnsi" w:cstheme="majorHAnsi"/>
        </w:rPr>
        <w:t>desafíos</w:t>
      </w:r>
      <w:r w:rsidRPr="003A7708">
        <w:rPr>
          <w:rFonts w:asciiTheme="majorHAnsi" w:hAnsiTheme="majorHAnsi" w:cstheme="majorHAnsi"/>
        </w:rPr>
        <w:t xml:space="preserve"> </w:t>
      </w:r>
      <w:r w:rsidR="002A4AE2" w:rsidRPr="003A7708">
        <w:rPr>
          <w:rFonts w:asciiTheme="majorHAnsi" w:hAnsiTheme="majorHAnsi" w:cstheme="majorHAnsi"/>
        </w:rPr>
        <w:t xml:space="preserve">y la innovación </w:t>
      </w:r>
      <w:r w:rsidRPr="003A7708">
        <w:rPr>
          <w:rFonts w:asciiTheme="majorHAnsi" w:hAnsiTheme="majorHAnsi" w:cstheme="majorHAnsi"/>
        </w:rPr>
        <w:t xml:space="preserve">y </w:t>
      </w:r>
      <w:r w:rsidR="00F75D3D" w:rsidRPr="003A7708">
        <w:rPr>
          <w:rFonts w:asciiTheme="majorHAnsi" w:hAnsiTheme="majorHAnsi" w:cstheme="majorHAnsi"/>
        </w:rPr>
        <w:t xml:space="preserve">a lo inercial. </w:t>
      </w:r>
    </w:p>
    <w:p w14:paraId="00362259" w14:textId="11B282AD" w:rsidR="008E57AC" w:rsidRPr="003A7708" w:rsidRDefault="008E57AC" w:rsidP="003A7708">
      <w:pPr>
        <w:spacing w:line="360" w:lineRule="auto"/>
        <w:ind w:firstLine="567"/>
        <w:jc w:val="both"/>
        <w:rPr>
          <w:rFonts w:asciiTheme="majorHAnsi" w:hAnsiTheme="majorHAnsi" w:cstheme="majorHAnsi"/>
        </w:rPr>
      </w:pPr>
      <w:r w:rsidRPr="003A7708">
        <w:rPr>
          <w:rFonts w:asciiTheme="majorHAnsi" w:hAnsiTheme="majorHAnsi" w:cstheme="majorHAnsi"/>
        </w:rPr>
        <w:t xml:space="preserve">Difícil por lo disruptivo e imprevisto que obligo a repensar y replanificar las asignaturas trabajadas inicialmente para desarrollarse en la presencialidad en el marco de una pandemia con obligaciones laborales, familiares y sociales. </w:t>
      </w:r>
    </w:p>
    <w:p w14:paraId="37D0695A" w14:textId="08305BD7" w:rsidR="008E57AC" w:rsidRPr="003A7708" w:rsidRDefault="008E57AC" w:rsidP="003A7708">
      <w:pPr>
        <w:spacing w:line="360" w:lineRule="auto"/>
        <w:ind w:firstLine="567"/>
        <w:jc w:val="both"/>
        <w:rPr>
          <w:rFonts w:asciiTheme="majorHAnsi" w:hAnsiTheme="majorHAnsi" w:cstheme="majorHAnsi"/>
          <w:color w:val="000000"/>
        </w:rPr>
      </w:pPr>
      <w:r w:rsidRPr="003A7708">
        <w:rPr>
          <w:rFonts w:asciiTheme="majorHAnsi" w:hAnsiTheme="majorHAnsi" w:cstheme="majorHAnsi"/>
        </w:rPr>
        <w:t xml:space="preserve">En cuanto a la arista de la virtuosidad la posibilidad de reflexionar sobre nuestras prácticas educativas y </w:t>
      </w:r>
      <w:proofErr w:type="spellStart"/>
      <w:r w:rsidRPr="003A7708">
        <w:rPr>
          <w:rFonts w:asciiTheme="majorHAnsi" w:hAnsiTheme="majorHAnsi" w:cstheme="majorHAnsi"/>
          <w:i/>
        </w:rPr>
        <w:t>aggiornarlas</w:t>
      </w:r>
      <w:proofErr w:type="spellEnd"/>
      <w:r w:rsidRPr="003A7708">
        <w:rPr>
          <w:rFonts w:asciiTheme="majorHAnsi" w:hAnsiTheme="majorHAnsi" w:cstheme="majorHAnsi"/>
          <w:i/>
        </w:rPr>
        <w:t xml:space="preserve"> </w:t>
      </w:r>
      <w:r w:rsidRPr="003A7708">
        <w:rPr>
          <w:rFonts w:asciiTheme="majorHAnsi" w:hAnsiTheme="majorHAnsi" w:cstheme="majorHAnsi"/>
        </w:rPr>
        <w:t xml:space="preserve">a la utilización de las tecnologías. </w:t>
      </w:r>
      <w:r w:rsidRPr="003A7708">
        <w:rPr>
          <w:rFonts w:asciiTheme="majorHAnsi" w:hAnsiTheme="majorHAnsi" w:cstheme="majorHAnsi"/>
          <w:color w:val="000000"/>
        </w:rPr>
        <w:t>Docentes de diferentes comisiones o asignaturas socializan experiencias, recursos, modos de trabajo y de dictar clases</w:t>
      </w:r>
      <w:r w:rsidRPr="003A7708">
        <w:rPr>
          <w:rFonts w:asciiTheme="majorHAnsi" w:hAnsiTheme="majorHAnsi" w:cstheme="majorHAnsi"/>
          <w:i/>
          <w:iCs/>
          <w:color w:val="000000"/>
        </w:rPr>
        <w:t xml:space="preserve"> </w:t>
      </w:r>
      <w:r w:rsidRPr="003A7708">
        <w:rPr>
          <w:rFonts w:asciiTheme="majorHAnsi" w:hAnsiTheme="majorHAnsi" w:cstheme="majorHAnsi"/>
          <w:color w:val="000000"/>
        </w:rPr>
        <w:t xml:space="preserve">en una reflexión pedagógica didáctica colectiva </w:t>
      </w:r>
      <w:r w:rsidR="007471D6" w:rsidRPr="003A7708">
        <w:rPr>
          <w:rFonts w:asciiTheme="majorHAnsi" w:hAnsiTheme="majorHAnsi" w:cstheme="majorHAnsi"/>
          <w:color w:val="000000"/>
        </w:rPr>
        <w:t xml:space="preserve">micro en las </w:t>
      </w:r>
      <w:r w:rsidR="002A4AE2" w:rsidRPr="003A7708">
        <w:rPr>
          <w:rFonts w:asciiTheme="majorHAnsi" w:hAnsiTheme="majorHAnsi" w:cstheme="majorHAnsi"/>
          <w:color w:val="000000"/>
        </w:rPr>
        <w:t>cátedras</w:t>
      </w:r>
      <w:r w:rsidR="007471D6" w:rsidRPr="003A7708">
        <w:rPr>
          <w:rFonts w:asciiTheme="majorHAnsi" w:hAnsiTheme="majorHAnsi" w:cstheme="majorHAnsi"/>
          <w:color w:val="000000"/>
        </w:rPr>
        <w:t xml:space="preserve"> y en las </w:t>
      </w:r>
      <w:r w:rsidR="002A4AE2" w:rsidRPr="003A7708">
        <w:rPr>
          <w:rFonts w:asciiTheme="majorHAnsi" w:hAnsiTheme="majorHAnsi" w:cstheme="majorHAnsi"/>
          <w:color w:val="000000"/>
        </w:rPr>
        <w:t>universidades</w:t>
      </w:r>
      <w:r w:rsidR="007471D6" w:rsidRPr="003A7708">
        <w:rPr>
          <w:rFonts w:asciiTheme="majorHAnsi" w:hAnsiTheme="majorHAnsi" w:cstheme="majorHAnsi"/>
          <w:color w:val="000000"/>
        </w:rPr>
        <w:t xml:space="preserve"> y</w:t>
      </w:r>
      <w:r w:rsidRPr="003A7708">
        <w:rPr>
          <w:rFonts w:asciiTheme="majorHAnsi" w:hAnsiTheme="majorHAnsi" w:cstheme="majorHAnsi"/>
          <w:color w:val="000000"/>
        </w:rPr>
        <w:t xml:space="preserve"> </w:t>
      </w:r>
      <w:r w:rsidR="007471D6" w:rsidRPr="003A7708">
        <w:rPr>
          <w:rFonts w:asciiTheme="majorHAnsi" w:hAnsiTheme="majorHAnsi" w:cstheme="majorHAnsi"/>
          <w:color w:val="000000"/>
        </w:rPr>
        <w:t xml:space="preserve">macro entre </w:t>
      </w:r>
      <w:r w:rsidR="002A4AE2" w:rsidRPr="003A7708">
        <w:rPr>
          <w:rFonts w:asciiTheme="majorHAnsi" w:hAnsiTheme="majorHAnsi" w:cstheme="majorHAnsi"/>
          <w:color w:val="000000"/>
        </w:rPr>
        <w:t>universidades</w:t>
      </w:r>
      <w:r w:rsidR="007471D6" w:rsidRPr="003A7708">
        <w:rPr>
          <w:rFonts w:asciiTheme="majorHAnsi" w:hAnsiTheme="majorHAnsi" w:cstheme="majorHAnsi"/>
          <w:color w:val="000000"/>
        </w:rPr>
        <w:t xml:space="preserve">, en el Consejo </w:t>
      </w:r>
      <w:r w:rsidR="002A4AE2" w:rsidRPr="003A7708">
        <w:rPr>
          <w:rFonts w:asciiTheme="majorHAnsi" w:hAnsiTheme="majorHAnsi" w:cstheme="majorHAnsi"/>
          <w:color w:val="000000"/>
        </w:rPr>
        <w:t>Interuniversitario</w:t>
      </w:r>
      <w:r w:rsidR="007471D6" w:rsidRPr="003A7708">
        <w:rPr>
          <w:rFonts w:asciiTheme="majorHAnsi" w:hAnsiTheme="majorHAnsi" w:cstheme="majorHAnsi"/>
          <w:color w:val="000000"/>
        </w:rPr>
        <w:t xml:space="preserve"> Nacional y e</w:t>
      </w:r>
      <w:r w:rsidR="002A4AE2" w:rsidRPr="003A7708">
        <w:rPr>
          <w:rFonts w:asciiTheme="majorHAnsi" w:hAnsiTheme="majorHAnsi" w:cstheme="majorHAnsi"/>
          <w:color w:val="000000"/>
        </w:rPr>
        <w:t>n</w:t>
      </w:r>
      <w:r w:rsidR="007471D6" w:rsidRPr="003A7708">
        <w:rPr>
          <w:rFonts w:asciiTheme="majorHAnsi" w:hAnsiTheme="majorHAnsi" w:cstheme="majorHAnsi"/>
          <w:color w:val="000000"/>
        </w:rPr>
        <w:t xml:space="preserve"> organismos internacionales. </w:t>
      </w:r>
      <w:r w:rsidRPr="003A7708">
        <w:rPr>
          <w:rFonts w:asciiTheme="majorHAnsi" w:hAnsiTheme="majorHAnsi" w:cstheme="majorHAnsi"/>
          <w:color w:val="000000"/>
        </w:rPr>
        <w:t xml:space="preserve">Asimismo, se modifica el diálogo entre estudiantes y docentes </w:t>
      </w:r>
      <w:r w:rsidR="007471D6" w:rsidRPr="003A7708">
        <w:rPr>
          <w:rFonts w:asciiTheme="majorHAnsi" w:hAnsiTheme="majorHAnsi" w:cstheme="majorHAnsi"/>
          <w:color w:val="000000"/>
        </w:rPr>
        <w:t>desmitificando que el monopolio del saber se concentra en los y las docentes. Conocimiento que circula, se retroalimenta y crec</w:t>
      </w:r>
      <w:r w:rsidR="00D7244A" w:rsidRPr="003A7708">
        <w:rPr>
          <w:rFonts w:asciiTheme="majorHAnsi" w:hAnsiTheme="majorHAnsi" w:cstheme="majorHAnsi"/>
          <w:color w:val="000000"/>
        </w:rPr>
        <w:t xml:space="preserve">e entre estudiantes y </w:t>
      </w:r>
      <w:r w:rsidR="002A4AE2" w:rsidRPr="003A7708">
        <w:rPr>
          <w:rFonts w:asciiTheme="majorHAnsi" w:hAnsiTheme="majorHAnsi" w:cstheme="majorHAnsi"/>
          <w:color w:val="000000"/>
        </w:rPr>
        <w:t>docentes</w:t>
      </w:r>
      <w:r w:rsidR="00D7244A" w:rsidRPr="003A7708">
        <w:rPr>
          <w:rFonts w:asciiTheme="majorHAnsi" w:hAnsiTheme="majorHAnsi" w:cstheme="majorHAnsi"/>
          <w:color w:val="000000"/>
        </w:rPr>
        <w:t xml:space="preserve"> potenciando los saberes de sendos grupos.</w:t>
      </w:r>
    </w:p>
    <w:p w14:paraId="5166844D" w14:textId="6BE9B207" w:rsidR="008E57AC" w:rsidRPr="003A7708" w:rsidRDefault="008E57AC" w:rsidP="003A7708">
      <w:pPr>
        <w:spacing w:line="360" w:lineRule="auto"/>
        <w:ind w:firstLine="567"/>
        <w:jc w:val="both"/>
        <w:rPr>
          <w:rFonts w:asciiTheme="majorHAnsi" w:hAnsiTheme="majorHAnsi" w:cstheme="majorHAnsi"/>
          <w:color w:val="000000"/>
        </w:rPr>
      </w:pPr>
      <w:r w:rsidRPr="003A7708">
        <w:rPr>
          <w:rFonts w:asciiTheme="majorHAnsi" w:hAnsiTheme="majorHAnsi" w:cstheme="majorHAnsi"/>
          <w:color w:val="000000"/>
        </w:rPr>
        <w:t xml:space="preserve">Del encorsetamiento habitual de dos exámenes a la reflexión por propósitos formativos y objetivos de las </w:t>
      </w:r>
      <w:r w:rsidR="002A4AE2" w:rsidRPr="003A7708">
        <w:rPr>
          <w:rFonts w:asciiTheme="majorHAnsi" w:hAnsiTheme="majorHAnsi" w:cstheme="majorHAnsi"/>
          <w:color w:val="000000"/>
        </w:rPr>
        <w:t>asignaturas con el desarrollo de</w:t>
      </w:r>
      <w:r w:rsidRPr="003A7708">
        <w:rPr>
          <w:rFonts w:asciiTheme="majorHAnsi" w:hAnsiTheme="majorHAnsi" w:cstheme="majorHAnsi"/>
          <w:color w:val="000000"/>
        </w:rPr>
        <w:t xml:space="preserve"> </w:t>
      </w:r>
      <w:r w:rsidR="002A4AE2" w:rsidRPr="003A7708">
        <w:rPr>
          <w:rFonts w:asciiTheme="majorHAnsi" w:hAnsiTheme="majorHAnsi" w:cstheme="majorHAnsi"/>
          <w:color w:val="000000"/>
        </w:rPr>
        <w:t>evaluaciones</w:t>
      </w:r>
      <w:r w:rsidRPr="003A7708">
        <w:rPr>
          <w:rFonts w:asciiTheme="majorHAnsi" w:hAnsiTheme="majorHAnsi" w:cstheme="majorHAnsi"/>
          <w:color w:val="000000"/>
        </w:rPr>
        <w:t xml:space="preserve"> por secuencias didácticas y actividades de aprendizaje, intercambios en foros, cuestionarios online, defensa oral de trabajos no hablan de una multiplicidad de herramientas desplegadas con la intervención de la tecnología. </w:t>
      </w:r>
    </w:p>
    <w:p w14:paraId="64EE67B2" w14:textId="0767664E" w:rsidR="008E57AC" w:rsidRPr="003A7708" w:rsidRDefault="008E57AC" w:rsidP="003A7708">
      <w:pPr>
        <w:spacing w:line="360" w:lineRule="auto"/>
        <w:ind w:firstLine="567"/>
        <w:jc w:val="both"/>
        <w:rPr>
          <w:rFonts w:asciiTheme="majorHAnsi" w:hAnsiTheme="majorHAnsi" w:cstheme="majorHAnsi"/>
          <w:color w:val="000000"/>
        </w:rPr>
      </w:pPr>
      <w:r w:rsidRPr="003A7708">
        <w:rPr>
          <w:rFonts w:asciiTheme="majorHAnsi" w:hAnsiTheme="majorHAnsi" w:cstheme="majorHAnsi"/>
          <w:color w:val="000000"/>
        </w:rPr>
        <w:t xml:space="preserve">Por ende, este tránsito difícil sentó las bases para planificar en forma más cierta y asertiva un segundo semestre que ya viene desarrollándose de manera remota y que capitaliza los aprendizajes obtenidos durante el primer semestre. Sin duda alguna, estas experiencias redundaran en mejores prácticas educativas en la vuelta a la </w:t>
      </w:r>
      <w:r w:rsidR="003A7708" w:rsidRPr="003A7708">
        <w:rPr>
          <w:rFonts w:asciiTheme="majorHAnsi" w:hAnsiTheme="majorHAnsi" w:cstheme="majorHAnsi"/>
          <w:color w:val="000000"/>
        </w:rPr>
        <w:t>presencialidad</w:t>
      </w:r>
      <w:r w:rsidRPr="003A7708">
        <w:rPr>
          <w:rFonts w:asciiTheme="majorHAnsi" w:hAnsiTheme="majorHAnsi" w:cstheme="majorHAnsi"/>
          <w:color w:val="000000"/>
        </w:rPr>
        <w:t xml:space="preserve">, no por la incorporación de las TIC </w:t>
      </w:r>
      <w:r w:rsidRPr="003A7708">
        <w:rPr>
          <w:rFonts w:asciiTheme="majorHAnsi" w:hAnsiTheme="majorHAnsi" w:cstheme="majorHAnsi"/>
          <w:i/>
          <w:color w:val="000000"/>
        </w:rPr>
        <w:t>per se</w:t>
      </w:r>
      <w:r w:rsidRPr="003A7708">
        <w:rPr>
          <w:rFonts w:asciiTheme="majorHAnsi" w:hAnsiTheme="majorHAnsi" w:cstheme="majorHAnsi"/>
          <w:color w:val="000000"/>
        </w:rPr>
        <w:t xml:space="preserve">, sino por haber atravesado un periodo complejo donde todas las competencias, el compromiso y vocación fueron puestos a prueba para la continuidad pedagógica y garantizar el derecho a estudiar. </w:t>
      </w:r>
    </w:p>
    <w:p w14:paraId="331BC539" w14:textId="2A1CFDC7" w:rsidR="00CA038F" w:rsidRPr="003A7708" w:rsidRDefault="00CA038F" w:rsidP="003A7708">
      <w:pPr>
        <w:spacing w:line="360" w:lineRule="auto"/>
        <w:ind w:firstLine="567"/>
        <w:jc w:val="both"/>
        <w:rPr>
          <w:rFonts w:asciiTheme="majorHAnsi" w:eastAsia="Times New Roman" w:hAnsiTheme="majorHAnsi" w:cstheme="majorHAnsi"/>
          <w:lang w:val="es-AR"/>
        </w:rPr>
      </w:pPr>
      <w:r w:rsidRPr="003A7708">
        <w:rPr>
          <w:rFonts w:asciiTheme="majorHAnsi" w:eastAsia="Times New Roman" w:hAnsiTheme="majorHAnsi" w:cstheme="majorHAnsi"/>
          <w:color w:val="000000"/>
          <w:lang w:val="es-AR"/>
        </w:rPr>
        <w:t xml:space="preserve">Pese a las dificultades, a la falta y escasez de recursos, a la desigualdad y pese a la propia pandemia y un sendero de piedras... parafrasear a Atahualpa Yupanqui </w:t>
      </w:r>
      <w:r w:rsidRPr="003A7708">
        <w:rPr>
          <w:rFonts w:asciiTheme="majorHAnsi" w:eastAsia="Times New Roman" w:hAnsiTheme="majorHAnsi" w:cstheme="majorHAnsi"/>
          <w:i/>
          <w:iCs/>
          <w:color w:val="000000"/>
          <w:lang w:val="es-AR"/>
        </w:rPr>
        <w:t>seguir el camino porque de un sueño (no tan) lejano y bello somos peregrinos: formar en nuestras universidades a los y las profesionales del mañana. </w:t>
      </w:r>
    </w:p>
    <w:p w14:paraId="01CDA67B" w14:textId="77777777" w:rsidR="002B4ED1" w:rsidRPr="003A7708" w:rsidRDefault="002B4ED1" w:rsidP="003A7708">
      <w:pPr>
        <w:spacing w:line="360" w:lineRule="auto"/>
        <w:ind w:firstLine="567"/>
        <w:jc w:val="both"/>
        <w:rPr>
          <w:rFonts w:asciiTheme="majorHAnsi" w:hAnsiTheme="majorHAnsi" w:cstheme="majorHAnsi"/>
        </w:rPr>
      </w:pPr>
    </w:p>
    <w:p w14:paraId="4B69FC5D" w14:textId="77777777" w:rsidR="00CA038F" w:rsidRPr="003A7708" w:rsidRDefault="00CA038F" w:rsidP="003A7708">
      <w:pPr>
        <w:spacing w:line="360" w:lineRule="auto"/>
        <w:ind w:firstLine="567"/>
        <w:jc w:val="both"/>
        <w:rPr>
          <w:rFonts w:asciiTheme="majorHAnsi" w:hAnsiTheme="majorHAnsi" w:cstheme="majorHAnsi"/>
          <w:b/>
        </w:rPr>
      </w:pPr>
    </w:p>
    <w:p w14:paraId="00000021" w14:textId="5C81BF3E" w:rsidR="004D3D1C" w:rsidRPr="00BF04B1" w:rsidRDefault="0075647F" w:rsidP="00BF04B1">
      <w:pPr>
        <w:spacing w:line="360" w:lineRule="auto"/>
        <w:ind w:firstLine="284"/>
        <w:jc w:val="both"/>
        <w:rPr>
          <w:rFonts w:asciiTheme="majorHAnsi" w:hAnsiTheme="majorHAnsi" w:cstheme="majorHAnsi"/>
          <w:b/>
        </w:rPr>
      </w:pPr>
      <w:r w:rsidRPr="00BF04B1">
        <w:rPr>
          <w:rFonts w:asciiTheme="majorHAnsi" w:hAnsiTheme="majorHAnsi" w:cstheme="majorHAnsi"/>
          <w:b/>
        </w:rPr>
        <w:t>Refere</w:t>
      </w:r>
      <w:r w:rsidR="00461CE4" w:rsidRPr="00BF04B1">
        <w:rPr>
          <w:rFonts w:asciiTheme="majorHAnsi" w:hAnsiTheme="majorHAnsi" w:cstheme="majorHAnsi"/>
          <w:b/>
        </w:rPr>
        <w:t>n</w:t>
      </w:r>
      <w:r w:rsidRPr="00BF04B1">
        <w:rPr>
          <w:rFonts w:asciiTheme="majorHAnsi" w:hAnsiTheme="majorHAnsi" w:cstheme="majorHAnsi"/>
          <w:b/>
        </w:rPr>
        <w:t xml:space="preserve">cias </w:t>
      </w:r>
      <w:r w:rsidR="002A4AE2" w:rsidRPr="00BF04B1">
        <w:rPr>
          <w:rFonts w:asciiTheme="majorHAnsi" w:hAnsiTheme="majorHAnsi" w:cstheme="majorHAnsi"/>
          <w:b/>
        </w:rPr>
        <w:t>bibliográficas</w:t>
      </w:r>
    </w:p>
    <w:p w14:paraId="0CB4E015" w14:textId="309FB789" w:rsidR="0075647F" w:rsidRPr="00BF04B1" w:rsidRDefault="0075647F" w:rsidP="00BF04B1">
      <w:pPr>
        <w:spacing w:line="360" w:lineRule="auto"/>
        <w:ind w:firstLine="567"/>
        <w:jc w:val="both"/>
        <w:rPr>
          <w:rFonts w:asciiTheme="majorHAnsi" w:eastAsia="Times New Roman" w:hAnsiTheme="majorHAnsi" w:cstheme="majorHAnsi"/>
          <w:color w:val="000000"/>
          <w:lang w:val="es-AR"/>
        </w:rPr>
      </w:pPr>
      <w:proofErr w:type="spellStart"/>
      <w:r w:rsidRPr="00BF04B1">
        <w:rPr>
          <w:rFonts w:asciiTheme="majorHAnsi" w:eastAsia="Times New Roman" w:hAnsiTheme="majorHAnsi" w:cstheme="majorHAnsi"/>
          <w:color w:val="000000"/>
          <w:lang w:val="es-AR"/>
        </w:rPr>
        <w:t>Durkeim</w:t>
      </w:r>
      <w:proofErr w:type="spellEnd"/>
      <w:r w:rsidRPr="00BF04B1">
        <w:rPr>
          <w:rFonts w:asciiTheme="majorHAnsi" w:eastAsia="Times New Roman" w:hAnsiTheme="majorHAnsi" w:cstheme="majorHAnsi"/>
          <w:color w:val="000000"/>
          <w:lang w:val="es-AR"/>
        </w:rPr>
        <w:t xml:space="preserve"> </w:t>
      </w:r>
      <w:r w:rsidR="002A4AE2" w:rsidRPr="00BF04B1">
        <w:rPr>
          <w:rFonts w:asciiTheme="majorHAnsi" w:eastAsia="Times New Roman" w:hAnsiTheme="majorHAnsi" w:cstheme="majorHAnsi"/>
          <w:color w:val="000000"/>
          <w:lang w:val="es-AR"/>
        </w:rPr>
        <w:t xml:space="preserve">E. </w:t>
      </w:r>
      <w:r w:rsidRPr="00BF04B1">
        <w:rPr>
          <w:rFonts w:asciiTheme="majorHAnsi" w:eastAsia="Times New Roman" w:hAnsiTheme="majorHAnsi" w:cstheme="majorHAnsi"/>
          <w:color w:val="000000"/>
          <w:lang w:val="es-AR"/>
        </w:rPr>
        <w:t xml:space="preserve">(1988) Las reglas del </w:t>
      </w:r>
      <w:r w:rsidR="002A4AE2" w:rsidRPr="00BF04B1">
        <w:rPr>
          <w:rFonts w:asciiTheme="majorHAnsi" w:eastAsia="Times New Roman" w:hAnsiTheme="majorHAnsi" w:cstheme="majorHAnsi"/>
          <w:color w:val="000000"/>
          <w:lang w:val="es-AR"/>
        </w:rPr>
        <w:t>método</w:t>
      </w:r>
      <w:r w:rsidRPr="00BF04B1">
        <w:rPr>
          <w:rFonts w:asciiTheme="majorHAnsi" w:eastAsia="Times New Roman" w:hAnsiTheme="majorHAnsi" w:cstheme="majorHAnsi"/>
          <w:color w:val="000000"/>
          <w:lang w:val="es-AR"/>
        </w:rPr>
        <w:t xml:space="preserve"> </w:t>
      </w:r>
      <w:r w:rsidR="002A4AE2" w:rsidRPr="00BF04B1">
        <w:rPr>
          <w:rFonts w:asciiTheme="majorHAnsi" w:eastAsia="Times New Roman" w:hAnsiTheme="majorHAnsi" w:cstheme="majorHAnsi"/>
          <w:color w:val="000000"/>
          <w:lang w:val="es-AR"/>
        </w:rPr>
        <w:t>sociológico</w:t>
      </w:r>
      <w:r w:rsidRPr="00BF04B1">
        <w:rPr>
          <w:rFonts w:asciiTheme="majorHAnsi" w:eastAsia="Times New Roman" w:hAnsiTheme="majorHAnsi" w:cstheme="majorHAnsi"/>
          <w:color w:val="000000"/>
          <w:lang w:val="es-AR"/>
        </w:rPr>
        <w:t xml:space="preserve"> y otros escritos sobre filosofía de las Ciencias Sociales. Madrid: Alianza.</w:t>
      </w:r>
    </w:p>
    <w:p w14:paraId="0EBDCA23" w14:textId="7A50C2AE" w:rsidR="00EA5E94" w:rsidRPr="00BF04B1" w:rsidRDefault="002A4AE2" w:rsidP="00BF04B1">
      <w:pPr>
        <w:spacing w:line="360" w:lineRule="auto"/>
        <w:ind w:firstLine="567"/>
        <w:jc w:val="both"/>
        <w:rPr>
          <w:rFonts w:asciiTheme="majorHAnsi" w:hAnsiTheme="majorHAnsi" w:cstheme="majorHAnsi"/>
        </w:rPr>
      </w:pPr>
      <w:r w:rsidRPr="00BF04B1">
        <w:rPr>
          <w:rFonts w:asciiTheme="majorHAnsi" w:hAnsiTheme="majorHAnsi" w:cstheme="majorHAnsi"/>
        </w:rPr>
        <w:lastRenderedPageBreak/>
        <w:t>V</w:t>
      </w:r>
      <w:r w:rsidR="00EA5E94" w:rsidRPr="00BF04B1">
        <w:rPr>
          <w:rFonts w:asciiTheme="majorHAnsi" w:hAnsiTheme="majorHAnsi" w:cstheme="majorHAnsi"/>
        </w:rPr>
        <w:t>ázquez Gutiérrez, J. P. (2012) "La concepción de hecho social en Durkheim: De la realidad material al mundo de las representaciones colectivas". Ciudad de México, Universidad Iberoamericana.</w:t>
      </w:r>
    </w:p>
    <w:p w14:paraId="2991C17F" w14:textId="0C1D563B" w:rsidR="00F94E5B" w:rsidRPr="00BF04B1" w:rsidRDefault="00F94E5B" w:rsidP="00BF04B1">
      <w:pPr>
        <w:spacing w:line="360" w:lineRule="auto"/>
        <w:ind w:firstLine="567"/>
        <w:jc w:val="both"/>
        <w:rPr>
          <w:rFonts w:asciiTheme="majorHAnsi" w:hAnsiTheme="majorHAnsi" w:cstheme="majorHAnsi"/>
        </w:rPr>
      </w:pPr>
      <w:proofErr w:type="spellStart"/>
      <w:r w:rsidRPr="00BF04B1">
        <w:rPr>
          <w:rFonts w:asciiTheme="majorHAnsi" w:hAnsiTheme="majorHAnsi" w:cstheme="majorHAnsi"/>
        </w:rPr>
        <w:t>Palamidessi</w:t>
      </w:r>
      <w:proofErr w:type="spellEnd"/>
      <w:r w:rsidRPr="00BF04B1">
        <w:rPr>
          <w:rFonts w:asciiTheme="majorHAnsi" w:hAnsiTheme="majorHAnsi" w:cstheme="majorHAnsi"/>
        </w:rPr>
        <w:t>, M. (2006) La escuela en la sociedad de redes, Buenos Aires: Fondo de Cultura Económica.</w:t>
      </w:r>
    </w:p>
    <w:p w14:paraId="42D6BB39" w14:textId="300C53CD" w:rsidR="0084714F" w:rsidRPr="00BF04B1" w:rsidRDefault="0084714F" w:rsidP="00BF04B1">
      <w:pPr>
        <w:spacing w:line="360" w:lineRule="auto"/>
        <w:ind w:firstLine="567"/>
        <w:jc w:val="both"/>
        <w:rPr>
          <w:rStyle w:val="Hipervnculo"/>
          <w:rFonts w:asciiTheme="majorHAnsi" w:hAnsiTheme="majorHAnsi" w:cstheme="majorHAnsi"/>
        </w:rPr>
      </w:pPr>
      <w:r w:rsidRPr="00BF04B1">
        <w:rPr>
          <w:rFonts w:asciiTheme="majorHAnsi" w:hAnsiTheme="majorHAnsi" w:cstheme="majorHAnsi"/>
        </w:rPr>
        <w:t>Roig H</w:t>
      </w:r>
      <w:r w:rsidR="002A4AE2" w:rsidRPr="00BF04B1">
        <w:rPr>
          <w:rFonts w:asciiTheme="majorHAnsi" w:hAnsiTheme="majorHAnsi" w:cstheme="majorHAnsi"/>
        </w:rPr>
        <w:t>.</w:t>
      </w:r>
      <w:r w:rsidRPr="00BF04B1">
        <w:rPr>
          <w:rFonts w:asciiTheme="majorHAnsi" w:hAnsiTheme="majorHAnsi" w:cstheme="majorHAnsi"/>
        </w:rPr>
        <w:t xml:space="preserve"> (2020) Escenarios en nuestras universidades </w:t>
      </w:r>
      <w:r w:rsidR="002A4AE2" w:rsidRPr="00BF04B1">
        <w:rPr>
          <w:rFonts w:asciiTheme="majorHAnsi" w:hAnsiTheme="majorHAnsi" w:cstheme="majorHAnsi"/>
        </w:rPr>
        <w:t>después</w:t>
      </w:r>
      <w:r w:rsidRPr="00BF04B1">
        <w:rPr>
          <w:rFonts w:asciiTheme="majorHAnsi" w:hAnsiTheme="majorHAnsi" w:cstheme="majorHAnsi"/>
        </w:rPr>
        <w:t xml:space="preserve"> del aislamiento, CIN disponible en </w:t>
      </w:r>
      <w:hyperlink r:id="rId9" w:history="1">
        <w:r w:rsidR="0074358C" w:rsidRPr="00BF04B1">
          <w:rPr>
            <w:rStyle w:val="Hipervnculo"/>
            <w:rFonts w:asciiTheme="majorHAnsi" w:hAnsiTheme="majorHAnsi" w:cstheme="majorHAnsi"/>
          </w:rPr>
          <w:t>www.cin.edu.ar</w:t>
        </w:r>
      </w:hyperlink>
    </w:p>
    <w:p w14:paraId="78273D0C" w14:textId="52D903A5" w:rsidR="0074358C" w:rsidRPr="00BF04B1" w:rsidRDefault="0074358C" w:rsidP="00BF04B1">
      <w:pPr>
        <w:spacing w:line="360" w:lineRule="auto"/>
        <w:ind w:firstLine="567"/>
        <w:jc w:val="both"/>
        <w:rPr>
          <w:rFonts w:asciiTheme="majorHAnsi" w:hAnsiTheme="majorHAnsi" w:cstheme="majorHAnsi"/>
        </w:rPr>
      </w:pPr>
      <w:r w:rsidRPr="00BF04B1">
        <w:rPr>
          <w:rFonts w:asciiTheme="majorHAnsi" w:hAnsiTheme="majorHAnsi" w:cstheme="majorHAnsi"/>
        </w:rPr>
        <w:t xml:space="preserve">UNESCO IESALC (2020) </w:t>
      </w:r>
      <w:r w:rsidR="002A4AE2" w:rsidRPr="00BF04B1">
        <w:rPr>
          <w:rFonts w:asciiTheme="majorHAnsi" w:hAnsiTheme="majorHAnsi" w:cstheme="majorHAnsi"/>
        </w:rPr>
        <w:t>·COVID</w:t>
      </w:r>
      <w:r w:rsidRPr="00BF04B1">
        <w:rPr>
          <w:rFonts w:asciiTheme="majorHAnsi" w:hAnsiTheme="majorHAnsi" w:cstheme="majorHAnsi"/>
        </w:rPr>
        <w:t xml:space="preserve">- 19 y </w:t>
      </w:r>
      <w:r w:rsidR="002A4AE2" w:rsidRPr="00BF04B1">
        <w:rPr>
          <w:rFonts w:asciiTheme="majorHAnsi" w:hAnsiTheme="majorHAnsi" w:cstheme="majorHAnsi"/>
        </w:rPr>
        <w:t>educación</w:t>
      </w:r>
      <w:r w:rsidRPr="00BF04B1">
        <w:rPr>
          <w:rFonts w:asciiTheme="majorHAnsi" w:hAnsiTheme="majorHAnsi" w:cstheme="majorHAnsi"/>
        </w:rPr>
        <w:t xml:space="preserve"> superior: de los efectos inmediatos al </w:t>
      </w:r>
      <w:r w:rsidR="00142699" w:rsidRPr="00BF04B1">
        <w:rPr>
          <w:rFonts w:asciiTheme="majorHAnsi" w:hAnsiTheme="majorHAnsi" w:cstheme="majorHAnsi"/>
        </w:rPr>
        <w:t>día</w:t>
      </w:r>
      <w:r w:rsidRPr="00BF04B1">
        <w:rPr>
          <w:rFonts w:asciiTheme="majorHAnsi" w:hAnsiTheme="majorHAnsi" w:cstheme="majorHAnsi"/>
        </w:rPr>
        <w:t xml:space="preserve"> </w:t>
      </w:r>
      <w:r w:rsidR="00142699" w:rsidRPr="00BF04B1">
        <w:rPr>
          <w:rFonts w:asciiTheme="majorHAnsi" w:hAnsiTheme="majorHAnsi" w:cstheme="majorHAnsi"/>
        </w:rPr>
        <w:t>después</w:t>
      </w:r>
      <w:r w:rsidRPr="00BF04B1">
        <w:rPr>
          <w:rFonts w:asciiTheme="majorHAnsi" w:hAnsiTheme="majorHAnsi" w:cstheme="majorHAnsi"/>
        </w:rPr>
        <w:t xml:space="preserve"> disponible en http://www.iesalc.unesco.org/wp-content/uploads/2020/05/COVID-19-ES-130520.pdf</w:t>
      </w:r>
    </w:p>
    <w:sectPr w:rsidR="0074358C" w:rsidRPr="00BF04B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7CF0B" w14:textId="77777777" w:rsidR="008B43EC" w:rsidRDefault="008B43EC" w:rsidP="00B62549">
      <w:pPr>
        <w:spacing w:line="240" w:lineRule="auto"/>
      </w:pPr>
      <w:r>
        <w:separator/>
      </w:r>
    </w:p>
  </w:endnote>
  <w:endnote w:type="continuationSeparator" w:id="0">
    <w:p w14:paraId="2FA3513D" w14:textId="77777777" w:rsidR="008B43EC" w:rsidRDefault="008B43EC" w:rsidP="00B625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6DF51" w14:textId="77777777" w:rsidR="008B43EC" w:rsidRDefault="008B43EC" w:rsidP="00B62549">
      <w:pPr>
        <w:spacing w:line="240" w:lineRule="auto"/>
      </w:pPr>
      <w:r>
        <w:separator/>
      </w:r>
    </w:p>
  </w:footnote>
  <w:footnote w:type="continuationSeparator" w:id="0">
    <w:p w14:paraId="62A67FF9" w14:textId="77777777" w:rsidR="008B43EC" w:rsidRDefault="008B43EC" w:rsidP="00B62549">
      <w:pPr>
        <w:spacing w:line="240" w:lineRule="auto"/>
      </w:pPr>
      <w:r>
        <w:continuationSeparator/>
      </w:r>
    </w:p>
  </w:footnote>
  <w:footnote w:id="1">
    <w:p w14:paraId="6DB41328" w14:textId="1F435176" w:rsidR="00B62549" w:rsidRPr="00576981" w:rsidRDefault="00B62549" w:rsidP="00B62549">
      <w:pPr>
        <w:autoSpaceDE w:val="0"/>
        <w:autoSpaceDN w:val="0"/>
        <w:adjustRightInd w:val="0"/>
        <w:spacing w:line="240" w:lineRule="auto"/>
        <w:jc w:val="both"/>
        <w:rPr>
          <w:rFonts w:asciiTheme="majorHAnsi" w:hAnsiTheme="majorHAnsi" w:cstheme="majorHAnsi"/>
          <w:sz w:val="20"/>
          <w:szCs w:val="20"/>
          <w:lang w:val="es-AR"/>
        </w:rPr>
      </w:pPr>
      <w:r w:rsidRPr="00576981">
        <w:rPr>
          <w:rStyle w:val="Refdenotaalpie"/>
          <w:rFonts w:asciiTheme="majorHAnsi" w:hAnsiTheme="majorHAnsi" w:cstheme="majorHAnsi"/>
          <w:sz w:val="20"/>
          <w:szCs w:val="20"/>
        </w:rPr>
        <w:footnoteRef/>
      </w:r>
      <w:r w:rsidRPr="00576981">
        <w:rPr>
          <w:rFonts w:asciiTheme="majorHAnsi" w:hAnsiTheme="majorHAnsi" w:cstheme="majorHAnsi"/>
          <w:sz w:val="20"/>
          <w:szCs w:val="20"/>
        </w:rPr>
        <w:t xml:space="preserve">En el año 2017, </w:t>
      </w:r>
      <w:r w:rsidRPr="00576981">
        <w:rPr>
          <w:rFonts w:asciiTheme="majorHAnsi" w:hAnsiTheme="majorHAnsi" w:cstheme="majorHAnsi"/>
          <w:sz w:val="20"/>
          <w:szCs w:val="20"/>
          <w:lang w:val="es-AR"/>
        </w:rPr>
        <w:t xml:space="preserve">el ministerio de educación y deportes de la nación aprobó una nueva normativa para la regulación de la educación a distancia en argentina (res. </w:t>
      </w:r>
      <w:proofErr w:type="spellStart"/>
      <w:r w:rsidRPr="00576981">
        <w:rPr>
          <w:rFonts w:asciiTheme="majorHAnsi" w:hAnsiTheme="majorHAnsi" w:cstheme="majorHAnsi"/>
          <w:sz w:val="20"/>
          <w:szCs w:val="20"/>
          <w:lang w:val="es-AR"/>
        </w:rPr>
        <w:t>meyd</w:t>
      </w:r>
      <w:proofErr w:type="spellEnd"/>
      <w:r w:rsidRPr="00576981">
        <w:rPr>
          <w:rFonts w:asciiTheme="majorHAnsi" w:hAnsiTheme="majorHAnsi" w:cstheme="majorHAnsi"/>
          <w:sz w:val="20"/>
          <w:szCs w:val="20"/>
          <w:lang w:val="es-AR"/>
        </w:rPr>
        <w:t xml:space="preserve"> 2641-e/2017), derogando la resolución ministerial </w:t>
      </w:r>
      <w:proofErr w:type="spellStart"/>
      <w:r w:rsidRPr="00576981">
        <w:rPr>
          <w:rFonts w:asciiTheme="majorHAnsi" w:hAnsiTheme="majorHAnsi" w:cstheme="majorHAnsi"/>
          <w:sz w:val="20"/>
          <w:szCs w:val="20"/>
          <w:lang w:val="es-AR"/>
        </w:rPr>
        <w:t>n°</w:t>
      </w:r>
      <w:proofErr w:type="spellEnd"/>
      <w:r w:rsidRPr="00576981">
        <w:rPr>
          <w:rFonts w:asciiTheme="majorHAnsi" w:hAnsiTheme="majorHAnsi" w:cstheme="majorHAnsi"/>
          <w:sz w:val="20"/>
          <w:szCs w:val="20"/>
          <w:lang w:val="es-AR"/>
        </w:rPr>
        <w:t xml:space="preserve"> 1717/04. La misma establece que establece que cada institución requiere contar con un </w:t>
      </w:r>
      <w:r w:rsidRPr="00576981">
        <w:rPr>
          <w:rFonts w:asciiTheme="majorHAnsi" w:hAnsiTheme="majorHAnsi" w:cstheme="majorHAnsi"/>
          <w:i/>
          <w:iCs/>
          <w:sz w:val="20"/>
          <w:szCs w:val="20"/>
          <w:lang w:val="es-AR"/>
        </w:rPr>
        <w:t xml:space="preserve">sistema institucional </w:t>
      </w:r>
      <w:r w:rsidRPr="00576981">
        <w:rPr>
          <w:rFonts w:asciiTheme="majorHAnsi" w:hAnsiTheme="majorHAnsi" w:cstheme="majorHAnsi"/>
          <w:sz w:val="20"/>
          <w:szCs w:val="20"/>
          <w:lang w:val="es-AR"/>
        </w:rPr>
        <w:t>de educación a distancia (SIED</w:t>
      </w:r>
      <w:r w:rsidR="002A4AE2" w:rsidRPr="00576981">
        <w:rPr>
          <w:rFonts w:asciiTheme="majorHAnsi" w:hAnsiTheme="majorHAnsi" w:cstheme="majorHAnsi"/>
          <w:sz w:val="20"/>
          <w:szCs w:val="20"/>
          <w:lang w:val="es-A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E3FD9"/>
    <w:multiLevelType w:val="multilevel"/>
    <w:tmpl w:val="40D457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4D3D1C"/>
    <w:rsid w:val="00000274"/>
    <w:rsid w:val="00065A62"/>
    <w:rsid w:val="00103163"/>
    <w:rsid w:val="001052AF"/>
    <w:rsid w:val="0012757E"/>
    <w:rsid w:val="00142699"/>
    <w:rsid w:val="00156A8C"/>
    <w:rsid w:val="00185079"/>
    <w:rsid w:val="002203AB"/>
    <w:rsid w:val="002248DB"/>
    <w:rsid w:val="002A4AE2"/>
    <w:rsid w:val="002B4ED1"/>
    <w:rsid w:val="002F0625"/>
    <w:rsid w:val="00395BAF"/>
    <w:rsid w:val="003A7708"/>
    <w:rsid w:val="003E6BD6"/>
    <w:rsid w:val="003F747B"/>
    <w:rsid w:val="00434CD8"/>
    <w:rsid w:val="00445578"/>
    <w:rsid w:val="00454FA6"/>
    <w:rsid w:val="00461CE4"/>
    <w:rsid w:val="00494D48"/>
    <w:rsid w:val="00497B5B"/>
    <w:rsid w:val="004D3D1C"/>
    <w:rsid w:val="0054318B"/>
    <w:rsid w:val="0054510B"/>
    <w:rsid w:val="0056200B"/>
    <w:rsid w:val="005767EC"/>
    <w:rsid w:val="005768A1"/>
    <w:rsid w:val="00576981"/>
    <w:rsid w:val="00590D9E"/>
    <w:rsid w:val="005C3ADC"/>
    <w:rsid w:val="005E765C"/>
    <w:rsid w:val="005F68F7"/>
    <w:rsid w:val="00621E2F"/>
    <w:rsid w:val="0064453E"/>
    <w:rsid w:val="00693D12"/>
    <w:rsid w:val="0074358C"/>
    <w:rsid w:val="0074462E"/>
    <w:rsid w:val="007471D6"/>
    <w:rsid w:val="0075647F"/>
    <w:rsid w:val="007E4A1A"/>
    <w:rsid w:val="0080213B"/>
    <w:rsid w:val="0084714F"/>
    <w:rsid w:val="0084723E"/>
    <w:rsid w:val="00896DC9"/>
    <w:rsid w:val="008B43EC"/>
    <w:rsid w:val="008E227A"/>
    <w:rsid w:val="008E57AC"/>
    <w:rsid w:val="008F1E87"/>
    <w:rsid w:val="009133BE"/>
    <w:rsid w:val="0093759F"/>
    <w:rsid w:val="009E70C3"/>
    <w:rsid w:val="00A26412"/>
    <w:rsid w:val="00A40815"/>
    <w:rsid w:val="00A84123"/>
    <w:rsid w:val="00AB223F"/>
    <w:rsid w:val="00AC3D9E"/>
    <w:rsid w:val="00B62549"/>
    <w:rsid w:val="00B67145"/>
    <w:rsid w:val="00B67AE0"/>
    <w:rsid w:val="00B94008"/>
    <w:rsid w:val="00BA19FD"/>
    <w:rsid w:val="00BD1F73"/>
    <w:rsid w:val="00BF04B1"/>
    <w:rsid w:val="00BF3A39"/>
    <w:rsid w:val="00C8300C"/>
    <w:rsid w:val="00CA038F"/>
    <w:rsid w:val="00CB5745"/>
    <w:rsid w:val="00CD29C5"/>
    <w:rsid w:val="00CD3D03"/>
    <w:rsid w:val="00CD6F78"/>
    <w:rsid w:val="00CE219A"/>
    <w:rsid w:val="00CE59EE"/>
    <w:rsid w:val="00D00627"/>
    <w:rsid w:val="00D04FA6"/>
    <w:rsid w:val="00D7244A"/>
    <w:rsid w:val="00D947D7"/>
    <w:rsid w:val="00D9499C"/>
    <w:rsid w:val="00E1358A"/>
    <w:rsid w:val="00E5094E"/>
    <w:rsid w:val="00E56D78"/>
    <w:rsid w:val="00E9384D"/>
    <w:rsid w:val="00E95886"/>
    <w:rsid w:val="00EA5E94"/>
    <w:rsid w:val="00ED5080"/>
    <w:rsid w:val="00EF77D9"/>
    <w:rsid w:val="00F048D5"/>
    <w:rsid w:val="00F56748"/>
    <w:rsid w:val="00F75D3D"/>
    <w:rsid w:val="00F94E5B"/>
    <w:rsid w:val="00FD2E6F"/>
    <w:rsid w:val="00FD5FDB"/>
    <w:rsid w:val="00FF1E4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12265"/>
  <w15:docId w15:val="{3277F7EE-6D61-4C5B-B8CB-A583E9FBD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A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NormalWeb">
    <w:name w:val="Normal (Web)"/>
    <w:basedOn w:val="Normal"/>
    <w:uiPriority w:val="99"/>
    <w:semiHidden/>
    <w:unhideWhenUsed/>
    <w:rsid w:val="00FD2E6F"/>
    <w:pPr>
      <w:spacing w:before="100" w:beforeAutospacing="1" w:after="100" w:afterAutospacing="1" w:line="240" w:lineRule="auto"/>
    </w:pPr>
    <w:rPr>
      <w:rFonts w:ascii="Times New Roman" w:eastAsia="Times New Roman" w:hAnsi="Times New Roman" w:cs="Times New Roman"/>
      <w:sz w:val="24"/>
      <w:szCs w:val="24"/>
      <w:lang w:val="es-AR"/>
    </w:rPr>
  </w:style>
  <w:style w:type="character" w:styleId="Hipervnculo">
    <w:name w:val="Hyperlink"/>
    <w:basedOn w:val="Fuentedeprrafopredeter"/>
    <w:uiPriority w:val="99"/>
    <w:unhideWhenUsed/>
    <w:rsid w:val="008E227A"/>
    <w:rPr>
      <w:color w:val="0000FF" w:themeColor="hyperlink"/>
      <w:u w:val="single"/>
    </w:rPr>
  </w:style>
  <w:style w:type="paragraph" w:styleId="Textonotapie">
    <w:name w:val="footnote text"/>
    <w:basedOn w:val="Normal"/>
    <w:link w:val="TextonotapieCar"/>
    <w:uiPriority w:val="99"/>
    <w:semiHidden/>
    <w:unhideWhenUsed/>
    <w:rsid w:val="00B62549"/>
    <w:pPr>
      <w:spacing w:line="240" w:lineRule="auto"/>
    </w:pPr>
    <w:rPr>
      <w:sz w:val="20"/>
      <w:szCs w:val="20"/>
    </w:rPr>
  </w:style>
  <w:style w:type="character" w:customStyle="1" w:styleId="TextonotapieCar">
    <w:name w:val="Texto nota pie Car"/>
    <w:basedOn w:val="Fuentedeprrafopredeter"/>
    <w:link w:val="Textonotapie"/>
    <w:uiPriority w:val="99"/>
    <w:semiHidden/>
    <w:rsid w:val="00B62549"/>
    <w:rPr>
      <w:sz w:val="20"/>
      <w:szCs w:val="20"/>
    </w:rPr>
  </w:style>
  <w:style w:type="character" w:styleId="Refdenotaalpie">
    <w:name w:val="footnote reference"/>
    <w:basedOn w:val="Fuentedeprrafopredeter"/>
    <w:uiPriority w:val="99"/>
    <w:semiHidden/>
    <w:unhideWhenUsed/>
    <w:rsid w:val="00B62549"/>
    <w:rPr>
      <w:vertAlign w:val="superscript"/>
    </w:rPr>
  </w:style>
  <w:style w:type="character" w:styleId="Mencinsinresolver">
    <w:name w:val="Unresolved Mention"/>
    <w:basedOn w:val="Fuentedeprrafopredeter"/>
    <w:uiPriority w:val="99"/>
    <w:semiHidden/>
    <w:unhideWhenUsed/>
    <w:rsid w:val="00896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68572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gonzale@campus.ungs.edu.a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in.edu.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54640-B166-4509-987D-DF2AA02B6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2484</Words>
  <Characters>13664</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NATALIA</dc:creator>
  <cp:lastModifiedBy>patricia kent</cp:lastModifiedBy>
  <cp:revision>3</cp:revision>
  <cp:lastPrinted>2021-10-22T16:14:00Z</cp:lastPrinted>
  <dcterms:created xsi:type="dcterms:W3CDTF">2021-10-22T16:14:00Z</dcterms:created>
  <dcterms:modified xsi:type="dcterms:W3CDTF">2021-10-22T16:15:00Z</dcterms:modified>
</cp:coreProperties>
</file>