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8623A" w14:textId="77777777" w:rsidR="000F628E" w:rsidRDefault="000F628E" w:rsidP="000F628E">
      <w:pPr>
        <w:spacing w:after="0" w:line="240" w:lineRule="auto"/>
        <w:jc w:val="center"/>
        <w:rPr>
          <w:rFonts w:cstheme="minorHAnsi"/>
          <w:b/>
          <w:sz w:val="24"/>
          <w:szCs w:val="24"/>
        </w:rPr>
      </w:pPr>
      <w:r>
        <w:rPr>
          <w:rFonts w:cstheme="minorHAnsi"/>
          <w:b/>
          <w:sz w:val="24"/>
          <w:szCs w:val="24"/>
        </w:rPr>
        <w:t>REVISTA DE ADENAG</w:t>
      </w:r>
    </w:p>
    <w:p w14:paraId="522D2FFF" w14:textId="77777777" w:rsidR="000F628E" w:rsidRDefault="000F628E" w:rsidP="000F628E">
      <w:pPr>
        <w:spacing w:after="0" w:line="240" w:lineRule="auto"/>
        <w:jc w:val="center"/>
        <w:rPr>
          <w:rFonts w:cstheme="minorHAnsi"/>
          <w:b/>
          <w:sz w:val="24"/>
          <w:szCs w:val="24"/>
        </w:rPr>
      </w:pPr>
      <w:r>
        <w:rPr>
          <w:rFonts w:cstheme="minorHAnsi"/>
          <w:b/>
          <w:sz w:val="24"/>
          <w:szCs w:val="24"/>
        </w:rPr>
        <w:t>ISSN 1853-7367</w:t>
      </w:r>
    </w:p>
    <w:p w14:paraId="2A973D41" w14:textId="1BA183FE" w:rsidR="000F628E" w:rsidRDefault="000F628E" w:rsidP="000F628E">
      <w:pPr>
        <w:pBdr>
          <w:bottom w:val="single" w:sz="4" w:space="1" w:color="auto"/>
        </w:pBdr>
        <w:spacing w:after="0" w:line="240" w:lineRule="auto"/>
        <w:jc w:val="center"/>
        <w:rPr>
          <w:rFonts w:cstheme="minorHAnsi"/>
          <w:b/>
          <w:sz w:val="24"/>
          <w:szCs w:val="24"/>
        </w:rPr>
      </w:pPr>
      <w:r>
        <w:rPr>
          <w:rFonts w:cstheme="minorHAnsi"/>
          <w:b/>
          <w:sz w:val="24"/>
          <w:szCs w:val="24"/>
        </w:rPr>
        <w:t>Ejemplar N° 9 –</w:t>
      </w:r>
      <w:r w:rsidR="00D02929">
        <w:rPr>
          <w:rFonts w:cstheme="minorHAnsi"/>
          <w:b/>
          <w:sz w:val="24"/>
          <w:szCs w:val="24"/>
        </w:rPr>
        <w:t xml:space="preserve"> </w:t>
      </w:r>
      <w:r>
        <w:rPr>
          <w:rFonts w:cstheme="minorHAnsi"/>
          <w:b/>
          <w:sz w:val="24"/>
          <w:szCs w:val="24"/>
        </w:rPr>
        <w:t>2019</w:t>
      </w:r>
    </w:p>
    <w:p w14:paraId="0715A482" w14:textId="77777777" w:rsidR="000F628E" w:rsidRDefault="000F628E" w:rsidP="000F628E">
      <w:pPr>
        <w:spacing w:after="0" w:line="360" w:lineRule="auto"/>
        <w:jc w:val="center"/>
        <w:rPr>
          <w:rFonts w:cstheme="minorHAnsi"/>
          <w:b/>
          <w:sz w:val="24"/>
          <w:szCs w:val="24"/>
        </w:rPr>
      </w:pPr>
    </w:p>
    <w:p w14:paraId="7786A5D3" w14:textId="628110EB" w:rsidR="00347FB3" w:rsidRPr="001D2090" w:rsidRDefault="00347FB3" w:rsidP="00AF65C0">
      <w:pPr>
        <w:spacing w:after="0" w:line="360" w:lineRule="auto"/>
        <w:jc w:val="center"/>
        <w:rPr>
          <w:rFonts w:cstheme="minorHAnsi"/>
          <w:b/>
        </w:rPr>
      </w:pPr>
      <w:r w:rsidRPr="001D2090">
        <w:rPr>
          <w:rFonts w:cstheme="minorHAnsi"/>
          <w:b/>
        </w:rPr>
        <w:t>IMPACTO DEL CAPITAL HUMANO SOBRE EL RENDIMIENTO DE LAS MICROEMPRESAS: UN ESTUDIO EMPÍRICO EN ARGENTINA</w:t>
      </w:r>
    </w:p>
    <w:p w14:paraId="3A528E84" w14:textId="7B825036" w:rsidR="00552368" w:rsidRPr="000F628E" w:rsidRDefault="00552368" w:rsidP="00AF65C0">
      <w:pPr>
        <w:spacing w:after="0" w:line="360" w:lineRule="auto"/>
        <w:jc w:val="center"/>
        <w:rPr>
          <w:rFonts w:cstheme="minorHAnsi"/>
          <w:b/>
          <w:lang w:val="en-US"/>
        </w:rPr>
      </w:pPr>
      <w:r w:rsidRPr="000F628E">
        <w:rPr>
          <w:rFonts w:cstheme="minorHAnsi"/>
          <w:b/>
          <w:lang w:val="en-US"/>
        </w:rPr>
        <w:t>IMPACT OF HUMAN CAPITAL ON THE PERFORMANCE OF MICRO-ENTERPRISES: AN EMPIRICAL STUDY IN ARGENTINA</w:t>
      </w:r>
    </w:p>
    <w:p w14:paraId="3C6C549A" w14:textId="22F67529" w:rsidR="00AF65C0" w:rsidRPr="000F628E" w:rsidRDefault="00AF65C0" w:rsidP="00552368">
      <w:pPr>
        <w:spacing w:after="0" w:line="360" w:lineRule="auto"/>
        <w:jc w:val="both"/>
        <w:rPr>
          <w:rFonts w:cstheme="minorHAnsi"/>
          <w:b/>
          <w:lang w:val="en-US"/>
        </w:rPr>
      </w:pPr>
    </w:p>
    <w:p w14:paraId="4BCAE643" w14:textId="77777777" w:rsidR="00644C5B" w:rsidRPr="001D2090" w:rsidRDefault="004F7C88" w:rsidP="00644C5B">
      <w:pPr>
        <w:spacing w:after="0" w:line="360" w:lineRule="auto"/>
        <w:jc w:val="both"/>
        <w:rPr>
          <w:rFonts w:cstheme="minorHAnsi"/>
          <w:b/>
        </w:rPr>
      </w:pPr>
      <w:r w:rsidRPr="001D2090">
        <w:rPr>
          <w:rFonts w:cstheme="minorHAnsi"/>
          <w:b/>
        </w:rPr>
        <w:t xml:space="preserve">Nicolás Salvador </w:t>
      </w:r>
      <w:proofErr w:type="spellStart"/>
      <w:r w:rsidRPr="001D2090">
        <w:rPr>
          <w:rFonts w:cstheme="minorHAnsi"/>
          <w:b/>
        </w:rPr>
        <w:t>Beltramino</w:t>
      </w:r>
      <w:proofErr w:type="spellEnd"/>
      <w:r w:rsidR="00552368" w:rsidRPr="001D2090">
        <w:rPr>
          <w:rFonts w:cstheme="minorHAnsi"/>
          <w:b/>
        </w:rPr>
        <w:t xml:space="preserve"> </w:t>
      </w:r>
      <w:bookmarkStart w:id="0" w:name="_Hlk83742849"/>
      <w:r w:rsidR="00644C5B">
        <w:fldChar w:fldCharType="begin"/>
      </w:r>
      <w:r w:rsidR="00644C5B">
        <w:instrText xml:space="preserve"> HYPERLINK "mailto:nbeltramino@unvm.edu.ar" </w:instrText>
      </w:r>
      <w:r w:rsidR="00644C5B">
        <w:fldChar w:fldCharType="separate"/>
      </w:r>
      <w:r w:rsidR="00644C5B" w:rsidRPr="001D2090">
        <w:rPr>
          <w:rStyle w:val="Hipervnculo"/>
          <w:rFonts w:asciiTheme="minorHAnsi" w:hAnsiTheme="minorHAnsi" w:cstheme="minorHAnsi"/>
          <w:b/>
        </w:rPr>
        <w:t>nbeltramino@unvm.edu.ar</w:t>
      </w:r>
      <w:r w:rsidR="00644C5B">
        <w:rPr>
          <w:rStyle w:val="Hipervnculo"/>
          <w:rFonts w:asciiTheme="minorHAnsi" w:hAnsiTheme="minorHAnsi" w:cstheme="minorHAnsi"/>
          <w:b/>
        </w:rPr>
        <w:fldChar w:fldCharType="end"/>
      </w:r>
    </w:p>
    <w:p w14:paraId="0CC29265" w14:textId="77028632" w:rsidR="00552368" w:rsidRPr="001D2090" w:rsidRDefault="00552368" w:rsidP="00552368">
      <w:pPr>
        <w:spacing w:after="0" w:line="360" w:lineRule="auto"/>
        <w:jc w:val="both"/>
        <w:rPr>
          <w:rFonts w:cstheme="minorHAnsi"/>
        </w:rPr>
      </w:pPr>
      <w:r w:rsidRPr="001D2090">
        <w:rPr>
          <w:rFonts w:cstheme="minorHAnsi"/>
        </w:rPr>
        <w:t xml:space="preserve">Universidad Nacional de </w:t>
      </w:r>
      <w:bookmarkEnd w:id="0"/>
      <w:r w:rsidRPr="001D2090">
        <w:rPr>
          <w:rFonts w:cstheme="minorHAnsi"/>
        </w:rPr>
        <w:t>Villa María</w:t>
      </w:r>
      <w:r w:rsidR="006977AF" w:rsidRPr="001D2090">
        <w:rPr>
          <w:rFonts w:cstheme="minorHAnsi"/>
        </w:rPr>
        <w:t>. Argentina</w:t>
      </w:r>
    </w:p>
    <w:p w14:paraId="56267FCA" w14:textId="77777777" w:rsidR="00644C5B" w:rsidRPr="001D2090" w:rsidRDefault="00347FB3" w:rsidP="00644C5B">
      <w:pPr>
        <w:spacing w:after="0" w:line="360" w:lineRule="auto"/>
        <w:jc w:val="both"/>
        <w:rPr>
          <w:rFonts w:cstheme="minorHAnsi"/>
          <w:b/>
        </w:rPr>
      </w:pPr>
      <w:r w:rsidRPr="001D2090">
        <w:rPr>
          <w:rFonts w:cstheme="minorHAnsi"/>
          <w:b/>
        </w:rPr>
        <w:t>Luis Enrique Valdez Juárez</w:t>
      </w:r>
      <w:r w:rsidR="00644C5B">
        <w:rPr>
          <w:rFonts w:cstheme="minorHAnsi"/>
          <w:b/>
        </w:rPr>
        <w:t xml:space="preserve"> </w:t>
      </w:r>
      <w:hyperlink r:id="rId5" w:history="1">
        <w:r w:rsidR="00644C5B" w:rsidRPr="001D2090">
          <w:rPr>
            <w:rStyle w:val="Hipervnculo"/>
            <w:rFonts w:asciiTheme="minorHAnsi" w:hAnsiTheme="minorHAnsi" w:cstheme="minorHAnsi"/>
            <w:b/>
          </w:rPr>
          <w:t>levaldez@iteson.edu.mx</w:t>
        </w:r>
      </w:hyperlink>
    </w:p>
    <w:p w14:paraId="1C87F2DB" w14:textId="2CA0BE57" w:rsidR="00502A9F" w:rsidRPr="001D2090" w:rsidRDefault="00502A9F" w:rsidP="00AF65C0">
      <w:pPr>
        <w:spacing w:after="0" w:line="360" w:lineRule="auto"/>
        <w:jc w:val="both"/>
        <w:rPr>
          <w:rFonts w:cstheme="minorHAnsi"/>
          <w:b/>
        </w:rPr>
      </w:pPr>
      <w:r w:rsidRPr="001D2090">
        <w:rPr>
          <w:rFonts w:cstheme="minorHAnsi"/>
          <w:shd w:val="clear" w:color="auto" w:fill="FFFFFF"/>
        </w:rPr>
        <w:t xml:space="preserve">Instituto Tecnológico de Sonora. </w:t>
      </w:r>
      <w:proofErr w:type="spellStart"/>
      <w:r w:rsidRPr="001D2090">
        <w:rPr>
          <w:rFonts w:cstheme="minorHAnsi"/>
          <w:shd w:val="clear" w:color="auto" w:fill="FFFFFF"/>
        </w:rPr>
        <w:t>Me</w:t>
      </w:r>
      <w:r w:rsidR="005C292D" w:rsidRPr="001D2090">
        <w:rPr>
          <w:rFonts w:cstheme="minorHAnsi"/>
          <w:shd w:val="clear" w:color="auto" w:fill="FFFFFF"/>
        </w:rPr>
        <w:t>x</w:t>
      </w:r>
      <w:r w:rsidRPr="001D2090">
        <w:rPr>
          <w:rFonts w:cstheme="minorHAnsi"/>
          <w:shd w:val="clear" w:color="auto" w:fill="FFFFFF"/>
        </w:rPr>
        <w:t>ico</w:t>
      </w:r>
      <w:proofErr w:type="spellEnd"/>
    </w:p>
    <w:p w14:paraId="2FBF6B2E" w14:textId="77777777" w:rsidR="00644C5B" w:rsidRPr="001D2090" w:rsidRDefault="00553EC9" w:rsidP="00644C5B">
      <w:pPr>
        <w:spacing w:after="0" w:line="360" w:lineRule="auto"/>
        <w:jc w:val="both"/>
        <w:rPr>
          <w:rFonts w:cstheme="minorHAnsi"/>
          <w:b/>
        </w:rPr>
      </w:pPr>
      <w:r w:rsidRPr="001D2090">
        <w:rPr>
          <w:rFonts w:cstheme="minorHAnsi"/>
          <w:b/>
        </w:rPr>
        <w:t>Domingo García Pérez de Lema</w:t>
      </w:r>
      <w:r w:rsidR="00644C5B">
        <w:rPr>
          <w:rFonts w:cstheme="minorHAnsi"/>
          <w:b/>
        </w:rPr>
        <w:t xml:space="preserve"> </w:t>
      </w:r>
      <w:hyperlink r:id="rId6" w:history="1">
        <w:r w:rsidR="00644C5B" w:rsidRPr="001D2090">
          <w:rPr>
            <w:rStyle w:val="Hipervnculo"/>
            <w:rFonts w:asciiTheme="minorHAnsi" w:hAnsiTheme="minorHAnsi" w:cstheme="minorHAnsi"/>
            <w:b/>
          </w:rPr>
          <w:t>domingo.garcia@upct.es</w:t>
        </w:r>
      </w:hyperlink>
    </w:p>
    <w:p w14:paraId="06E2A7B6" w14:textId="77777777" w:rsidR="006977AF" w:rsidRPr="001D2090" w:rsidRDefault="006977AF" w:rsidP="00AF65C0">
      <w:pPr>
        <w:spacing w:after="0" w:line="360" w:lineRule="auto"/>
        <w:jc w:val="both"/>
        <w:rPr>
          <w:rFonts w:cstheme="minorHAnsi"/>
        </w:rPr>
      </w:pPr>
      <w:r w:rsidRPr="001D2090">
        <w:rPr>
          <w:rFonts w:cstheme="minorHAnsi"/>
        </w:rPr>
        <w:t>Universidad Politécnica de Cartagena. España</w:t>
      </w:r>
    </w:p>
    <w:p w14:paraId="156DD270" w14:textId="77777777" w:rsidR="00A245E4" w:rsidRPr="001D2090" w:rsidRDefault="00A245E4" w:rsidP="00A245E4">
      <w:pPr>
        <w:spacing w:after="0" w:line="360" w:lineRule="auto"/>
        <w:jc w:val="both"/>
        <w:rPr>
          <w:rFonts w:cstheme="minorHAnsi"/>
          <w:b/>
          <w:bCs/>
        </w:rPr>
      </w:pPr>
      <w:bookmarkStart w:id="1" w:name="_Hlk83742889"/>
      <w:r w:rsidRPr="001D2090">
        <w:rPr>
          <w:rFonts w:cstheme="minorHAnsi"/>
          <w:b/>
          <w:bCs/>
        </w:rPr>
        <w:t>Artículo científico</w:t>
      </w:r>
    </w:p>
    <w:bookmarkEnd w:id="1"/>
    <w:p w14:paraId="18706A18" w14:textId="77777777" w:rsidR="00AF65C0" w:rsidRPr="001D2090" w:rsidRDefault="00AF65C0" w:rsidP="00A245E4">
      <w:pPr>
        <w:spacing w:after="0" w:line="360" w:lineRule="auto"/>
        <w:jc w:val="both"/>
        <w:rPr>
          <w:rFonts w:cstheme="minorHAnsi"/>
          <w:b/>
        </w:rPr>
      </w:pPr>
    </w:p>
    <w:p w14:paraId="064C17EB" w14:textId="77777777" w:rsidR="00A245E4" w:rsidRPr="001D2090" w:rsidRDefault="00A245E4" w:rsidP="00A245E4">
      <w:pPr>
        <w:spacing w:after="0" w:line="360" w:lineRule="auto"/>
        <w:jc w:val="both"/>
        <w:rPr>
          <w:rFonts w:cstheme="minorHAnsi"/>
          <w:b/>
          <w:bCs/>
        </w:rPr>
      </w:pPr>
    </w:p>
    <w:p w14:paraId="0E7A3364" w14:textId="24CDCD5C" w:rsidR="00683D0B" w:rsidRPr="001D2090" w:rsidRDefault="00A245E4" w:rsidP="00A245E4">
      <w:pPr>
        <w:spacing w:after="0" w:line="360" w:lineRule="auto"/>
        <w:ind w:firstLine="284"/>
        <w:jc w:val="both"/>
        <w:rPr>
          <w:rFonts w:cstheme="minorHAnsi"/>
          <w:b/>
          <w:bCs/>
        </w:rPr>
      </w:pPr>
      <w:r w:rsidRPr="001D2090">
        <w:rPr>
          <w:rFonts w:cstheme="minorHAnsi"/>
          <w:b/>
          <w:bCs/>
        </w:rPr>
        <w:t>Resumen</w:t>
      </w:r>
    </w:p>
    <w:p w14:paraId="36624541" w14:textId="3321DC68" w:rsidR="00683D0B" w:rsidRPr="001D2090" w:rsidRDefault="00683D0B" w:rsidP="00A245E4">
      <w:pPr>
        <w:spacing w:after="0" w:line="360" w:lineRule="auto"/>
        <w:ind w:firstLine="567"/>
        <w:jc w:val="both"/>
        <w:rPr>
          <w:rFonts w:cstheme="minorHAnsi"/>
        </w:rPr>
      </w:pPr>
      <w:r w:rsidRPr="001D2090">
        <w:rPr>
          <w:rFonts w:cstheme="minorHAnsi"/>
        </w:rPr>
        <w:t xml:space="preserve">El </w:t>
      </w:r>
      <w:r w:rsidR="00F20214" w:rsidRPr="001D2090">
        <w:rPr>
          <w:rFonts w:cstheme="minorHAnsi"/>
        </w:rPr>
        <w:t>propósito</w:t>
      </w:r>
      <w:r w:rsidRPr="001D2090">
        <w:rPr>
          <w:rFonts w:cstheme="minorHAnsi"/>
        </w:rPr>
        <w:t xml:space="preserve"> de este trabajo es analizar los determinantes en el rendimiento de los negocios de </w:t>
      </w:r>
      <w:r w:rsidR="00F20214" w:rsidRPr="001D2090">
        <w:rPr>
          <w:rFonts w:cstheme="minorHAnsi"/>
        </w:rPr>
        <w:t>las microempresas</w:t>
      </w:r>
      <w:r w:rsidRPr="001D2090">
        <w:rPr>
          <w:rFonts w:cstheme="minorHAnsi"/>
        </w:rPr>
        <w:t xml:space="preserve">. En este sentido se realizó un </w:t>
      </w:r>
      <w:r w:rsidR="00F20214" w:rsidRPr="001D2090">
        <w:rPr>
          <w:rFonts w:cstheme="minorHAnsi"/>
        </w:rPr>
        <w:t>estudio</w:t>
      </w:r>
      <w:r w:rsidRPr="001D2090">
        <w:rPr>
          <w:rFonts w:cstheme="minorHAnsi"/>
        </w:rPr>
        <w:t xml:space="preserve"> empírico en el </w:t>
      </w:r>
      <w:r w:rsidR="00F20214" w:rsidRPr="001D2090">
        <w:rPr>
          <w:rFonts w:cstheme="minorHAnsi"/>
        </w:rPr>
        <w:t>contexto</w:t>
      </w:r>
      <w:r w:rsidRPr="001D2090">
        <w:rPr>
          <w:rFonts w:cstheme="minorHAnsi"/>
        </w:rPr>
        <w:t xml:space="preserve"> de las empresas de la Región de Villa María, basada en la información obtenida de 468 microempresas de la </w:t>
      </w:r>
      <w:r w:rsidR="00F20214" w:rsidRPr="001D2090">
        <w:rPr>
          <w:rFonts w:cstheme="minorHAnsi"/>
        </w:rPr>
        <w:t>región</w:t>
      </w:r>
      <w:r w:rsidRPr="001D2090">
        <w:rPr>
          <w:rFonts w:cstheme="minorHAnsi"/>
        </w:rPr>
        <w:t xml:space="preserve">. Considerando como micro empresas las que tienen menos de 10 empleados. Los resultados muestran que el capital </w:t>
      </w:r>
      <w:r w:rsidR="00F20214" w:rsidRPr="001D2090">
        <w:rPr>
          <w:rFonts w:cstheme="minorHAnsi"/>
        </w:rPr>
        <w:t>humano medidos</w:t>
      </w:r>
      <w:r w:rsidRPr="001D2090">
        <w:rPr>
          <w:rFonts w:cstheme="minorHAnsi"/>
        </w:rPr>
        <w:t xml:space="preserve"> por el nivel de educación, la experiencia previa, las habilidades de dirección y la motivación a la hora de crear la empresa tiene un impacto positive sobre el rendimiento de las microempresas. Estos resultados tienen importancia </w:t>
      </w:r>
      <w:r w:rsidR="00F20214" w:rsidRPr="001D2090">
        <w:rPr>
          <w:rFonts w:cstheme="minorHAnsi"/>
        </w:rPr>
        <w:t>económica y social que permiten a los gobernantes desarrollar políticas tendientes a favorecer el ecosistema micro empresarial.</w:t>
      </w:r>
    </w:p>
    <w:p w14:paraId="73079DBC" w14:textId="77777777" w:rsidR="00683D0B" w:rsidRPr="001D2090" w:rsidRDefault="00683D0B" w:rsidP="00A245E4">
      <w:pPr>
        <w:spacing w:after="0" w:line="360" w:lineRule="auto"/>
        <w:jc w:val="both"/>
        <w:rPr>
          <w:rFonts w:cstheme="minorHAnsi"/>
        </w:rPr>
      </w:pPr>
    </w:p>
    <w:p w14:paraId="063B39C6" w14:textId="77777777" w:rsidR="00683D0B" w:rsidRPr="001D2090" w:rsidRDefault="00683D0B" w:rsidP="00A245E4">
      <w:pPr>
        <w:spacing w:after="0" w:line="360" w:lineRule="auto"/>
        <w:jc w:val="both"/>
        <w:rPr>
          <w:rFonts w:cstheme="minorHAnsi"/>
        </w:rPr>
      </w:pPr>
    </w:p>
    <w:p w14:paraId="303E4F84" w14:textId="77777777" w:rsidR="00A245E4" w:rsidRPr="00644C5B" w:rsidRDefault="00A245E4" w:rsidP="00A245E4">
      <w:pPr>
        <w:spacing w:after="0" w:line="360" w:lineRule="auto"/>
        <w:ind w:firstLine="284"/>
        <w:jc w:val="both"/>
        <w:rPr>
          <w:rFonts w:cstheme="minorHAnsi"/>
          <w:b/>
          <w:lang w:val="en-US"/>
        </w:rPr>
      </w:pPr>
      <w:r w:rsidRPr="00644C5B">
        <w:rPr>
          <w:rFonts w:cstheme="minorHAnsi"/>
          <w:b/>
          <w:lang w:val="en-US"/>
        </w:rPr>
        <w:t>Abstract</w:t>
      </w:r>
    </w:p>
    <w:p w14:paraId="617D36D2" w14:textId="195DB438" w:rsidR="00A245E4" w:rsidRPr="000C0CFA" w:rsidRDefault="00A245E4" w:rsidP="00A245E4">
      <w:pPr>
        <w:spacing w:after="0" w:line="360" w:lineRule="auto"/>
        <w:ind w:firstLine="567"/>
        <w:jc w:val="both"/>
        <w:rPr>
          <w:rFonts w:cstheme="minorHAnsi"/>
          <w:lang w:val="en-US"/>
        </w:rPr>
      </w:pPr>
      <w:r w:rsidRPr="000C0CFA">
        <w:rPr>
          <w:rFonts w:cstheme="minorHAnsi"/>
          <w:lang w:val="en-US"/>
        </w:rPr>
        <w:t xml:space="preserve">The purpose of this paper is to </w:t>
      </w:r>
      <w:r w:rsidR="000C0CFA" w:rsidRPr="000C0CFA">
        <w:rPr>
          <w:rFonts w:cstheme="minorHAnsi"/>
          <w:lang w:val="en-US"/>
        </w:rPr>
        <w:t>analyze</w:t>
      </w:r>
      <w:r w:rsidRPr="000C0CFA">
        <w:rPr>
          <w:rFonts w:cstheme="minorHAnsi"/>
          <w:lang w:val="en-US"/>
        </w:rPr>
        <w:t xml:space="preserve"> the determinants of business performance micro firms. </w:t>
      </w:r>
      <w:proofErr w:type="gramStart"/>
      <w:r w:rsidRPr="000C0CFA">
        <w:rPr>
          <w:rFonts w:cstheme="minorHAnsi"/>
          <w:lang w:val="en-US"/>
        </w:rPr>
        <w:t>In order to</w:t>
      </w:r>
      <w:proofErr w:type="gramEnd"/>
      <w:r w:rsidRPr="000C0CFA">
        <w:rPr>
          <w:rFonts w:cstheme="minorHAnsi"/>
          <w:lang w:val="en-US"/>
        </w:rPr>
        <w:t xml:space="preserve"> do that, an empirical study is carried out in the Argentine context, based on the information obtained from 468 micro firms. The micro firms are those that have less 10 employees. The results show that human capital measurement by education level, previous experiences, management skills and motivation to set up the company have positive impacts on the performance of micro companies. These </w:t>
      </w:r>
      <w:r w:rsidRPr="000C0CFA">
        <w:rPr>
          <w:rFonts w:cstheme="minorHAnsi"/>
          <w:lang w:val="en-US"/>
        </w:rPr>
        <w:lastRenderedPageBreak/>
        <w:t xml:space="preserve">results have important economic and social implications that allow governments to </w:t>
      </w:r>
      <w:r w:rsidR="000C0CFA" w:rsidRPr="000C0CFA">
        <w:rPr>
          <w:rFonts w:cstheme="minorHAnsi"/>
          <w:lang w:val="en-US"/>
        </w:rPr>
        <w:t>favor</w:t>
      </w:r>
      <w:r w:rsidRPr="000C0CFA">
        <w:rPr>
          <w:rFonts w:cstheme="minorHAnsi"/>
          <w:lang w:val="en-US"/>
        </w:rPr>
        <w:t xml:space="preserve"> the ecosystem of the micro firms.</w:t>
      </w:r>
    </w:p>
    <w:p w14:paraId="292419CD" w14:textId="6D630BC3" w:rsidR="00683D0B" w:rsidRPr="000F628E" w:rsidRDefault="00683D0B" w:rsidP="00A245E4">
      <w:pPr>
        <w:spacing w:after="0" w:line="360" w:lineRule="auto"/>
        <w:jc w:val="both"/>
        <w:rPr>
          <w:rFonts w:cstheme="minorHAnsi"/>
          <w:lang w:val="en-US"/>
        </w:rPr>
      </w:pPr>
    </w:p>
    <w:p w14:paraId="7D84AC4A" w14:textId="77777777" w:rsidR="001D2090" w:rsidRPr="000F628E" w:rsidRDefault="001D2090" w:rsidP="00A245E4">
      <w:pPr>
        <w:spacing w:after="0" w:line="360" w:lineRule="auto"/>
        <w:jc w:val="both"/>
        <w:rPr>
          <w:rFonts w:cstheme="minorHAnsi"/>
          <w:lang w:val="en-US"/>
        </w:rPr>
      </w:pPr>
    </w:p>
    <w:p w14:paraId="62C33D10" w14:textId="2DC3E712" w:rsidR="001D2090" w:rsidRDefault="001D2090" w:rsidP="00A245E4">
      <w:pPr>
        <w:spacing w:after="0" w:line="360" w:lineRule="auto"/>
        <w:jc w:val="both"/>
        <w:rPr>
          <w:rFonts w:cstheme="minorHAnsi"/>
          <w:b/>
          <w:bCs/>
        </w:rPr>
      </w:pPr>
      <w:r w:rsidRPr="001D2090">
        <w:rPr>
          <w:rFonts w:cstheme="minorHAnsi"/>
          <w:b/>
          <w:bCs/>
        </w:rPr>
        <w:t>Palabras claves</w:t>
      </w:r>
      <w:r w:rsidRPr="001D2090">
        <w:rPr>
          <w:rFonts w:cstheme="minorHAnsi"/>
        </w:rPr>
        <w:t>: Espíritu empresarial. Desempeño. Capital humano. Nivel educativo. Experiencias previas. Habilidades de gestión.</w:t>
      </w:r>
    </w:p>
    <w:p w14:paraId="43E3FEE9" w14:textId="77777777" w:rsidR="001D2090" w:rsidRPr="001D2090" w:rsidRDefault="001D2090" w:rsidP="00A245E4">
      <w:pPr>
        <w:spacing w:after="0" w:line="360" w:lineRule="auto"/>
        <w:jc w:val="both"/>
        <w:rPr>
          <w:rFonts w:cstheme="minorHAnsi"/>
        </w:rPr>
      </w:pPr>
    </w:p>
    <w:p w14:paraId="0B9F22A9" w14:textId="0E193349" w:rsidR="00347FB3" w:rsidRPr="000F628E" w:rsidRDefault="001D2090" w:rsidP="00A245E4">
      <w:pPr>
        <w:spacing w:after="0" w:line="360" w:lineRule="auto"/>
        <w:jc w:val="both"/>
        <w:rPr>
          <w:rFonts w:cstheme="minorHAnsi"/>
          <w:b/>
        </w:rPr>
      </w:pPr>
      <w:proofErr w:type="spellStart"/>
      <w:r w:rsidRPr="000F628E">
        <w:rPr>
          <w:rFonts w:cstheme="minorHAnsi"/>
          <w:b/>
          <w:bCs/>
        </w:rPr>
        <w:t>Keywords</w:t>
      </w:r>
      <w:proofErr w:type="spellEnd"/>
      <w:r w:rsidRPr="000F628E">
        <w:rPr>
          <w:rFonts w:cstheme="minorHAnsi"/>
        </w:rPr>
        <w:t xml:space="preserve">: </w:t>
      </w:r>
      <w:proofErr w:type="spellStart"/>
      <w:r w:rsidRPr="000F628E">
        <w:rPr>
          <w:rFonts w:cstheme="minorHAnsi"/>
        </w:rPr>
        <w:t>Entrepreneurship</w:t>
      </w:r>
      <w:proofErr w:type="spellEnd"/>
      <w:r w:rsidRPr="000F628E">
        <w:rPr>
          <w:rFonts w:cstheme="minorHAnsi"/>
        </w:rPr>
        <w:t xml:space="preserve">. Performance. </w:t>
      </w:r>
      <w:r w:rsidRPr="001D2090">
        <w:rPr>
          <w:rFonts w:cstheme="minorHAnsi"/>
          <w:lang w:val="en-US"/>
        </w:rPr>
        <w:t xml:space="preserve">Human capital. Education level. Previous experiences. </w:t>
      </w:r>
      <w:r w:rsidRPr="000F628E">
        <w:rPr>
          <w:rFonts w:cstheme="minorHAnsi"/>
        </w:rPr>
        <w:t xml:space="preserve">Management </w:t>
      </w:r>
      <w:proofErr w:type="spellStart"/>
      <w:r w:rsidRPr="000F628E">
        <w:rPr>
          <w:rFonts w:cstheme="minorHAnsi"/>
        </w:rPr>
        <w:t>skills</w:t>
      </w:r>
      <w:proofErr w:type="spellEnd"/>
      <w:r w:rsidRPr="000F628E">
        <w:rPr>
          <w:rFonts w:cstheme="minorHAnsi"/>
        </w:rPr>
        <w:t>.</w:t>
      </w:r>
    </w:p>
    <w:p w14:paraId="7301703A" w14:textId="72D519DD" w:rsidR="00347FB3" w:rsidRPr="000F628E" w:rsidRDefault="00347FB3" w:rsidP="006D001A">
      <w:pPr>
        <w:tabs>
          <w:tab w:val="left" w:pos="3765"/>
        </w:tabs>
        <w:spacing w:after="0" w:line="360" w:lineRule="auto"/>
        <w:jc w:val="both"/>
        <w:rPr>
          <w:rFonts w:cstheme="minorHAnsi"/>
        </w:rPr>
      </w:pPr>
    </w:p>
    <w:p w14:paraId="744E3117" w14:textId="77777777" w:rsidR="000C0CFA" w:rsidRPr="000F628E" w:rsidRDefault="000C0CFA" w:rsidP="006D001A">
      <w:pPr>
        <w:tabs>
          <w:tab w:val="left" w:pos="3765"/>
        </w:tabs>
        <w:spacing w:after="0" w:line="360" w:lineRule="auto"/>
        <w:jc w:val="both"/>
        <w:rPr>
          <w:rFonts w:cstheme="minorHAnsi"/>
        </w:rPr>
      </w:pPr>
    </w:p>
    <w:p w14:paraId="46ABD4CF" w14:textId="77777777" w:rsidR="00644C5B" w:rsidRDefault="00644C5B">
      <w:pPr>
        <w:rPr>
          <w:rFonts w:cstheme="minorHAnsi"/>
          <w:b/>
        </w:rPr>
      </w:pPr>
      <w:r>
        <w:rPr>
          <w:rFonts w:cstheme="minorHAnsi"/>
          <w:b/>
        </w:rPr>
        <w:br w:type="page"/>
      </w:r>
    </w:p>
    <w:p w14:paraId="193B622D" w14:textId="7A5C6C18" w:rsidR="00347FB3" w:rsidRPr="000C0CFA" w:rsidRDefault="000C0CFA" w:rsidP="006D001A">
      <w:pPr>
        <w:spacing w:after="0" w:line="360" w:lineRule="auto"/>
        <w:ind w:firstLine="284"/>
        <w:jc w:val="both"/>
        <w:rPr>
          <w:rFonts w:cstheme="minorHAnsi"/>
          <w:b/>
        </w:rPr>
      </w:pPr>
      <w:r w:rsidRPr="000C0CFA">
        <w:rPr>
          <w:rFonts w:cstheme="minorHAnsi"/>
          <w:b/>
        </w:rPr>
        <w:lastRenderedPageBreak/>
        <w:t>Introducción</w:t>
      </w:r>
    </w:p>
    <w:p w14:paraId="16320AA1" w14:textId="77777777" w:rsidR="00347FB3" w:rsidRPr="006D001A" w:rsidRDefault="00347FB3" w:rsidP="006D001A">
      <w:pPr>
        <w:spacing w:after="0" w:line="360" w:lineRule="auto"/>
        <w:ind w:firstLine="567"/>
        <w:jc w:val="both"/>
        <w:rPr>
          <w:rFonts w:cstheme="minorHAnsi"/>
        </w:rPr>
      </w:pPr>
      <w:r w:rsidRPr="006D001A">
        <w:rPr>
          <w:rFonts w:cstheme="minorHAnsi"/>
        </w:rPr>
        <w:t xml:space="preserve">El capital humano es un factor clave para el rendimiento de las empresas </w:t>
      </w:r>
      <w:r w:rsidRPr="006D001A">
        <w:rPr>
          <w:rFonts w:cstheme="minorHAnsi"/>
          <w:noProof/>
        </w:rPr>
        <w:t>(Adame &amp; García, 2016; Ganotakis, 2012; McGuirk, Lenihan, &amp; Hart, 2015)</w:t>
      </w:r>
      <w:r w:rsidRPr="006D001A">
        <w:rPr>
          <w:rFonts w:cstheme="minorHAnsi"/>
        </w:rPr>
        <w:t xml:space="preserve">. El capital humano representa las características y las habilidades que poseen las personas y que permite el desarrollo de una actividad </w:t>
      </w:r>
      <w:r w:rsidRPr="006D001A">
        <w:rPr>
          <w:rFonts w:cstheme="minorHAnsi"/>
          <w:noProof/>
        </w:rPr>
        <w:t>(Bogdanowicz &amp; Bailey, 2002; McGuirk et al., 2015; Unger, Rauch, Frese, &amp; Rosenbusch, 2011)</w:t>
      </w:r>
      <w:r w:rsidRPr="006D001A">
        <w:rPr>
          <w:rFonts w:cstheme="minorHAnsi"/>
        </w:rPr>
        <w:t xml:space="preserve">. El capital humano es estratégico para la creación de ventajas competitivas sostenibles, y ejerce una influencia directa sobre el rendimiento y la supervivencia de la organización </w:t>
      </w:r>
      <w:r w:rsidRPr="006D001A">
        <w:rPr>
          <w:rFonts w:cstheme="minorHAnsi"/>
          <w:noProof/>
        </w:rPr>
        <w:t>(Jiménez, Palmero-Cámara, González-Santos, Gonzalez-Bernal, &amp; Jiménez-Eguizábal, 2015; Lee, Lee, &amp; Pennings, 2001; Ruíz, Gutiérrez, Martínez-Caro, &amp; Cegarra-Navarro, 2017; Thapa, 2015)</w:t>
      </w:r>
      <w:r w:rsidRPr="006D001A">
        <w:rPr>
          <w:rFonts w:cstheme="minorHAnsi"/>
        </w:rPr>
        <w:t xml:space="preserve">. Las microempresas se enfrentan a una serie de problemas que limitan la operatividad de su capital humano. Así, personal poco calificado y mal remunerado </w:t>
      </w:r>
      <w:r w:rsidRPr="006D001A">
        <w:rPr>
          <w:rFonts w:cstheme="minorHAnsi"/>
          <w:noProof/>
        </w:rPr>
        <w:t>(Briones &amp; Quintana, 2015)</w:t>
      </w:r>
      <w:r w:rsidRPr="006D001A">
        <w:rPr>
          <w:rFonts w:cstheme="minorHAnsi"/>
        </w:rPr>
        <w:t xml:space="preserve">, la actitud de los propietarios hacia los riesgos inherentes a los cambios o la resistencia de los empleados al cambio </w:t>
      </w:r>
      <w:r w:rsidRPr="006D001A">
        <w:rPr>
          <w:rFonts w:cstheme="minorHAnsi"/>
          <w:noProof/>
        </w:rPr>
        <w:t>(Magdaleno, Adame, &amp; Enríquez, 2015)</w:t>
      </w:r>
      <w:r w:rsidRPr="006D001A">
        <w:rPr>
          <w:rFonts w:cstheme="minorHAnsi"/>
          <w:b/>
        </w:rPr>
        <w:t>,</w:t>
      </w:r>
      <w:r w:rsidRPr="006D001A">
        <w:rPr>
          <w:rFonts w:cstheme="minorHAnsi"/>
        </w:rPr>
        <w:t xml:space="preserve"> la falta de capacidad de los gerentes para gestionar su talento humano, la alta rotación de su personal, el bajo nivel de productividad, la baja motivación de los empleados  </w:t>
      </w:r>
      <w:r w:rsidRPr="006D001A">
        <w:rPr>
          <w:rFonts w:cstheme="minorHAnsi"/>
          <w:noProof/>
        </w:rPr>
        <w:t>(Gómez, 2014)</w:t>
      </w:r>
      <w:r w:rsidRPr="006D001A">
        <w:rPr>
          <w:rFonts w:cstheme="minorHAnsi"/>
        </w:rPr>
        <w:t xml:space="preserve">, la falta de capacitación del personal </w:t>
      </w:r>
      <w:r w:rsidRPr="006D001A">
        <w:rPr>
          <w:rFonts w:cstheme="minorHAnsi"/>
          <w:noProof/>
        </w:rPr>
        <w:t>(La Porta &amp; Shleifer, 2014)</w:t>
      </w:r>
      <w:r w:rsidRPr="006D001A">
        <w:rPr>
          <w:rFonts w:cstheme="minorHAnsi"/>
        </w:rPr>
        <w:t xml:space="preserve"> y la baja cualificación gerencial de los empresarios </w:t>
      </w:r>
      <w:r w:rsidRPr="006D001A">
        <w:rPr>
          <w:rFonts w:cstheme="minorHAnsi"/>
          <w:noProof/>
        </w:rPr>
        <w:t>(Laverde, Melo, &amp; Torres, 2014)</w:t>
      </w:r>
      <w:r w:rsidRPr="006D001A">
        <w:rPr>
          <w:rFonts w:cstheme="minorHAnsi"/>
        </w:rPr>
        <w:t>, limitan la eficacia del capital humano de la microempresa.</w:t>
      </w:r>
    </w:p>
    <w:p w14:paraId="18CE7165" w14:textId="77777777" w:rsidR="00347FB3" w:rsidRPr="006D001A" w:rsidRDefault="00347FB3" w:rsidP="006D001A">
      <w:pPr>
        <w:spacing w:after="0" w:line="360" w:lineRule="auto"/>
        <w:ind w:firstLine="567"/>
        <w:jc w:val="both"/>
        <w:rPr>
          <w:rFonts w:cstheme="minorHAnsi"/>
        </w:rPr>
      </w:pPr>
      <w:r w:rsidRPr="006D001A">
        <w:rPr>
          <w:rFonts w:cstheme="minorHAnsi"/>
        </w:rPr>
        <w:t xml:space="preserve">Los estudios sobre el capital humano de las empresas se basan en la teoría de los recursos y capacidades y la teoría del capital humano. </w:t>
      </w:r>
      <w:r w:rsidRPr="006D001A">
        <w:rPr>
          <w:rFonts w:cstheme="minorHAnsi"/>
          <w:shd w:val="clear" w:color="auto" w:fill="FFFFFF"/>
        </w:rPr>
        <w:t>La teoría de los recursos y capacidades o RBV (</w:t>
      </w:r>
      <w:proofErr w:type="spellStart"/>
      <w:r w:rsidRPr="006D001A">
        <w:rPr>
          <w:rFonts w:cstheme="minorHAnsi"/>
          <w:shd w:val="clear" w:color="auto" w:fill="FFFFFF"/>
        </w:rPr>
        <w:t>Resource-Based</w:t>
      </w:r>
      <w:proofErr w:type="spellEnd"/>
      <w:r w:rsidRPr="006D001A">
        <w:rPr>
          <w:rFonts w:cstheme="minorHAnsi"/>
          <w:shd w:val="clear" w:color="auto" w:fill="FFFFFF"/>
        </w:rPr>
        <w:t xml:space="preserve"> View), esbozada por </w:t>
      </w:r>
      <w:r w:rsidRPr="006D001A">
        <w:rPr>
          <w:rFonts w:cstheme="minorHAnsi"/>
          <w:noProof/>
          <w:shd w:val="clear" w:color="auto" w:fill="FFFFFF"/>
        </w:rPr>
        <w:t xml:space="preserve">Barney (1991), </w:t>
      </w:r>
      <w:r w:rsidRPr="006D001A">
        <w:rPr>
          <w:rFonts w:cstheme="minorHAnsi"/>
          <w:color w:val="333333"/>
          <w:spacing w:val="2"/>
          <w:shd w:val="clear" w:color="auto" w:fill="FCFCFC"/>
        </w:rPr>
        <w:t>provee un importante marco para explicar la base de las ventajas competitivas y el rendimiento de las empresas</w:t>
      </w:r>
      <w:r w:rsidRPr="006D001A">
        <w:rPr>
          <w:rFonts w:cstheme="minorHAnsi"/>
          <w:shd w:val="clear" w:color="auto" w:fill="FFFFFF"/>
        </w:rPr>
        <w:t xml:space="preserve"> </w:t>
      </w:r>
      <w:r w:rsidRPr="006D001A">
        <w:rPr>
          <w:rFonts w:cstheme="minorHAnsi"/>
          <w:noProof/>
          <w:shd w:val="clear" w:color="auto" w:fill="FFFFFF"/>
        </w:rPr>
        <w:t>(Kozlenkova, Samaha, &amp; Palmatier, 2014)</w:t>
      </w:r>
      <w:r w:rsidRPr="006D001A">
        <w:rPr>
          <w:rFonts w:cstheme="minorHAnsi"/>
          <w:shd w:val="clear" w:color="auto" w:fill="FFFFFF"/>
        </w:rPr>
        <w:t xml:space="preserve"> </w:t>
      </w:r>
      <w:r w:rsidRPr="006D001A">
        <w:rPr>
          <w:rFonts w:cstheme="minorHAnsi"/>
          <w:noProof/>
          <w:shd w:val="clear" w:color="auto" w:fill="FFFFFF"/>
        </w:rPr>
        <w:t>(Ruivo, Oliveira, &amp; Neto, 2015)</w:t>
      </w:r>
      <w:r w:rsidRPr="006D001A">
        <w:rPr>
          <w:rFonts w:cstheme="minorHAnsi"/>
          <w:shd w:val="clear" w:color="auto" w:fill="FFFFFF"/>
        </w:rPr>
        <w:t xml:space="preserve">. El capital humano es un activo intangible que contribuye al valor económico de las empresas y es una parte fundamental de la teoría de los recursos y capacidades, dado su condición de activo estratégico, que proviene de los procesos organizativos, atributos y conocimientos controlados y combinados que desarrollan patrones complejos de interacción y son responsables de la generación de ventajas competitivas sostenibles </w:t>
      </w:r>
      <w:r w:rsidR="002F09E9" w:rsidRPr="006D001A">
        <w:rPr>
          <w:rFonts w:cstheme="minorHAnsi"/>
          <w:shd w:val="clear" w:color="auto" w:fill="FFFFFF"/>
        </w:rPr>
        <w:fldChar w:fldCharType="begin"/>
      </w:r>
      <w:r w:rsidR="00697FB1" w:rsidRPr="006D001A">
        <w:rPr>
          <w:rFonts w:cstheme="minorHAnsi"/>
          <w:shd w:val="clear" w:color="auto" w:fill="FFFFFF"/>
        </w:rPr>
        <w:instrText xml:space="preserve"> ADDIN EN.CITE &lt;EndNote&gt;&lt;Cite&gt;&lt;Author&gt;Jordão&lt;/Author&gt;&lt;Year&gt;2013&lt;/Year&gt;&lt;RecNum&gt;35&lt;/RecNum&gt;&lt;DisplayText&gt;(González &amp;amp; Hernández, 2016; Jordão, Casas, de Souza, &amp;amp; de Ramos Neves, 2013)&lt;/DisplayText&gt;&lt;record&gt;&lt;rec-number&gt;35&lt;/rec-number&gt;&lt;foreign-keys&gt;&lt;key app="EN" db-id="sattwvd5brz2sme0098p0pplv5eerzt9eaat" timestamp="1487678350"&gt;35&lt;/key&gt;&lt;/foreign-keys&gt;&lt;ref-type name="Journal Article"&gt;17&lt;/ref-type&gt;&lt;contributors&gt;&lt;authors&gt;&lt;author&gt;Jordão, Ricardo Vinícius Dias&lt;/author&gt;&lt;author&gt;Casas, Jorge Luís Pedreira Murteira Marques&lt;/author&gt;&lt;author&gt;de Souza, Antônio Artur&lt;/author&gt;&lt;author&gt;de Ramos Neves, Jorge Tadeu&lt;/author&gt;&lt;/authors&gt;&lt;/contributors&gt;&lt;titles&gt;&lt;title&gt;Intellectual Capital Control: A Model Applied to the Management of Knowledge Assets&lt;/title&gt;&lt;secondary-title&gt;Iberoamerican Journal of Strategic Management (IJSM)&lt;/secondary-title&gt;&lt;/titles&gt;&lt;periodical&gt;&lt;full-title&gt;Iberoamerican Journal of Strategic Management (IJSM)&lt;/full-title&gt;&lt;/periodical&gt;&lt;pages&gt;195-227&lt;/pages&gt;&lt;volume&gt;12&lt;/volume&gt;&lt;number&gt;2&lt;/number&gt;&lt;dates&gt;&lt;year&gt;2013&lt;/year&gt;&lt;/dates&gt;&lt;isbn&gt;2176-0756&lt;/isbn&gt;&lt;urls&gt;&lt;/urls&gt;&lt;/record&gt;&lt;/Cite&gt;&lt;Cite&gt;&lt;Author&gt;González&lt;/Author&gt;&lt;Year&gt;2016&lt;/Year&gt;&lt;RecNum&gt;89&lt;/RecNum&gt;&lt;record&gt;&lt;rec-number&gt;89&lt;/rec-number&gt;&lt;foreign-keys&gt;&lt;key app="EN" db-id="sattwvd5brz2sme0098p0pplv5eerzt9eaat" timestamp="1487680869"&gt;89&lt;/key&gt;&lt;/foreign-keys&gt;&lt;ref-type name="Journal Article"&gt;17&lt;/ref-type&gt;&lt;contributors&gt;&lt;authors&gt;&lt;author&gt;González, Jorge José Luis Reynoso&lt;/author&gt;&lt;author&gt;Hernández, José Guadalupe Vargas&lt;/author&gt;&lt;/authors&gt;&lt;/contributors&gt;&lt;titles&gt;&lt;title&gt;Empresas integradoras como impulso a la competitividad de las mipymes: un enfoque basado en recursos y capacidades&lt;/title&gt;&lt;secondary-title&gt;Atlantic Review of Economics: Revista Atlántica de Economía&lt;/secondary-title&gt;&lt;/titles&gt;&lt;periodical&gt;&lt;full-title&gt;Atlantic Review of Economics: Revista Atlántica de Economía&lt;/full-title&gt;&lt;/periodical&gt;&lt;pages&gt;5&lt;/pages&gt;&lt;volume&gt;2&lt;/volume&gt;&lt;number&gt;1&lt;/number&gt;&lt;dates&gt;&lt;year&gt;2016&lt;/year&gt;&lt;/dates&gt;&lt;isbn&gt;2174-3835&lt;/isbn&gt;&lt;urls&gt;&lt;/urls&gt;&lt;/record&gt;&lt;/Cite&gt;&lt;/EndNote&gt;</w:instrText>
      </w:r>
      <w:r w:rsidR="002F09E9" w:rsidRPr="006D001A">
        <w:rPr>
          <w:rFonts w:cstheme="minorHAnsi"/>
          <w:shd w:val="clear" w:color="auto" w:fill="FFFFFF"/>
        </w:rPr>
        <w:fldChar w:fldCharType="separate"/>
      </w:r>
      <w:r w:rsidRPr="006D001A">
        <w:rPr>
          <w:rFonts w:cstheme="minorHAnsi"/>
          <w:noProof/>
          <w:shd w:val="clear" w:color="auto" w:fill="FFFFFF"/>
        </w:rPr>
        <w:t>(González &amp; Hernández, 2016; Jordão, Casas, de Souza, &amp; de Ramos Neves, 2013)</w:t>
      </w:r>
      <w:r w:rsidR="002F09E9" w:rsidRPr="006D001A">
        <w:rPr>
          <w:rFonts w:cstheme="minorHAnsi"/>
          <w:shd w:val="clear" w:color="auto" w:fill="FFFFFF"/>
        </w:rPr>
        <w:fldChar w:fldCharType="end"/>
      </w:r>
      <w:r w:rsidRPr="006D001A">
        <w:rPr>
          <w:rFonts w:cstheme="minorHAnsi"/>
          <w:shd w:val="clear" w:color="auto" w:fill="FFFFFF"/>
        </w:rPr>
        <w:t xml:space="preserve">. </w:t>
      </w:r>
      <w:r w:rsidRPr="006D001A">
        <w:rPr>
          <w:rFonts w:cstheme="minorHAnsi"/>
        </w:rPr>
        <w:t xml:space="preserve">La teoría del capital humano (HCT) se utiliza como una aproximación para analizar el comportamiento y las actitudes de las personas en las organizaciones </w:t>
      </w:r>
      <w:r w:rsidRPr="006D001A">
        <w:rPr>
          <w:rFonts w:cstheme="minorHAnsi"/>
          <w:noProof/>
        </w:rPr>
        <w:t>(Tan, 2014)</w:t>
      </w:r>
      <w:r w:rsidRPr="006D001A">
        <w:rPr>
          <w:rFonts w:cstheme="minorHAnsi"/>
        </w:rPr>
        <w:t xml:space="preserve"> y explica que el desarrollo de las empresas, es generado por los conocimientos, las técnicas y los hábitos de las personas </w:t>
      </w:r>
      <w:r w:rsidRPr="006D001A">
        <w:rPr>
          <w:rFonts w:cstheme="minorHAnsi"/>
          <w:noProof/>
        </w:rPr>
        <w:t>(Monroy &amp; Flores, 2016)</w:t>
      </w:r>
      <w:r w:rsidRPr="006D001A">
        <w:rPr>
          <w:rFonts w:cstheme="minorHAnsi"/>
        </w:rPr>
        <w:t xml:space="preserve">. </w:t>
      </w:r>
    </w:p>
    <w:p w14:paraId="42E0FE4B" w14:textId="77777777" w:rsidR="00347FB3" w:rsidRPr="006D001A" w:rsidRDefault="00ED589C" w:rsidP="006D001A">
      <w:pPr>
        <w:spacing w:after="0" w:line="360" w:lineRule="auto"/>
        <w:ind w:firstLine="567"/>
        <w:jc w:val="both"/>
        <w:rPr>
          <w:rFonts w:cstheme="minorHAnsi"/>
        </w:rPr>
      </w:pPr>
      <w:r w:rsidRPr="006D001A">
        <w:rPr>
          <w:rFonts w:cstheme="minorHAnsi"/>
        </w:rPr>
        <w:t>Otro factor clave que se relaciona con el comportamiento del capital humano, es la motivación a la hora de crear una empresa y sus implicaciones sobre el rendimiento</w:t>
      </w:r>
      <w:r w:rsidR="00490577" w:rsidRPr="006D001A">
        <w:rPr>
          <w:rFonts w:cstheme="minorHAnsi"/>
        </w:rPr>
        <w:t xml:space="preserve"> </w:t>
      </w:r>
      <w:r w:rsidR="002F09E9" w:rsidRPr="006D001A">
        <w:rPr>
          <w:rFonts w:cstheme="minorHAnsi"/>
        </w:rPr>
        <w:fldChar w:fldCharType="begin"/>
      </w:r>
      <w:r w:rsidR="00490577" w:rsidRPr="006D001A">
        <w:rPr>
          <w:rFonts w:cstheme="minorHAnsi"/>
        </w:rPr>
        <w:instrText xml:space="preserve"> ADDIN EN.CITE &lt;EndNote&gt;&lt;Cite&gt;&lt;Author&gt;Bae&lt;/Author&gt;&lt;Year&gt;2014&lt;/Year&gt;&lt;RecNum&gt;4&lt;/RecNum&gt;&lt;DisplayText&gt;(Bae, Qian, Miao, &amp;amp; Fiet, 2014; Fayolle &amp;amp; Liñán, 2014)&lt;/DisplayText&gt;&lt;record&gt;&lt;rec-number&gt;4&lt;/rec-number&gt;&lt;foreign-keys&gt;&lt;key app="EN" db-id="sattwvd5brz2sme0098p0pplv5eerzt9eaat" timestamp="1487676437"&gt;4&lt;/key&gt;&lt;/foreign-keys&gt;&lt;ref-type name="Journal Article"&gt;17&lt;/ref-type&gt;&lt;contributors&gt;&lt;authors&gt;&lt;author&gt;Bae, Tae Jun&lt;/author&gt;&lt;author&gt;Qian, Shanshan&lt;/author&gt;&lt;author&gt;Miao, Chao&lt;/author&gt;&lt;author&gt;Fiet, James O&lt;/author&gt;&lt;/authors&gt;&lt;/contributors&gt;&lt;titles&gt;&lt;title&gt;The relationship between entrepreneurship education and entrepreneurial intentions: A meta‐analytic review&lt;/title&gt;&lt;secondary-title&gt;Entrepreneurship Theory and Practice&lt;/secondary-title&gt;&lt;/titles&gt;&lt;periodical&gt;&lt;full-title&gt;Entrepreneurship Theory and Practice&lt;/full-title&gt;&lt;/periodical&gt;&lt;pages&gt;217-254&lt;/pages&gt;&lt;volume&gt;38&lt;/volume&gt;&lt;number&gt;2&lt;/number&gt;&lt;dates&gt;&lt;year&gt;2014&lt;/year&gt;&lt;/dates&gt;&lt;isbn&gt;1540-6520&lt;/isbn&gt;&lt;urls&gt;&lt;/urls&gt;&lt;/record&gt;&lt;/Cite&gt;&lt;Cite&gt;&lt;Author&gt;Fayolle&lt;/Author&gt;&lt;Year&gt;2014&lt;/Year&gt;&lt;RecNum&gt;28&lt;/RecNum&gt;&lt;record&gt;&lt;rec-number&gt;28&lt;/rec-number&gt;&lt;foreign-keys&gt;&lt;key app="EN" db-id="sattwvd5brz2sme0098p0pplv5eerzt9eaat" timestamp="1487677751"&gt;28&lt;/key&gt;&lt;/foreign-keys&gt;&lt;ref-type name="Journal Article"&gt;17&lt;/ref-type&gt;&lt;contributors&gt;&lt;authors&gt;&lt;author&gt;Fayolle, Alain&lt;/author&gt;&lt;author&gt;Liñán, Francisco&lt;/author&gt;&lt;/authors&gt;&lt;/contributors&gt;&lt;titles&gt;&lt;title&gt;The future of research on entrepreneurial intentions&lt;/title&gt;&lt;secondary-title&gt;Journal of Business Research&lt;/secondary-title&gt;&lt;/titles&gt;&lt;periodical&gt;&lt;full-title&gt;Journal of Business Research&lt;/full-title&gt;&lt;/periodical&gt;&lt;pages&gt;663-666&lt;/pages&gt;&lt;volume&gt;67&lt;/volume&gt;&lt;number&gt;5&lt;/number&gt;&lt;dates&gt;&lt;year&gt;2014&lt;/year&gt;&lt;/dates&gt;&lt;isbn&gt;0148-2963&lt;/isbn&gt;&lt;urls&gt;&lt;/urls&gt;&lt;/record&gt;&lt;/Cite&gt;&lt;/EndNote&gt;</w:instrText>
      </w:r>
      <w:r w:rsidR="002F09E9" w:rsidRPr="006D001A">
        <w:rPr>
          <w:rFonts w:cstheme="minorHAnsi"/>
        </w:rPr>
        <w:fldChar w:fldCharType="separate"/>
      </w:r>
      <w:r w:rsidR="00490577" w:rsidRPr="006D001A">
        <w:rPr>
          <w:rFonts w:cstheme="minorHAnsi"/>
          <w:noProof/>
        </w:rPr>
        <w:t>(Bae, Qian, Miao, &amp; Fiet, 2014; Fayolle &amp; Liñán, 2014)</w:t>
      </w:r>
      <w:r w:rsidR="002F09E9" w:rsidRPr="006D001A">
        <w:rPr>
          <w:rFonts w:cstheme="minorHAnsi"/>
        </w:rPr>
        <w:fldChar w:fldCharType="end"/>
      </w:r>
      <w:r w:rsidRPr="006D001A">
        <w:rPr>
          <w:rFonts w:cstheme="minorHAnsi"/>
        </w:rPr>
        <w:t xml:space="preserve">. </w:t>
      </w:r>
      <w:r w:rsidR="00E41C8E" w:rsidRPr="006D001A">
        <w:rPr>
          <w:rFonts w:cstheme="minorHAnsi"/>
        </w:rPr>
        <w:t xml:space="preserve">Las motivaciones para crear una empresa pueden tener un sentido </w:t>
      </w:r>
      <w:r w:rsidR="004F7C88" w:rsidRPr="006D001A">
        <w:rPr>
          <w:rFonts w:cstheme="minorHAnsi"/>
        </w:rPr>
        <w:t>positiv</w:t>
      </w:r>
      <w:r w:rsidR="00E41C8E" w:rsidRPr="006D001A">
        <w:rPr>
          <w:rFonts w:cstheme="minorHAnsi"/>
        </w:rPr>
        <w:t>o, como</w:t>
      </w:r>
      <w:r w:rsidR="004F7C88" w:rsidRPr="006D001A">
        <w:rPr>
          <w:rFonts w:cstheme="minorHAnsi"/>
        </w:rPr>
        <w:t xml:space="preserve"> </w:t>
      </w:r>
      <w:r w:rsidR="00E41C8E" w:rsidRPr="006D001A">
        <w:rPr>
          <w:rFonts w:cstheme="minorHAnsi"/>
        </w:rPr>
        <w:t xml:space="preserve">encontrar una oportunidad de negocio, </w:t>
      </w:r>
      <w:r w:rsidR="004F7C88" w:rsidRPr="006D001A">
        <w:rPr>
          <w:rFonts w:cstheme="minorHAnsi"/>
        </w:rPr>
        <w:t>tener exp</w:t>
      </w:r>
      <w:r w:rsidR="006A4CC4" w:rsidRPr="006D001A">
        <w:rPr>
          <w:rFonts w:cstheme="minorHAnsi"/>
        </w:rPr>
        <w:t>eriencia</w:t>
      </w:r>
      <w:r w:rsidR="00E41C8E" w:rsidRPr="006D001A">
        <w:rPr>
          <w:rFonts w:cstheme="minorHAnsi"/>
        </w:rPr>
        <w:t xml:space="preserve"> previa</w:t>
      </w:r>
      <w:r w:rsidR="006A4CC4" w:rsidRPr="006D001A">
        <w:rPr>
          <w:rFonts w:cstheme="minorHAnsi"/>
        </w:rPr>
        <w:t xml:space="preserve">, </w:t>
      </w:r>
      <w:r w:rsidR="00E41C8E" w:rsidRPr="006D001A">
        <w:rPr>
          <w:rFonts w:cstheme="minorHAnsi"/>
        </w:rPr>
        <w:t xml:space="preserve">disponer de </w:t>
      </w:r>
      <w:r w:rsidR="004F7C88" w:rsidRPr="006D001A">
        <w:rPr>
          <w:rFonts w:cstheme="minorHAnsi"/>
        </w:rPr>
        <w:t>formación superior,</w:t>
      </w:r>
      <w:r w:rsidR="00E41C8E" w:rsidRPr="006D001A">
        <w:rPr>
          <w:rFonts w:cstheme="minorHAnsi"/>
        </w:rPr>
        <w:t xml:space="preserve"> </w:t>
      </w:r>
      <w:r w:rsidR="0009613D" w:rsidRPr="006D001A">
        <w:rPr>
          <w:rFonts w:cstheme="minorHAnsi"/>
        </w:rPr>
        <w:t>entre las principales</w:t>
      </w:r>
      <w:r w:rsidR="00E41C8E" w:rsidRPr="006D001A">
        <w:rPr>
          <w:rFonts w:cstheme="minorHAnsi"/>
        </w:rPr>
        <w:t xml:space="preserve"> o un sentido negativo, como crear la empresa por estar en </w:t>
      </w:r>
      <w:r w:rsidR="004F7C88" w:rsidRPr="006D001A">
        <w:rPr>
          <w:rFonts w:cstheme="minorHAnsi"/>
        </w:rPr>
        <w:t xml:space="preserve">desempleo, necesidad de generar ingresos o no conseguir trabajo </w:t>
      </w:r>
      <w:r w:rsidR="00E41C8E" w:rsidRPr="006D001A">
        <w:rPr>
          <w:rFonts w:cstheme="minorHAnsi"/>
        </w:rPr>
        <w:t xml:space="preserve">como </w:t>
      </w:r>
      <w:r w:rsidR="004F7C88" w:rsidRPr="006D001A">
        <w:rPr>
          <w:rFonts w:cstheme="minorHAnsi"/>
        </w:rPr>
        <w:t>asalariado</w:t>
      </w:r>
      <w:r w:rsidR="00254178" w:rsidRPr="006D001A">
        <w:rPr>
          <w:rFonts w:cstheme="minorHAnsi"/>
        </w:rPr>
        <w:t xml:space="preserve"> </w:t>
      </w:r>
      <w:r w:rsidR="002F09E9" w:rsidRPr="006D001A">
        <w:rPr>
          <w:rFonts w:cstheme="minorHAnsi"/>
        </w:rPr>
        <w:fldChar w:fldCharType="begin"/>
      </w:r>
      <w:r w:rsidR="00C81B22" w:rsidRPr="006D001A">
        <w:rPr>
          <w:rFonts w:cstheme="minorHAnsi"/>
        </w:rPr>
        <w:instrText xml:space="preserve"> ADDIN EN.CITE &lt;EndNote&gt;&lt;Cite&gt;&lt;Author&gt;Lee&lt;/Author&gt;&lt;Year&gt;2011&lt;/Year&gt;&lt;RecNum&gt;114&lt;/RecNum&gt;&lt;DisplayText&gt;(Lee, Wong, Der Foo, &amp;amp; Leung, 2011; Sánchez, 2013)&lt;/DisplayText&gt;&lt;record&gt;&lt;rec-number&gt;114&lt;/rec-number&gt;&lt;foreign-keys&gt;&lt;key app="EN" db-id="sattwvd5brz2sme0098p0pplv5eerzt9eaat" timestamp="1487688764"&gt;114&lt;/key&gt;&lt;/foreign-keys&gt;&lt;ref-type name="Journal Article"&gt;17&lt;/ref-type&gt;&lt;contributors&gt;&lt;authors&gt;&lt;author&gt;Lee, Lena&lt;/author&gt;&lt;author&gt;Wong, Poh Kam&lt;/author&gt;&lt;author&gt;Der Foo, Maw&lt;/author&gt;&lt;author&gt;Leung, Aegean&lt;/author&gt;&lt;/authors&gt;&lt;/contributors&gt;&lt;titles&gt;&lt;title&gt;Entrepreneurial intentions: The influence of organizational and individual factors&lt;/title&gt;&lt;secondary-title&gt;Journal of business venturing&lt;/secondary-title&gt;&lt;/titles&gt;&lt;periodical&gt;&lt;full-title&gt;Journal of Business Venturing&lt;/full-title&gt;&lt;/periodical&gt;&lt;pages&gt;124-136&lt;/pages&gt;&lt;volume&gt;26&lt;/volume&gt;&lt;number&gt;1&lt;/number&gt;&lt;dates&gt;&lt;year&gt;2011&lt;/year&gt;&lt;/dates&gt;&lt;isbn&gt;0883-9026&lt;/isbn&gt;&lt;urls&gt;&lt;/urls&gt;&lt;/record&gt;&lt;/Cite&gt;&lt;Cite&gt;&lt;Author&gt;Sánchez&lt;/Author&gt;&lt;Year&gt;2013&lt;/Year&gt;&lt;RecNum&gt;54&lt;/RecNum&gt;&lt;record&gt;&lt;rec-number&gt;54&lt;/rec-number&gt;&lt;foreign-keys&gt;&lt;key app="EN" db-id="sattwvd5brz2sme0098p0pplv5eerzt9eaat" timestamp="1487679631"&gt;54&lt;/key&gt;&lt;/foreign-keys&gt;&lt;ref-type name="Journal Article"&gt;17&lt;/ref-type&gt;&lt;contributors&gt;&lt;authors&gt;&lt;author&gt;Sánchez, José C&lt;/author&gt;&lt;/authors&gt;&lt;/contributors&gt;&lt;titles&gt;&lt;title&gt;The impact of an entrepreneurship education program on entrepreneurial competencies and intention&lt;/title&gt;&lt;secondary-title&gt;Journal of Small Business Management&lt;/secondary-title&gt;&lt;/titles&gt;&lt;periodical&gt;&lt;full-title&gt;Journal of Small Business Management&lt;/full-title&gt;&lt;/periodical&gt;&lt;pages&gt;447-465&lt;/pages&gt;&lt;volume&gt;51&lt;/volume&gt;&lt;number&gt;3&lt;/number&gt;&lt;dates&gt;&lt;year&gt;2013&lt;/year&gt;&lt;/dates&gt;&lt;isbn&gt;1540-627X&lt;/isbn&gt;&lt;urls&gt;&lt;/urls&gt;&lt;/record&gt;&lt;/Cite&gt;&lt;/EndNote&gt;</w:instrText>
      </w:r>
      <w:r w:rsidR="002F09E9" w:rsidRPr="006D001A">
        <w:rPr>
          <w:rFonts w:cstheme="minorHAnsi"/>
        </w:rPr>
        <w:fldChar w:fldCharType="separate"/>
      </w:r>
      <w:r w:rsidR="00C81B22" w:rsidRPr="006D001A">
        <w:rPr>
          <w:rFonts w:cstheme="minorHAnsi"/>
          <w:noProof/>
        </w:rPr>
        <w:t xml:space="preserve">(Lee, Wong, Der Foo, &amp; Leung, 2011; </w:t>
      </w:r>
      <w:r w:rsidR="00C81B22" w:rsidRPr="006D001A">
        <w:rPr>
          <w:rFonts w:cstheme="minorHAnsi"/>
          <w:noProof/>
        </w:rPr>
        <w:lastRenderedPageBreak/>
        <w:t>Sánchez, 2013)</w:t>
      </w:r>
      <w:r w:rsidR="002F09E9" w:rsidRPr="006D001A">
        <w:rPr>
          <w:rFonts w:cstheme="minorHAnsi"/>
        </w:rPr>
        <w:fldChar w:fldCharType="end"/>
      </w:r>
      <w:r w:rsidR="00254178" w:rsidRPr="006D001A">
        <w:rPr>
          <w:rFonts w:cstheme="minorHAnsi"/>
        </w:rPr>
        <w:t xml:space="preserve">. </w:t>
      </w:r>
      <w:r w:rsidR="00553EC9" w:rsidRPr="006D001A">
        <w:rPr>
          <w:rFonts w:cstheme="minorHAnsi"/>
        </w:rPr>
        <w:t xml:space="preserve">Crear una empresa </w:t>
      </w:r>
      <w:r w:rsidR="004F7C88" w:rsidRPr="006D001A">
        <w:rPr>
          <w:rFonts w:cstheme="minorHAnsi"/>
        </w:rPr>
        <w:t>de</w:t>
      </w:r>
      <w:r w:rsidR="00553EC9" w:rsidRPr="006D001A">
        <w:rPr>
          <w:rFonts w:cstheme="minorHAnsi"/>
        </w:rPr>
        <w:t>sde un enfoque positivo se relaciona de forma directa</w:t>
      </w:r>
      <w:r w:rsidR="004F7C88" w:rsidRPr="006D001A">
        <w:rPr>
          <w:rFonts w:cstheme="minorHAnsi"/>
        </w:rPr>
        <w:t xml:space="preserve"> </w:t>
      </w:r>
      <w:r w:rsidR="006A4CC4" w:rsidRPr="006D001A">
        <w:rPr>
          <w:rFonts w:cstheme="minorHAnsi"/>
        </w:rPr>
        <w:t xml:space="preserve">con </w:t>
      </w:r>
      <w:r w:rsidR="004F7C88" w:rsidRPr="006D001A">
        <w:rPr>
          <w:rFonts w:cstheme="minorHAnsi"/>
        </w:rPr>
        <w:t>un nivel de rendimiento</w:t>
      </w:r>
      <w:r w:rsidR="00553EC9" w:rsidRPr="006D001A">
        <w:rPr>
          <w:rFonts w:cstheme="minorHAnsi"/>
        </w:rPr>
        <w:t xml:space="preserve"> mayor</w:t>
      </w:r>
      <w:r w:rsidR="004F7C88" w:rsidRPr="006D001A">
        <w:rPr>
          <w:rFonts w:cstheme="minorHAnsi"/>
        </w:rPr>
        <w:t xml:space="preserve"> que aquellas creadas por necesidad</w:t>
      </w:r>
      <w:r w:rsidR="00553EC9" w:rsidRPr="006D001A">
        <w:rPr>
          <w:rFonts w:cstheme="minorHAnsi"/>
        </w:rPr>
        <w:t xml:space="preserve"> o un enfoque negativo</w:t>
      </w:r>
      <w:r w:rsidR="004F7C88" w:rsidRPr="006D001A">
        <w:rPr>
          <w:rFonts w:cstheme="minorHAnsi"/>
        </w:rPr>
        <w:t xml:space="preserve"> </w:t>
      </w:r>
      <w:r w:rsidR="00347FB3" w:rsidRPr="006D001A">
        <w:rPr>
          <w:rFonts w:cstheme="minorHAnsi"/>
        </w:rPr>
        <w:t xml:space="preserve">(Camacho, Muñoz, &amp; Miramontes, 2014; </w:t>
      </w:r>
      <w:proofErr w:type="spellStart"/>
      <w:r w:rsidR="00347FB3" w:rsidRPr="006D001A">
        <w:rPr>
          <w:rFonts w:cstheme="minorHAnsi"/>
        </w:rPr>
        <w:t>Fayolle</w:t>
      </w:r>
      <w:proofErr w:type="spellEnd"/>
      <w:r w:rsidR="00347FB3" w:rsidRPr="006D001A">
        <w:rPr>
          <w:rFonts w:cstheme="minorHAnsi"/>
        </w:rPr>
        <w:t xml:space="preserve"> &amp; Liñán, 2014). Existen </w:t>
      </w:r>
      <w:r w:rsidR="004F7C88" w:rsidRPr="006D001A">
        <w:rPr>
          <w:rFonts w:cstheme="minorHAnsi"/>
        </w:rPr>
        <w:t>teorías que e</w:t>
      </w:r>
      <w:r w:rsidR="00347FB3" w:rsidRPr="006D001A">
        <w:rPr>
          <w:rFonts w:cstheme="minorHAnsi"/>
        </w:rPr>
        <w:t>xplica</w:t>
      </w:r>
      <w:r w:rsidR="004F7C88" w:rsidRPr="006D001A">
        <w:rPr>
          <w:rFonts w:cstheme="minorHAnsi"/>
        </w:rPr>
        <w:t>n</w:t>
      </w:r>
      <w:r w:rsidR="00347FB3" w:rsidRPr="006D001A">
        <w:rPr>
          <w:rFonts w:cstheme="minorHAnsi"/>
        </w:rPr>
        <w:t xml:space="preserve"> este fenómeno</w:t>
      </w:r>
      <w:r w:rsidR="00553EC9" w:rsidRPr="006D001A">
        <w:rPr>
          <w:rFonts w:cstheme="minorHAnsi"/>
        </w:rPr>
        <w:t>,</w:t>
      </w:r>
      <w:r w:rsidR="00347FB3" w:rsidRPr="006D001A">
        <w:rPr>
          <w:rFonts w:cstheme="minorHAnsi"/>
        </w:rPr>
        <w:t xml:space="preserve"> la </w:t>
      </w:r>
      <w:r w:rsidR="00553EC9" w:rsidRPr="006D001A">
        <w:rPr>
          <w:rFonts w:cstheme="minorHAnsi"/>
        </w:rPr>
        <w:t>t</w:t>
      </w:r>
      <w:r w:rsidR="00347FB3" w:rsidRPr="006D001A">
        <w:rPr>
          <w:rFonts w:cstheme="minorHAnsi"/>
        </w:rPr>
        <w:t>eoría del comportamiento planeado (TPB) y el modelo del emprendimiento emprendedor (EEM</w:t>
      </w:r>
      <w:r w:rsidR="004F7C88" w:rsidRPr="006D001A">
        <w:rPr>
          <w:rFonts w:cstheme="minorHAnsi"/>
        </w:rPr>
        <w:t xml:space="preserve">) </w:t>
      </w:r>
      <w:r w:rsidR="00347FB3" w:rsidRPr="006D001A">
        <w:rPr>
          <w:rFonts w:cstheme="minorHAnsi"/>
        </w:rPr>
        <w:t>(</w:t>
      </w:r>
      <w:proofErr w:type="spellStart"/>
      <w:r w:rsidR="00347FB3" w:rsidRPr="006D001A">
        <w:rPr>
          <w:rFonts w:cstheme="minorHAnsi"/>
        </w:rPr>
        <w:t>Bae</w:t>
      </w:r>
      <w:proofErr w:type="spellEnd"/>
      <w:r w:rsidR="00347FB3" w:rsidRPr="006D001A">
        <w:rPr>
          <w:rFonts w:cstheme="minorHAnsi"/>
        </w:rPr>
        <w:t xml:space="preserve">, </w:t>
      </w:r>
      <w:proofErr w:type="spellStart"/>
      <w:r w:rsidR="00347FB3" w:rsidRPr="006D001A">
        <w:rPr>
          <w:rFonts w:cstheme="minorHAnsi"/>
        </w:rPr>
        <w:t>Qian</w:t>
      </w:r>
      <w:proofErr w:type="spellEnd"/>
      <w:r w:rsidR="00347FB3" w:rsidRPr="006D001A">
        <w:rPr>
          <w:rFonts w:cstheme="minorHAnsi"/>
        </w:rPr>
        <w:t xml:space="preserve">, Miao, &amp; </w:t>
      </w:r>
      <w:proofErr w:type="spellStart"/>
      <w:r w:rsidR="00347FB3" w:rsidRPr="006D001A">
        <w:rPr>
          <w:rFonts w:cstheme="minorHAnsi"/>
        </w:rPr>
        <w:t>Fiet</w:t>
      </w:r>
      <w:proofErr w:type="spellEnd"/>
      <w:r w:rsidR="00347FB3" w:rsidRPr="006D001A">
        <w:rPr>
          <w:rFonts w:cstheme="minorHAnsi"/>
        </w:rPr>
        <w:t xml:space="preserve">, 2014; </w:t>
      </w:r>
      <w:proofErr w:type="spellStart"/>
      <w:r w:rsidR="00347FB3" w:rsidRPr="006D001A">
        <w:rPr>
          <w:rFonts w:cstheme="minorHAnsi"/>
        </w:rPr>
        <w:t>Basu</w:t>
      </w:r>
      <w:proofErr w:type="spellEnd"/>
      <w:r w:rsidR="00347FB3" w:rsidRPr="006D001A">
        <w:rPr>
          <w:rFonts w:cstheme="minorHAnsi"/>
        </w:rPr>
        <w:t xml:space="preserve"> &amp; </w:t>
      </w:r>
      <w:proofErr w:type="spellStart"/>
      <w:r w:rsidR="00347FB3" w:rsidRPr="006D001A">
        <w:rPr>
          <w:rFonts w:cstheme="minorHAnsi"/>
        </w:rPr>
        <w:t>Altinay</w:t>
      </w:r>
      <w:proofErr w:type="spellEnd"/>
      <w:r w:rsidR="00347FB3" w:rsidRPr="006D001A">
        <w:rPr>
          <w:rFonts w:cstheme="minorHAnsi"/>
        </w:rPr>
        <w:t xml:space="preserve">, 2002; D. </w:t>
      </w:r>
      <w:proofErr w:type="spellStart"/>
      <w:r w:rsidR="00347FB3" w:rsidRPr="006D001A">
        <w:rPr>
          <w:rFonts w:cstheme="minorHAnsi"/>
        </w:rPr>
        <w:t>Dimov</w:t>
      </w:r>
      <w:proofErr w:type="spellEnd"/>
      <w:r w:rsidR="00347FB3" w:rsidRPr="006D001A">
        <w:rPr>
          <w:rFonts w:cstheme="minorHAnsi"/>
        </w:rPr>
        <w:t>, 2010).</w:t>
      </w:r>
    </w:p>
    <w:p w14:paraId="4C884B7A" w14:textId="77777777" w:rsidR="002E1185" w:rsidRPr="006D001A" w:rsidRDefault="00347FB3" w:rsidP="006D001A">
      <w:pPr>
        <w:spacing w:after="0" w:line="360" w:lineRule="auto"/>
        <w:ind w:firstLine="567"/>
        <w:jc w:val="both"/>
        <w:rPr>
          <w:rFonts w:cstheme="minorHAnsi"/>
        </w:rPr>
      </w:pPr>
      <w:r w:rsidRPr="006D001A">
        <w:rPr>
          <w:rFonts w:cstheme="minorHAnsi"/>
        </w:rPr>
        <w:t xml:space="preserve">El objetivo de este trabajo es analizar el impacto del capital humano sobre el rendimiento de las microempresas, considerando el nivel de formación del propietario, su experiencia previa, sus habilidades directivas y su motivación a la hora de crear su empresa. Para ello se lleva a cabo un estudio sobre una muestra de 468 microempresas de la Región de Villa María, Argentina. Las cuestiones de investigación que se tratan de responder son: ¿Es el capital humano un factor importante en el rendimiento de la microempresa? ¿Qué factores de capital humano impactan en mayor medida sobre el rendimiento de la microempresa? ¿La educación del propietario, su experiencia y sus habilidades de dirección favorecen el rendimiento de la microempresa? ¿Los motivos por los que el propietario crea una empresa explican el rendimiento organizacional? La respuesta a estas cuestiones tiene importantes implicaciones. </w:t>
      </w:r>
      <w:r w:rsidR="00E83445" w:rsidRPr="006D001A">
        <w:rPr>
          <w:rFonts w:cstheme="minorHAnsi"/>
        </w:rPr>
        <w:t>Los resultados pueden ser</w:t>
      </w:r>
      <w:r w:rsidRPr="006D001A">
        <w:rPr>
          <w:rFonts w:cstheme="minorHAnsi"/>
        </w:rPr>
        <w:t xml:space="preserve"> útil</w:t>
      </w:r>
      <w:r w:rsidR="00E83445" w:rsidRPr="006D001A">
        <w:rPr>
          <w:rFonts w:cstheme="minorHAnsi"/>
        </w:rPr>
        <w:t>es</w:t>
      </w:r>
      <w:r w:rsidRPr="006D001A">
        <w:rPr>
          <w:rFonts w:cstheme="minorHAnsi"/>
        </w:rPr>
        <w:t xml:space="preserve"> a los propietarios de las microempresas p</w:t>
      </w:r>
      <w:r w:rsidR="00E83445" w:rsidRPr="006D001A">
        <w:rPr>
          <w:rFonts w:cstheme="minorHAnsi"/>
        </w:rPr>
        <w:t xml:space="preserve">ara que puedan </w:t>
      </w:r>
      <w:r w:rsidRPr="006D001A">
        <w:rPr>
          <w:rFonts w:cstheme="minorHAnsi"/>
        </w:rPr>
        <w:t xml:space="preserve">conocer cuáles son los elementos claves para ser más competitivos </w:t>
      </w:r>
      <w:r w:rsidR="002F09E9" w:rsidRPr="006D001A">
        <w:rPr>
          <w:rFonts w:cstheme="minorHAnsi"/>
        </w:rPr>
        <w:fldChar w:fldCharType="begin"/>
      </w:r>
      <w:r w:rsidR="00490577" w:rsidRPr="006D001A">
        <w:rPr>
          <w:rFonts w:cstheme="minorHAnsi"/>
        </w:rPr>
        <w:instrText xml:space="preserve"> ADDIN EN.CITE &lt;EndNote&gt;&lt;Cite&gt;&lt;Author&gt;Costa&lt;/Author&gt;&lt;Year&gt;2014&lt;/Year&gt;&lt;RecNum&gt;23&lt;/RecNum&gt;&lt;DisplayText&gt;(Berrone, Gertel, Giuliodori, Bernard, &amp;amp; Meiners, 2014; Costa, Fernández, &amp;amp; Dorrego, 2014)&lt;/DisplayText&gt;&lt;record&gt;&lt;rec-number&gt;23&lt;/rec-number&gt;&lt;foreign-keys&gt;&lt;key app="EN" db-id="sattwvd5brz2sme0098p0pplv5eerzt9eaat" timestamp="1487677533"&gt;23&lt;/key&gt;&lt;/foreign-keys&gt;&lt;ref-type name="Journal Article"&gt;17&lt;/ref-type&gt;&lt;contributors&gt;&lt;authors&gt;&lt;author&gt;Costa, Ricardo V&lt;/author&gt;&lt;author&gt;Fernández, Carlos Fernández-Jardon&lt;/author&gt;&lt;author&gt;Dorrego, Pedro Figueroa&lt;/author&gt;&lt;/authors&gt;&lt;/contributors&gt;&lt;titles&gt;&lt;title&gt;Critical elements for product innovation at Portuguese innovative SMEs: an intellectual capital perspective&lt;/title&gt;&lt;secondary-title&gt;Knowledge Management Research &amp;amp; Practice&lt;/secondary-title&gt;&lt;/titles&gt;&lt;periodical&gt;&lt;full-title&gt;Knowledge Management Research &amp;amp; Practice&lt;/full-title&gt;&lt;/periodical&gt;&lt;pages&gt;322-338&lt;/pages&gt;&lt;volume&gt;12&lt;/volume&gt;&lt;number&gt;3&lt;/number&gt;&lt;dates&gt;&lt;year&gt;2014&lt;/year&gt;&lt;/dates&gt;&lt;isbn&gt;1477-8238&lt;/isbn&gt;&lt;urls&gt;&lt;/urls&gt;&lt;/record&gt;&lt;/Cite&gt;&lt;Cite&gt;&lt;Author&gt;Berrone&lt;/Author&gt;&lt;Year&gt;2014&lt;/Year&gt;&lt;RecNum&gt;10&lt;/RecNum&gt;&lt;record&gt;&lt;rec-number&gt;10&lt;/rec-number&gt;&lt;foreign-keys&gt;&lt;key app="EN" db-id="sattwvd5brz2sme0098p0pplv5eerzt9eaat" timestamp="1487676802"&gt;10&lt;/key&gt;&lt;/foreign-keys&gt;&lt;ref-type name="Journal Article"&gt;17&lt;/ref-type&gt;&lt;contributors&gt;&lt;authors&gt;&lt;author&gt;Berrone, Pascual&lt;/author&gt;&lt;author&gt;Gertel, Hector&lt;/author&gt;&lt;author&gt;Giuliodori, Roberto&lt;/author&gt;&lt;author&gt;Bernard, Leandra&lt;/author&gt;&lt;author&gt;Meiners, Eugenia&lt;/author&gt;&lt;/authors&gt;&lt;/contributors&gt;&lt;titles&gt;&lt;title&gt;Determinants of performance in microenterprises: preliminary evidence from argentina&lt;/title&gt;&lt;secondary-title&gt;Journal of Small Business Management&lt;/secondary-title&gt;&lt;/titles&gt;&lt;periodical&gt;&lt;full-title&gt;Journal of Small Business Management&lt;/full-title&gt;&lt;/periodical&gt;&lt;pages&gt;477-500&lt;/pages&gt;&lt;volume&gt;52&lt;/volume&gt;&lt;number&gt;3&lt;/number&gt;&lt;dates&gt;&lt;year&gt;2014&lt;/year&gt;&lt;/dates&gt;&lt;isbn&gt;1540-627X&lt;/isbn&gt;&lt;urls&gt;&lt;/urls&gt;&lt;/record&gt;&lt;/Cite&gt;&lt;/EndNote&gt;</w:instrText>
      </w:r>
      <w:r w:rsidR="002F09E9" w:rsidRPr="006D001A">
        <w:rPr>
          <w:rFonts w:cstheme="minorHAnsi"/>
        </w:rPr>
        <w:fldChar w:fldCharType="separate"/>
      </w:r>
      <w:r w:rsidR="00021F26" w:rsidRPr="006D001A">
        <w:rPr>
          <w:rFonts w:cstheme="minorHAnsi"/>
          <w:noProof/>
        </w:rPr>
        <w:t>(Berrone, Gertel, Giuliodori, Bernard, &amp; Meiners, 2014; Costa, Fernández, &amp; Dorrego, 2014)</w:t>
      </w:r>
      <w:r w:rsidR="002F09E9" w:rsidRPr="006D001A">
        <w:rPr>
          <w:rFonts w:cstheme="minorHAnsi"/>
        </w:rPr>
        <w:fldChar w:fldCharType="end"/>
      </w:r>
      <w:r w:rsidR="00E83445" w:rsidRPr="006D001A">
        <w:rPr>
          <w:rFonts w:cstheme="minorHAnsi"/>
        </w:rPr>
        <w:t xml:space="preserve"> y </w:t>
      </w:r>
      <w:r w:rsidRPr="006D001A">
        <w:rPr>
          <w:rFonts w:cstheme="minorHAnsi"/>
        </w:rPr>
        <w:t xml:space="preserve">a los </w:t>
      </w:r>
      <w:r w:rsidR="00164F3D" w:rsidRPr="006D001A">
        <w:rPr>
          <w:rFonts w:cstheme="minorHAnsi"/>
        </w:rPr>
        <w:t>responsables</w:t>
      </w:r>
      <w:r w:rsidRPr="006D001A">
        <w:rPr>
          <w:rFonts w:cstheme="minorHAnsi"/>
        </w:rPr>
        <w:t xml:space="preserve"> que</w:t>
      </w:r>
      <w:r w:rsidR="00164F3D" w:rsidRPr="006D001A">
        <w:rPr>
          <w:rFonts w:cstheme="minorHAnsi"/>
        </w:rPr>
        <w:t xml:space="preserve"> toman</w:t>
      </w:r>
      <w:r w:rsidRPr="006D001A">
        <w:rPr>
          <w:rFonts w:cstheme="minorHAnsi"/>
        </w:rPr>
        <w:t xml:space="preserve"> las decisiones de implementar las políticas públicas </w:t>
      </w:r>
      <w:r w:rsidR="00164F3D" w:rsidRPr="006D001A">
        <w:rPr>
          <w:rFonts w:cstheme="minorHAnsi"/>
        </w:rPr>
        <w:t xml:space="preserve">para favorecer el desarrollo del capital humano de las </w:t>
      </w:r>
      <w:r w:rsidRPr="006D001A">
        <w:rPr>
          <w:rFonts w:cstheme="minorHAnsi"/>
        </w:rPr>
        <w:t xml:space="preserve">empresas </w:t>
      </w:r>
      <w:r w:rsidR="002F09E9" w:rsidRPr="006D001A">
        <w:rPr>
          <w:rFonts w:cstheme="minorHAnsi"/>
        </w:rPr>
        <w:fldChar w:fldCharType="begin"/>
      </w:r>
      <w:r w:rsidR="00540F46" w:rsidRPr="006D001A">
        <w:rPr>
          <w:rFonts w:cstheme="minorHAnsi"/>
        </w:rPr>
        <w:instrText xml:space="preserve"> ADDIN EN.CITE &lt;EndNote&gt;&lt;Cite&gt;&lt;Author&gt;Berrone&lt;/Author&gt;&lt;Year&gt;2014&lt;/Year&gt;&lt;RecNum&gt;10&lt;/RecNum&gt;&lt;DisplayText&gt;(Berrone et al., 2014)&lt;/DisplayText&gt;&lt;record&gt;&lt;rec-number&gt;10&lt;/rec-number&gt;&lt;foreign-keys&gt;&lt;key app="EN" db-id="sattwvd5brz2sme0098p0pplv5eerzt9eaat" timestamp="1487676802"&gt;10&lt;/key&gt;&lt;/foreign-keys&gt;&lt;ref-type name="Journal Article"&gt;17&lt;/ref-type&gt;&lt;contributors&gt;&lt;authors&gt;&lt;author&gt;Berrone, Pascual&lt;/author&gt;&lt;author&gt;Gertel, Hector&lt;/author&gt;&lt;author&gt;Giuliodori, Roberto&lt;/author&gt;&lt;author&gt;Bernard, Leandra&lt;/author&gt;&lt;author&gt;Meiners, Eugenia&lt;/author&gt;&lt;/authors&gt;&lt;/contributors&gt;&lt;titles&gt;&lt;title&gt;Determinants of performance in microenterprises: preliminary evidence from argentina&lt;/title&gt;&lt;secondary-title&gt;Journal of Small Business Management&lt;/secondary-title&gt;&lt;/titles&gt;&lt;periodical&gt;&lt;full-title&gt;Journal of Small Business Management&lt;/full-title&gt;&lt;/periodical&gt;&lt;pages&gt;477-500&lt;/pages&gt;&lt;volume&gt;52&lt;/volume&gt;&lt;number&gt;3&lt;/number&gt;&lt;dates&gt;&lt;year&gt;2014&lt;/year&gt;&lt;/dates&gt;&lt;isbn&gt;1540-627X&lt;/isbn&gt;&lt;urls&gt;&lt;/urls&gt;&lt;/record&gt;&lt;/Cite&gt;&lt;/EndNote&gt;</w:instrText>
      </w:r>
      <w:r w:rsidR="002F09E9" w:rsidRPr="006D001A">
        <w:rPr>
          <w:rFonts w:cstheme="minorHAnsi"/>
        </w:rPr>
        <w:fldChar w:fldCharType="separate"/>
      </w:r>
      <w:r w:rsidR="00540F46" w:rsidRPr="006D001A">
        <w:rPr>
          <w:rFonts w:cstheme="minorHAnsi"/>
          <w:noProof/>
        </w:rPr>
        <w:t>(Berrone et al., 2014)</w:t>
      </w:r>
      <w:r w:rsidR="002F09E9" w:rsidRPr="006D001A">
        <w:rPr>
          <w:rFonts w:cstheme="minorHAnsi"/>
        </w:rPr>
        <w:fldChar w:fldCharType="end"/>
      </w:r>
    </w:p>
    <w:p w14:paraId="23C4650F" w14:textId="77777777" w:rsidR="00347FB3" w:rsidRPr="006D001A" w:rsidRDefault="00347FB3" w:rsidP="006D001A">
      <w:pPr>
        <w:spacing w:after="0" w:line="360" w:lineRule="auto"/>
        <w:ind w:firstLine="567"/>
        <w:jc w:val="both"/>
        <w:rPr>
          <w:rFonts w:cstheme="minorHAnsi"/>
        </w:rPr>
      </w:pPr>
      <w:r w:rsidRPr="006D001A">
        <w:rPr>
          <w:rFonts w:cstheme="minorHAnsi"/>
        </w:rPr>
        <w:t xml:space="preserve">El caso argentino es especialmente interesante debido a que gran parte de su tejido empresarial está compuesto por microempresas. Según las últimas estadísticas las microempresas representan el 85,6% del total de empresas y el 20.8% del empleo y se caracterizan por tener escasos niveles de formalización y profesionalización de sus propietarios y de su personal (Donato, 2016). Adicionalmente, Argentina es un país en vías de desarrollo donde es necesario favorecer un entorno que mejore la calidad de su capital humano para mejorar la competitividad de sus microempresas. Argentina tiene una baja densidad empresarial </w:t>
      </w:r>
      <w:proofErr w:type="gramStart"/>
      <w:r w:rsidRPr="006D001A">
        <w:rPr>
          <w:rFonts w:cstheme="minorHAnsi"/>
        </w:rPr>
        <w:t>en relación a</w:t>
      </w:r>
      <w:proofErr w:type="gramEnd"/>
      <w:r w:rsidRPr="006D001A">
        <w:rPr>
          <w:rFonts w:cstheme="minorHAnsi"/>
        </w:rPr>
        <w:t xml:space="preserve"> países más desarrollados, y está demostrada la correlación que existe entre la densidad empresarial y el nivel de desarrollo territorial </w:t>
      </w:r>
      <w:r w:rsidRPr="006D001A">
        <w:rPr>
          <w:rFonts w:cstheme="minorHAnsi"/>
          <w:noProof/>
        </w:rPr>
        <w:t>(Donato, 2016)</w:t>
      </w:r>
      <w:r w:rsidRPr="006D001A">
        <w:rPr>
          <w:rFonts w:cstheme="minorHAnsi"/>
        </w:rPr>
        <w:t>.</w:t>
      </w:r>
    </w:p>
    <w:p w14:paraId="4065ACD7" w14:textId="77777777" w:rsidR="00347FB3" w:rsidRPr="006D001A" w:rsidRDefault="00347FB3" w:rsidP="006D001A">
      <w:pPr>
        <w:spacing w:after="0" w:line="360" w:lineRule="auto"/>
        <w:ind w:firstLine="567"/>
        <w:jc w:val="both"/>
        <w:rPr>
          <w:rFonts w:cstheme="minorHAnsi"/>
        </w:rPr>
      </w:pPr>
      <w:r w:rsidRPr="006D001A">
        <w:rPr>
          <w:rFonts w:cstheme="minorHAnsi"/>
        </w:rPr>
        <w:t xml:space="preserve">Este trabajo contribuye a la literatura sobre la relación entre capital humano y rendimiento de la organización, focalizado en la microempresa. Este ámbito es muy relevante para el desarrollo económico regional, dado su uso intensivo de mano de obra, por dinamizar la producción, el consumo interno y ser distribuidoras de riquezas en la sociedad </w:t>
      </w:r>
      <w:r w:rsidRPr="006D001A">
        <w:rPr>
          <w:rFonts w:cstheme="minorHAnsi"/>
          <w:noProof/>
        </w:rPr>
        <w:t>(Beck &amp; Cull, 2014; Berrone, Gertel, Giuliodori, Bernard, &amp; Meiners, 2014; Bruton, Ketchen, &amp; Ireland, 2013)</w:t>
      </w:r>
      <w:r w:rsidRPr="006D001A">
        <w:rPr>
          <w:rFonts w:cstheme="minorHAnsi"/>
        </w:rPr>
        <w:t xml:space="preserve">. </w:t>
      </w:r>
      <w:r w:rsidRPr="006D001A">
        <w:rPr>
          <w:rFonts w:cstheme="minorHAnsi"/>
          <w:noProof/>
        </w:rPr>
        <w:t>(Belás, Vojtovic, &amp; Kljucnikov, 2016; Heshmati, 2001; Thapa, 2015)</w:t>
      </w:r>
      <w:r w:rsidRPr="006D001A">
        <w:rPr>
          <w:rFonts w:cstheme="minorHAnsi"/>
        </w:rPr>
        <w:t xml:space="preserve">. Pese a la importancia de la microempresa son escasos los estudios que abordan esta problemática, centrándose la mayoría de los trabajos en las grandes empresas y Pymes </w:t>
      </w:r>
      <w:r w:rsidRPr="006D001A">
        <w:rPr>
          <w:rFonts w:cstheme="minorHAnsi"/>
          <w:noProof/>
        </w:rPr>
        <w:lastRenderedPageBreak/>
        <w:t>(Berrone et al., 2014; Lagarda, Madrigal, &amp; Flores, 2016)</w:t>
      </w:r>
      <w:r w:rsidRPr="006D001A">
        <w:rPr>
          <w:rFonts w:cstheme="minorHAnsi"/>
        </w:rPr>
        <w:t xml:space="preserve">. Adicionalmente, este trabajo contribuye al analizar la relación capital humano y rendimiento, desde un enfoque multidimensional del rendimiento. </w:t>
      </w:r>
    </w:p>
    <w:p w14:paraId="17A49D62" w14:textId="77777777" w:rsidR="00347FB3" w:rsidRPr="006D001A" w:rsidRDefault="00347FB3" w:rsidP="006D001A">
      <w:pPr>
        <w:spacing w:after="0" w:line="360" w:lineRule="auto"/>
        <w:ind w:firstLine="567"/>
        <w:jc w:val="both"/>
        <w:rPr>
          <w:rFonts w:cstheme="minorHAnsi"/>
        </w:rPr>
      </w:pPr>
      <w:r w:rsidRPr="006D001A">
        <w:rPr>
          <w:rFonts w:cstheme="minorHAnsi"/>
        </w:rPr>
        <w:t>El resto del artículo está organizado de la siguiente manera. En primer lugar, en el marco teórico se expone una revisión de la literatura previa y se justifican las hipótesis de investigación. En segundo lugar, se describe la metodología, considerando las características de la muestra y la definición de las variables. En tercer lugar, se presentan el análisis y los resultados. Finalmente, se comentan las principales conclusiones.</w:t>
      </w:r>
    </w:p>
    <w:p w14:paraId="213673F2" w14:textId="77777777" w:rsidR="00802989" w:rsidRPr="006D001A" w:rsidRDefault="00802989" w:rsidP="006D001A">
      <w:pPr>
        <w:spacing w:after="0" w:line="360" w:lineRule="auto"/>
        <w:ind w:firstLine="567"/>
        <w:jc w:val="both"/>
        <w:rPr>
          <w:rFonts w:cstheme="minorHAnsi"/>
          <w:b/>
        </w:rPr>
      </w:pPr>
    </w:p>
    <w:p w14:paraId="410ADF5C" w14:textId="1CD2E34B" w:rsidR="00347FB3" w:rsidRPr="006D001A" w:rsidRDefault="006D001A" w:rsidP="006D001A">
      <w:pPr>
        <w:spacing w:after="0" w:line="360" w:lineRule="auto"/>
        <w:ind w:firstLine="284"/>
        <w:jc w:val="both"/>
        <w:rPr>
          <w:rFonts w:cstheme="minorHAnsi"/>
          <w:b/>
        </w:rPr>
      </w:pPr>
      <w:r w:rsidRPr="006D001A">
        <w:rPr>
          <w:rFonts w:cstheme="minorHAnsi"/>
          <w:b/>
        </w:rPr>
        <w:t xml:space="preserve">Marco </w:t>
      </w:r>
      <w:r w:rsidR="00E6278F" w:rsidRPr="006D001A">
        <w:rPr>
          <w:rFonts w:cstheme="minorHAnsi"/>
          <w:b/>
        </w:rPr>
        <w:t xml:space="preserve">teórico </w:t>
      </w:r>
      <w:r>
        <w:rPr>
          <w:rFonts w:cstheme="minorHAnsi"/>
          <w:b/>
        </w:rPr>
        <w:t>e</w:t>
      </w:r>
      <w:r w:rsidRPr="006D001A">
        <w:rPr>
          <w:rFonts w:cstheme="minorHAnsi"/>
          <w:b/>
        </w:rPr>
        <w:t xml:space="preserve"> </w:t>
      </w:r>
      <w:r>
        <w:rPr>
          <w:rFonts w:cstheme="minorHAnsi"/>
          <w:b/>
        </w:rPr>
        <w:t>h</w:t>
      </w:r>
      <w:r w:rsidRPr="006D001A">
        <w:rPr>
          <w:rFonts w:cstheme="minorHAnsi"/>
          <w:b/>
        </w:rPr>
        <w:t>ipótesis</w:t>
      </w:r>
    </w:p>
    <w:p w14:paraId="59279B18" w14:textId="77777777" w:rsidR="00722D3D" w:rsidRPr="006D001A" w:rsidRDefault="00A77764" w:rsidP="006D001A">
      <w:pPr>
        <w:spacing w:after="0" w:line="360" w:lineRule="auto"/>
        <w:ind w:firstLine="567"/>
        <w:jc w:val="both"/>
        <w:rPr>
          <w:rFonts w:cstheme="minorHAnsi"/>
        </w:rPr>
      </w:pPr>
      <w:r w:rsidRPr="006D001A">
        <w:rPr>
          <w:rFonts w:cstheme="minorHAnsi"/>
        </w:rPr>
        <w:t>El</w:t>
      </w:r>
      <w:r w:rsidR="00347FB3" w:rsidRPr="006D001A">
        <w:rPr>
          <w:rFonts w:cstheme="minorHAnsi"/>
        </w:rPr>
        <w:t xml:space="preserve"> capital humano</w:t>
      </w:r>
      <w:r w:rsidRPr="006D001A">
        <w:rPr>
          <w:rFonts w:cstheme="minorHAnsi"/>
        </w:rPr>
        <w:t xml:space="preserve"> ha sido ampliamente analizado por la literatura</w:t>
      </w:r>
      <w:r w:rsidR="00347FB3" w:rsidRPr="006D001A">
        <w:rPr>
          <w:rFonts w:cstheme="minorHAnsi"/>
        </w:rPr>
        <w:t xml:space="preserve"> ya que juega un rol importante en el desarrollo económico</w:t>
      </w:r>
      <w:r w:rsidRPr="006D001A">
        <w:rPr>
          <w:rFonts w:cstheme="minorHAnsi"/>
        </w:rPr>
        <w:t xml:space="preserve"> y el </w:t>
      </w:r>
      <w:r w:rsidR="00347FB3" w:rsidRPr="006D001A">
        <w:rPr>
          <w:rFonts w:cstheme="minorHAnsi"/>
        </w:rPr>
        <w:t>rendimiento</w:t>
      </w:r>
      <w:r w:rsidRPr="006D001A">
        <w:rPr>
          <w:rFonts w:cstheme="minorHAnsi"/>
        </w:rPr>
        <w:t xml:space="preserve"> de las organizaciones,</w:t>
      </w:r>
      <w:r w:rsidR="00347FB3" w:rsidRPr="006D001A">
        <w:rPr>
          <w:rFonts w:cstheme="minorHAnsi"/>
        </w:rPr>
        <w:t xml:space="preserve"> siendo clave para generar ventajas competitivas sustentables </w:t>
      </w:r>
      <w:r w:rsidR="00347FB3" w:rsidRPr="006D001A">
        <w:rPr>
          <w:rFonts w:cstheme="minorHAnsi"/>
          <w:noProof/>
        </w:rPr>
        <w:t>(Buller &amp; McEvoy, 2012; Diaz-Fernandez, Pasamar-Reyes, &amp; Valle-Cabrera, 2016)</w:t>
      </w:r>
      <w:r w:rsidR="00347FB3" w:rsidRPr="006D001A">
        <w:rPr>
          <w:rFonts w:cstheme="minorHAnsi"/>
        </w:rPr>
        <w:t xml:space="preserve">. </w:t>
      </w:r>
      <w:r w:rsidRPr="006D001A">
        <w:rPr>
          <w:rFonts w:cstheme="minorHAnsi"/>
        </w:rPr>
        <w:t>La teoría del capital humano</w:t>
      </w:r>
      <w:r w:rsidR="00347FB3" w:rsidRPr="006D001A">
        <w:rPr>
          <w:rFonts w:cstheme="minorHAnsi"/>
        </w:rPr>
        <w:t xml:space="preserve"> </w:t>
      </w:r>
      <w:r w:rsidRPr="006D001A">
        <w:rPr>
          <w:rFonts w:cstheme="minorHAnsi"/>
        </w:rPr>
        <w:t xml:space="preserve">desarrollada por </w:t>
      </w:r>
      <w:r w:rsidR="00347FB3" w:rsidRPr="006D001A">
        <w:rPr>
          <w:rFonts w:cstheme="minorHAnsi"/>
          <w:noProof/>
        </w:rPr>
        <w:t>Becker (1993)</w:t>
      </w:r>
      <w:r w:rsidR="00347FB3" w:rsidRPr="006D001A">
        <w:rPr>
          <w:rFonts w:cstheme="minorHAnsi"/>
        </w:rPr>
        <w:t xml:space="preserve">, </w:t>
      </w:r>
      <w:r w:rsidRPr="006D001A">
        <w:rPr>
          <w:rFonts w:cstheme="minorHAnsi"/>
        </w:rPr>
        <w:t xml:space="preserve">es uno de los principales marcos de referencia utilizados por la literatura del </w:t>
      </w:r>
      <w:proofErr w:type="spellStart"/>
      <w:r w:rsidRPr="006D001A">
        <w:rPr>
          <w:rFonts w:cstheme="minorHAnsi"/>
        </w:rPr>
        <w:t>management</w:t>
      </w:r>
      <w:proofErr w:type="spellEnd"/>
      <w:r w:rsidRPr="006D001A">
        <w:rPr>
          <w:rFonts w:cstheme="minorHAnsi"/>
        </w:rPr>
        <w:t xml:space="preserve"> </w:t>
      </w:r>
      <w:r w:rsidR="002F09E9" w:rsidRPr="006D001A">
        <w:rPr>
          <w:rFonts w:cstheme="minorHAnsi"/>
        </w:rPr>
        <w:fldChar w:fldCharType="begin">
          <w:fldData xml:space="preserve">PEVuZE5vdGU+PENpdGU+PEF1dGhvcj5EaWF6LUZlcm5hbmRlejwvQXV0aG9yPjxZZWFyPjIwMTY8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</w:fldData>
        </w:fldChar>
      </w:r>
      <w:r w:rsidR="00180958" w:rsidRPr="006D001A">
        <w:rPr>
          <w:rFonts w:cstheme="minorHAnsi"/>
        </w:rPr>
        <w:instrText xml:space="preserve"> ADDIN EN.CITE </w:instrText>
      </w:r>
      <w:r w:rsidR="002F09E9" w:rsidRPr="006D001A">
        <w:rPr>
          <w:rFonts w:cstheme="minorHAnsi"/>
        </w:rPr>
        <w:fldChar w:fldCharType="begin">
          <w:fldData xml:space="preserve">PEVuZE5vdGU+PENpdGU+PEF1dGhvcj5EaWF6LUZlcm5hbmRlejwvQXV0aG9yPjxZZWFyPjIwMTY8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</w:fldData>
        </w:fldChar>
      </w:r>
      <w:r w:rsidR="00180958" w:rsidRPr="006D001A">
        <w:rPr>
          <w:rFonts w:cstheme="minorHAnsi"/>
        </w:rPr>
        <w:instrText xml:space="preserve"> ADDIN EN.CITE.DATA </w:instrText>
      </w:r>
      <w:r w:rsidR="002F09E9" w:rsidRPr="006D001A">
        <w:rPr>
          <w:rFonts w:cstheme="minorHAnsi"/>
        </w:rPr>
      </w:r>
      <w:r w:rsidR="002F09E9" w:rsidRPr="006D001A">
        <w:rPr>
          <w:rFonts w:cstheme="minorHAnsi"/>
        </w:rPr>
        <w:fldChar w:fldCharType="end"/>
      </w:r>
      <w:r w:rsidR="002F09E9" w:rsidRPr="006D001A">
        <w:rPr>
          <w:rFonts w:cstheme="minorHAnsi"/>
        </w:rPr>
      </w:r>
      <w:r w:rsidR="002F09E9" w:rsidRPr="006D001A">
        <w:rPr>
          <w:rFonts w:cstheme="minorHAnsi"/>
        </w:rPr>
        <w:fldChar w:fldCharType="separate"/>
      </w:r>
      <w:r w:rsidR="00180958" w:rsidRPr="006D001A">
        <w:rPr>
          <w:rFonts w:cstheme="minorHAnsi"/>
          <w:noProof/>
        </w:rPr>
        <w:t>(Diaz-Fernandez, Pasamar-Reyes, &amp; Valle-Cabrera, 2016; D. P. Dimov &amp; Shepherd, 2005; Estrin, Mickiewicz, &amp; Stephan, 2016)</w:t>
      </w:r>
      <w:r w:rsidR="002F09E9" w:rsidRPr="006D001A">
        <w:rPr>
          <w:rFonts w:cstheme="minorHAnsi"/>
        </w:rPr>
        <w:fldChar w:fldCharType="end"/>
      </w:r>
      <w:r w:rsidR="00E039BD" w:rsidRPr="006D001A">
        <w:rPr>
          <w:rFonts w:cstheme="minorHAnsi"/>
        </w:rPr>
        <w:t xml:space="preserve">. </w:t>
      </w:r>
      <w:r w:rsidR="00E039BD" w:rsidRPr="006D001A">
        <w:rPr>
          <w:rFonts w:cstheme="minorHAnsi"/>
          <w:noProof/>
        </w:rPr>
        <w:t>Unger et al. (2011) realizó un meta análisis sobre los diferntes</w:t>
      </w:r>
      <w:r w:rsidR="009E79A7" w:rsidRPr="006D001A">
        <w:rPr>
          <w:rStyle w:val="Refdecomentario"/>
          <w:rFonts w:cstheme="minorHAnsi"/>
          <w:sz w:val="22"/>
          <w:szCs w:val="22"/>
        </w:rPr>
        <w:t xml:space="preserve"> desarrollos teóricos sobre el capital humano</w:t>
      </w:r>
      <w:r w:rsidR="00347FB3" w:rsidRPr="006D001A">
        <w:rPr>
          <w:rFonts w:cstheme="minorHAnsi"/>
        </w:rPr>
        <w:t xml:space="preserve">. En general </w:t>
      </w:r>
      <w:r w:rsidR="00E039BD" w:rsidRPr="006D001A">
        <w:rPr>
          <w:rFonts w:cstheme="minorHAnsi"/>
        </w:rPr>
        <w:t>los estudios</w:t>
      </w:r>
      <w:r w:rsidR="00347FB3" w:rsidRPr="006D001A">
        <w:rPr>
          <w:rFonts w:cstheme="minorHAnsi"/>
        </w:rPr>
        <w:t xml:space="preserve"> coinciden en que el capital humano, </w:t>
      </w:r>
      <w:r w:rsidR="00E039BD" w:rsidRPr="006D001A">
        <w:rPr>
          <w:rFonts w:cstheme="minorHAnsi"/>
        </w:rPr>
        <w:t>recoge</w:t>
      </w:r>
      <w:r w:rsidR="00347FB3" w:rsidRPr="006D001A">
        <w:rPr>
          <w:rFonts w:cstheme="minorHAnsi"/>
        </w:rPr>
        <w:t xml:space="preserve"> las características y habilidades que</w:t>
      </w:r>
      <w:r w:rsidR="00E039BD" w:rsidRPr="006D001A">
        <w:rPr>
          <w:rFonts w:cstheme="minorHAnsi"/>
        </w:rPr>
        <w:t xml:space="preserve"> tienen</w:t>
      </w:r>
      <w:r w:rsidR="00347FB3" w:rsidRPr="006D001A">
        <w:rPr>
          <w:rFonts w:cstheme="minorHAnsi"/>
        </w:rPr>
        <w:t xml:space="preserve"> las personas</w:t>
      </w:r>
      <w:r w:rsidR="00E039BD" w:rsidRPr="006D001A">
        <w:rPr>
          <w:rFonts w:cstheme="minorHAnsi"/>
        </w:rPr>
        <w:t xml:space="preserve"> para desarrollar</w:t>
      </w:r>
      <w:r w:rsidR="00347FB3" w:rsidRPr="006D001A">
        <w:rPr>
          <w:rFonts w:cstheme="minorHAnsi"/>
        </w:rPr>
        <w:t xml:space="preserve"> una actividad</w:t>
      </w:r>
      <w:r w:rsidR="00E039BD" w:rsidRPr="006D001A">
        <w:rPr>
          <w:rFonts w:cstheme="minorHAnsi"/>
        </w:rPr>
        <w:t>. El capital humano está compuesto por:</w:t>
      </w:r>
      <w:r w:rsidR="00347FB3" w:rsidRPr="006D001A">
        <w:rPr>
          <w:rFonts w:cstheme="minorHAnsi"/>
        </w:rPr>
        <w:t xml:space="preserve"> el capital humano general y </w:t>
      </w:r>
      <w:r w:rsidR="00E039BD" w:rsidRPr="006D001A">
        <w:rPr>
          <w:rFonts w:cstheme="minorHAnsi"/>
        </w:rPr>
        <w:t xml:space="preserve">el </w:t>
      </w:r>
      <w:r w:rsidR="00347FB3" w:rsidRPr="006D001A">
        <w:rPr>
          <w:rFonts w:cstheme="minorHAnsi"/>
        </w:rPr>
        <w:t xml:space="preserve">especifico </w:t>
      </w:r>
      <w:r w:rsidR="00347FB3" w:rsidRPr="006D001A">
        <w:rPr>
          <w:rFonts w:cstheme="minorHAnsi"/>
          <w:noProof/>
        </w:rPr>
        <w:t>(Colombo &amp; Delmastro, 2002)</w:t>
      </w:r>
      <w:r w:rsidR="00347FB3" w:rsidRPr="006D001A">
        <w:rPr>
          <w:rFonts w:cstheme="minorHAnsi"/>
        </w:rPr>
        <w:t xml:space="preserve">. </w:t>
      </w:r>
      <w:r w:rsidR="00E039BD" w:rsidRPr="006D001A">
        <w:rPr>
          <w:rFonts w:cstheme="minorHAnsi"/>
        </w:rPr>
        <w:t>El capital humano general</w:t>
      </w:r>
      <w:r w:rsidR="00347FB3" w:rsidRPr="006D001A">
        <w:rPr>
          <w:rFonts w:cstheme="minorHAnsi"/>
        </w:rPr>
        <w:t xml:space="preserve">, </w:t>
      </w:r>
      <w:r w:rsidR="00E039BD" w:rsidRPr="006D001A">
        <w:rPr>
          <w:rFonts w:cstheme="minorHAnsi"/>
        </w:rPr>
        <w:t>comprende</w:t>
      </w:r>
      <w:r w:rsidR="00347FB3" w:rsidRPr="006D001A">
        <w:rPr>
          <w:rFonts w:cstheme="minorHAnsi"/>
        </w:rPr>
        <w:t xml:space="preserve"> los conocimientos y habilidades fácilmente transferibles, en tanto que el específico, hace referencia a aquellas habilidades y conocimientos difíciles de trasferir y su uso se aplica en un ámbito reducido de actividades </w:t>
      </w:r>
      <w:r w:rsidR="00347FB3" w:rsidRPr="006D001A">
        <w:rPr>
          <w:rFonts w:cstheme="minorHAnsi"/>
          <w:noProof/>
        </w:rPr>
        <w:t>(Colombo &amp; Grilli, 2005)</w:t>
      </w:r>
      <w:r w:rsidR="00347FB3" w:rsidRPr="006D001A">
        <w:rPr>
          <w:rFonts w:cstheme="minorHAnsi"/>
        </w:rPr>
        <w:t xml:space="preserve">. Otros </w:t>
      </w:r>
      <w:r w:rsidR="00E039BD" w:rsidRPr="006D001A">
        <w:rPr>
          <w:rFonts w:cstheme="minorHAnsi"/>
        </w:rPr>
        <w:t>autores incorporan al concepto de capital humano:</w:t>
      </w:r>
      <w:r w:rsidR="00347FB3" w:rsidRPr="006D001A">
        <w:rPr>
          <w:rFonts w:cstheme="minorHAnsi"/>
        </w:rPr>
        <w:t xml:space="preserve"> el stock de competencias, </w:t>
      </w:r>
      <w:r w:rsidR="00E039BD" w:rsidRPr="006D001A">
        <w:rPr>
          <w:rFonts w:cstheme="minorHAnsi"/>
        </w:rPr>
        <w:t xml:space="preserve">el </w:t>
      </w:r>
      <w:r w:rsidR="00347FB3" w:rsidRPr="006D001A">
        <w:rPr>
          <w:rFonts w:cstheme="minorHAnsi"/>
        </w:rPr>
        <w:t>conocimiento social y</w:t>
      </w:r>
      <w:r w:rsidR="00E039BD" w:rsidRPr="006D001A">
        <w:rPr>
          <w:rFonts w:cstheme="minorHAnsi"/>
        </w:rPr>
        <w:t xml:space="preserve"> los</w:t>
      </w:r>
      <w:r w:rsidR="00347FB3" w:rsidRPr="006D001A">
        <w:rPr>
          <w:rFonts w:cstheme="minorHAnsi"/>
        </w:rPr>
        <w:t xml:space="preserve"> atributos personales</w:t>
      </w:r>
      <w:r w:rsidR="00E039BD" w:rsidRPr="006D001A">
        <w:rPr>
          <w:rFonts w:cstheme="minorHAnsi"/>
        </w:rPr>
        <w:t>, entre ellos la</w:t>
      </w:r>
      <w:r w:rsidR="00347FB3" w:rsidRPr="006D001A">
        <w:rPr>
          <w:rFonts w:cstheme="minorHAnsi"/>
        </w:rPr>
        <w:t xml:space="preserve"> creatividad </w:t>
      </w:r>
      <w:r w:rsidR="00722D3D" w:rsidRPr="006D001A">
        <w:rPr>
          <w:rFonts w:cstheme="minorHAnsi"/>
        </w:rPr>
        <w:t xml:space="preserve">y </w:t>
      </w:r>
      <w:r w:rsidR="00347FB3" w:rsidRPr="006D001A">
        <w:rPr>
          <w:rFonts w:cstheme="minorHAnsi"/>
        </w:rPr>
        <w:t xml:space="preserve">habilidades </w:t>
      </w:r>
      <w:r w:rsidR="00722D3D" w:rsidRPr="006D001A">
        <w:rPr>
          <w:rFonts w:cstheme="minorHAnsi"/>
        </w:rPr>
        <w:t>que producen</w:t>
      </w:r>
      <w:r w:rsidR="00347FB3" w:rsidRPr="006D001A">
        <w:rPr>
          <w:rFonts w:cstheme="minorHAnsi"/>
        </w:rPr>
        <w:t xml:space="preserve"> valor económico </w:t>
      </w:r>
      <w:r w:rsidR="00347FB3" w:rsidRPr="006D001A">
        <w:rPr>
          <w:rFonts w:cstheme="minorHAnsi"/>
          <w:noProof/>
        </w:rPr>
        <w:t>(McGuirk et al., 2015)</w:t>
      </w:r>
      <w:r w:rsidR="00347FB3" w:rsidRPr="006D001A">
        <w:rPr>
          <w:rFonts w:cstheme="minorHAnsi"/>
        </w:rPr>
        <w:t xml:space="preserve">. </w:t>
      </w:r>
    </w:p>
    <w:p w14:paraId="5F75DD48" w14:textId="4B854099" w:rsidR="00347FB3" w:rsidRDefault="00722D3D" w:rsidP="006D001A">
      <w:pPr>
        <w:spacing w:after="0" w:line="360" w:lineRule="auto"/>
        <w:ind w:firstLine="567"/>
        <w:jc w:val="both"/>
        <w:rPr>
          <w:rFonts w:cstheme="minorHAnsi"/>
        </w:rPr>
      </w:pPr>
      <w:r w:rsidRPr="006D001A">
        <w:rPr>
          <w:rFonts w:cstheme="minorHAnsi"/>
        </w:rPr>
        <w:t>En la microempresa la literatura pone de manifiesto el escaso nivel de su capital humano</w:t>
      </w:r>
      <w:r w:rsidR="00347FB3" w:rsidRPr="006D001A">
        <w:rPr>
          <w:rFonts w:cstheme="minorHAnsi"/>
        </w:rPr>
        <w:t xml:space="preserve"> (</w:t>
      </w:r>
      <w:r w:rsidR="00347FB3" w:rsidRPr="006D001A">
        <w:rPr>
          <w:rFonts w:cstheme="minorHAnsi"/>
          <w:noProof/>
        </w:rPr>
        <w:t>Magdaleno et al., 2015; Sanchez &amp; Salazar, 2016)</w:t>
      </w:r>
      <w:r w:rsidR="00802BBC" w:rsidRPr="006D001A">
        <w:rPr>
          <w:rFonts w:cstheme="minorHAnsi"/>
          <w:noProof/>
        </w:rPr>
        <w:t>, debido a los</w:t>
      </w:r>
      <w:r w:rsidR="00347FB3" w:rsidRPr="006D001A">
        <w:rPr>
          <w:rFonts w:cstheme="minorHAnsi"/>
        </w:rPr>
        <w:t xml:space="preserve"> bajos salarios</w:t>
      </w:r>
      <w:r w:rsidR="00802BBC" w:rsidRPr="006D001A">
        <w:rPr>
          <w:rFonts w:cstheme="minorHAnsi"/>
        </w:rPr>
        <w:t xml:space="preserve"> y el </w:t>
      </w:r>
      <w:r w:rsidR="00347FB3" w:rsidRPr="006D001A">
        <w:rPr>
          <w:rFonts w:cstheme="minorHAnsi"/>
        </w:rPr>
        <w:t>bajo nivel de cualificación</w:t>
      </w:r>
      <w:r w:rsidR="00802BBC" w:rsidRPr="006D001A">
        <w:rPr>
          <w:rFonts w:cstheme="minorHAnsi"/>
        </w:rPr>
        <w:t xml:space="preserve"> de su personal. Agravado</w:t>
      </w:r>
      <w:r w:rsidR="00347FB3" w:rsidRPr="006D001A">
        <w:rPr>
          <w:rFonts w:cstheme="minorHAnsi"/>
        </w:rPr>
        <w:t xml:space="preserve"> en muchos casos por el bajo nivel de formación o profesionalización de sus niveles directivos </w:t>
      </w:r>
      <w:r w:rsidR="00347FB3" w:rsidRPr="006D001A">
        <w:rPr>
          <w:rFonts w:cstheme="minorHAnsi"/>
          <w:noProof/>
        </w:rPr>
        <w:t>(Gómez, 2014)</w:t>
      </w:r>
      <w:r w:rsidR="00347FB3" w:rsidRPr="006D001A">
        <w:rPr>
          <w:rFonts w:cstheme="minorHAnsi"/>
        </w:rPr>
        <w:t xml:space="preserve">. </w:t>
      </w:r>
      <w:r w:rsidR="00802BBC" w:rsidRPr="006D001A">
        <w:rPr>
          <w:rFonts w:cstheme="minorHAnsi"/>
        </w:rPr>
        <w:t xml:space="preserve">Estos problemas provocan a su vez un </w:t>
      </w:r>
      <w:r w:rsidR="00347FB3" w:rsidRPr="006D001A">
        <w:rPr>
          <w:rFonts w:cstheme="minorHAnsi"/>
        </w:rPr>
        <w:t>bajo nivel de innovación y</w:t>
      </w:r>
      <w:r w:rsidR="00802BBC" w:rsidRPr="006D001A">
        <w:rPr>
          <w:rFonts w:cstheme="minorHAnsi"/>
        </w:rPr>
        <w:t xml:space="preserve"> una</w:t>
      </w:r>
      <w:r w:rsidR="00347FB3" w:rsidRPr="006D001A">
        <w:rPr>
          <w:rFonts w:cstheme="minorHAnsi"/>
        </w:rPr>
        <w:t xml:space="preserve"> resistencia al cambio por parte del personal</w:t>
      </w:r>
      <w:r w:rsidR="00802BBC" w:rsidRPr="006D001A">
        <w:rPr>
          <w:rFonts w:cstheme="minorHAnsi"/>
        </w:rPr>
        <w:t xml:space="preserve">, dificultando el desarrollo de </w:t>
      </w:r>
      <w:r w:rsidR="00347FB3" w:rsidRPr="006D001A">
        <w:rPr>
          <w:rFonts w:cstheme="minorHAnsi"/>
        </w:rPr>
        <w:t xml:space="preserve">las habilidades de los empleados para descubrir y explotar oportunidades de negocios </w:t>
      </w:r>
      <w:r w:rsidR="00347FB3" w:rsidRPr="006D001A">
        <w:rPr>
          <w:rFonts w:cstheme="minorHAnsi"/>
          <w:noProof/>
        </w:rPr>
        <w:t>(Cheng, Lin, Hsiao, &amp; Lin, 2010; McGuirk et al., 2015; Raffiee &amp; Coff, 2016; Siepel, Cowling, &amp; Coad, 2017; Unger et al., 2011)</w:t>
      </w:r>
      <w:r w:rsidR="00347FB3" w:rsidRPr="006D001A">
        <w:rPr>
          <w:rFonts w:cstheme="minorHAnsi"/>
        </w:rPr>
        <w:t xml:space="preserve">. </w:t>
      </w:r>
      <w:r w:rsidR="00802BBC" w:rsidRPr="006D001A">
        <w:rPr>
          <w:rFonts w:cstheme="minorHAnsi"/>
        </w:rPr>
        <w:t>Adicionalmente, o</w:t>
      </w:r>
      <w:r w:rsidR="00347FB3" w:rsidRPr="006D001A">
        <w:rPr>
          <w:rFonts w:cstheme="minorHAnsi"/>
        </w:rPr>
        <w:t>tros estudios empíricos</w:t>
      </w:r>
      <w:r w:rsidR="00802BBC" w:rsidRPr="006D001A">
        <w:rPr>
          <w:rFonts w:cstheme="minorHAnsi"/>
        </w:rPr>
        <w:t xml:space="preserve"> sugieren que el</w:t>
      </w:r>
      <w:r w:rsidR="00347FB3" w:rsidRPr="006D001A">
        <w:rPr>
          <w:rFonts w:cstheme="minorHAnsi"/>
        </w:rPr>
        <w:t xml:space="preserve"> talento y</w:t>
      </w:r>
      <w:r w:rsidR="00802BBC" w:rsidRPr="006D001A">
        <w:rPr>
          <w:rFonts w:cstheme="minorHAnsi"/>
        </w:rPr>
        <w:t xml:space="preserve"> las</w:t>
      </w:r>
      <w:r w:rsidR="00347FB3" w:rsidRPr="006D001A">
        <w:rPr>
          <w:rFonts w:cstheme="minorHAnsi"/>
        </w:rPr>
        <w:t xml:space="preserve"> habilidades individual</w:t>
      </w:r>
      <w:r w:rsidR="00802BBC" w:rsidRPr="006D001A">
        <w:rPr>
          <w:rFonts w:cstheme="minorHAnsi"/>
        </w:rPr>
        <w:t>es</w:t>
      </w:r>
      <w:r w:rsidR="00347FB3" w:rsidRPr="006D001A">
        <w:rPr>
          <w:rFonts w:cstheme="minorHAnsi"/>
        </w:rPr>
        <w:t xml:space="preserve"> o colectiva</w:t>
      </w:r>
      <w:r w:rsidR="00802BBC" w:rsidRPr="006D001A">
        <w:rPr>
          <w:rFonts w:cstheme="minorHAnsi"/>
        </w:rPr>
        <w:t>s</w:t>
      </w:r>
      <w:r w:rsidR="00347FB3" w:rsidRPr="006D001A">
        <w:rPr>
          <w:rFonts w:cstheme="minorHAnsi"/>
        </w:rPr>
        <w:t xml:space="preserve"> </w:t>
      </w:r>
      <w:r w:rsidR="00802BBC" w:rsidRPr="006D001A">
        <w:rPr>
          <w:rFonts w:cstheme="minorHAnsi"/>
        </w:rPr>
        <w:t>de</w:t>
      </w:r>
      <w:r w:rsidR="00347FB3" w:rsidRPr="006D001A">
        <w:rPr>
          <w:rFonts w:cstheme="minorHAnsi"/>
        </w:rPr>
        <w:t xml:space="preserve"> los recursos humanos tienen </w:t>
      </w:r>
      <w:r w:rsidR="00802BBC" w:rsidRPr="006D001A">
        <w:rPr>
          <w:rFonts w:cstheme="minorHAnsi"/>
        </w:rPr>
        <w:t xml:space="preserve">una </w:t>
      </w:r>
      <w:r w:rsidR="00347FB3" w:rsidRPr="006D001A">
        <w:rPr>
          <w:rFonts w:cstheme="minorHAnsi"/>
        </w:rPr>
        <w:t>influencia directa sobre el rendimiento de</w:t>
      </w:r>
      <w:r w:rsidR="00802BBC" w:rsidRPr="006D001A">
        <w:rPr>
          <w:rFonts w:cstheme="minorHAnsi"/>
        </w:rPr>
        <w:t xml:space="preserve"> </w:t>
      </w:r>
      <w:r w:rsidR="00347FB3" w:rsidRPr="006D001A">
        <w:rPr>
          <w:rFonts w:cstheme="minorHAnsi"/>
        </w:rPr>
        <w:t>l</w:t>
      </w:r>
      <w:r w:rsidR="00802BBC" w:rsidRPr="006D001A">
        <w:rPr>
          <w:rFonts w:cstheme="minorHAnsi"/>
        </w:rPr>
        <w:t>as empresas</w:t>
      </w:r>
      <w:r w:rsidR="00347FB3" w:rsidRPr="006D001A">
        <w:rPr>
          <w:rFonts w:cstheme="minorHAnsi"/>
        </w:rPr>
        <w:t xml:space="preserve"> </w:t>
      </w:r>
      <w:r w:rsidR="002F09E9" w:rsidRPr="006D001A">
        <w:rPr>
          <w:rFonts w:cstheme="minorHAnsi"/>
        </w:rPr>
        <w:fldChar w:fldCharType="begin">
          <w:fldData xml:space="preserve">PEVuZE5vdGU+PENpdGU+PEF1dGhvcj5CZXJyb25lPC9BdXRob3I+PFllYXI+MjAxNDwvWWVhcj48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</w:fldData>
        </w:fldChar>
      </w:r>
      <w:r w:rsidR="003F58B8" w:rsidRPr="006D001A">
        <w:rPr>
          <w:rFonts w:cstheme="minorHAnsi"/>
        </w:rPr>
        <w:instrText xml:space="preserve"> ADDIN EN.CITE </w:instrText>
      </w:r>
      <w:r w:rsidR="002F09E9" w:rsidRPr="006D001A">
        <w:rPr>
          <w:rFonts w:cstheme="minorHAnsi"/>
        </w:rPr>
        <w:fldChar w:fldCharType="begin">
          <w:fldData xml:space="preserve">PEVuZE5vdGU+PENpdGU+PEF1dGhvcj5CZXJyb25lPC9BdXRob3I+PFllYXI+MjAxNDwvWWVhcj48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</w:fldData>
        </w:fldChar>
      </w:r>
      <w:r w:rsidR="003F58B8" w:rsidRPr="006D001A">
        <w:rPr>
          <w:rFonts w:cstheme="minorHAnsi"/>
        </w:rPr>
        <w:instrText xml:space="preserve"> ADDIN EN.CITE.DATA </w:instrText>
      </w:r>
      <w:r w:rsidR="002F09E9" w:rsidRPr="006D001A">
        <w:rPr>
          <w:rFonts w:cstheme="minorHAnsi"/>
        </w:rPr>
      </w:r>
      <w:r w:rsidR="002F09E9" w:rsidRPr="006D001A">
        <w:rPr>
          <w:rFonts w:cstheme="minorHAnsi"/>
        </w:rPr>
        <w:fldChar w:fldCharType="end"/>
      </w:r>
      <w:r w:rsidR="002F09E9" w:rsidRPr="006D001A">
        <w:rPr>
          <w:rFonts w:cstheme="minorHAnsi"/>
        </w:rPr>
      </w:r>
      <w:r w:rsidR="002F09E9" w:rsidRPr="006D001A">
        <w:rPr>
          <w:rFonts w:cstheme="minorHAnsi"/>
        </w:rPr>
        <w:fldChar w:fldCharType="separate"/>
      </w:r>
      <w:r w:rsidR="003F58B8" w:rsidRPr="006D001A">
        <w:rPr>
          <w:rFonts w:cstheme="minorHAnsi"/>
          <w:noProof/>
        </w:rPr>
        <w:t>(Berrone et al., 2014; Buller &amp; McEvoy, 2012; D. Dimov, 2010; Thapa, 2015)</w:t>
      </w:r>
      <w:r w:rsidR="002F09E9" w:rsidRPr="006D001A">
        <w:rPr>
          <w:rFonts w:cstheme="minorHAnsi"/>
        </w:rPr>
        <w:fldChar w:fldCharType="end"/>
      </w:r>
      <w:r w:rsidR="003F58B8" w:rsidRPr="006D001A">
        <w:rPr>
          <w:rFonts w:cstheme="minorHAnsi"/>
        </w:rPr>
        <w:t>.</w:t>
      </w:r>
      <w:r w:rsidR="00347FB3" w:rsidRPr="006D001A">
        <w:rPr>
          <w:rFonts w:cstheme="minorHAnsi"/>
        </w:rPr>
        <w:t xml:space="preserve"> </w:t>
      </w:r>
    </w:p>
    <w:p w14:paraId="520C089E" w14:textId="77777777" w:rsidR="007C35EC" w:rsidRPr="006D001A" w:rsidRDefault="007C35EC" w:rsidP="006D001A">
      <w:pPr>
        <w:spacing w:after="0" w:line="360" w:lineRule="auto"/>
        <w:ind w:firstLine="567"/>
        <w:jc w:val="both"/>
        <w:rPr>
          <w:rFonts w:cstheme="minorHAnsi"/>
        </w:rPr>
      </w:pPr>
    </w:p>
    <w:p w14:paraId="47B6ECC5" w14:textId="77777777" w:rsidR="00347FB3" w:rsidRPr="006D001A" w:rsidRDefault="00347FB3" w:rsidP="006D001A">
      <w:pPr>
        <w:spacing w:after="0" w:line="360" w:lineRule="auto"/>
        <w:ind w:firstLine="567"/>
        <w:jc w:val="both"/>
        <w:rPr>
          <w:rFonts w:cstheme="minorHAnsi"/>
          <w:b/>
          <w:iCs/>
        </w:rPr>
      </w:pPr>
      <w:r w:rsidRPr="006D001A">
        <w:rPr>
          <w:rFonts w:cstheme="minorHAnsi"/>
          <w:b/>
          <w:iCs/>
        </w:rPr>
        <w:lastRenderedPageBreak/>
        <w:t>Nivel de educación</w:t>
      </w:r>
    </w:p>
    <w:p w14:paraId="4FA624B2" w14:textId="77777777" w:rsidR="00697FB1" w:rsidRPr="006D001A" w:rsidRDefault="00802BBC" w:rsidP="006D001A">
      <w:pPr>
        <w:spacing w:after="0" w:line="360" w:lineRule="auto"/>
        <w:ind w:firstLine="567"/>
        <w:jc w:val="both"/>
        <w:rPr>
          <w:rFonts w:cstheme="minorHAnsi"/>
        </w:rPr>
      </w:pPr>
      <w:r w:rsidRPr="006D001A">
        <w:rPr>
          <w:rFonts w:cstheme="minorHAnsi"/>
        </w:rPr>
        <w:t xml:space="preserve">El </w:t>
      </w:r>
      <w:r w:rsidR="00347FB3" w:rsidRPr="006D001A">
        <w:rPr>
          <w:rFonts w:cstheme="minorHAnsi"/>
        </w:rPr>
        <w:t xml:space="preserve">nivel de formación </w:t>
      </w:r>
      <w:r w:rsidRPr="006D001A">
        <w:rPr>
          <w:rFonts w:cstheme="minorHAnsi"/>
        </w:rPr>
        <w:t>es la</w:t>
      </w:r>
      <w:r w:rsidR="00347FB3" w:rsidRPr="006D001A">
        <w:rPr>
          <w:rFonts w:cstheme="minorHAnsi"/>
        </w:rPr>
        <w:t xml:space="preserve"> variable más </w:t>
      </w:r>
      <w:r w:rsidRPr="006D001A">
        <w:rPr>
          <w:rFonts w:cstheme="minorHAnsi"/>
        </w:rPr>
        <w:t>utilizada para</w:t>
      </w:r>
      <w:r w:rsidR="00347FB3" w:rsidRPr="006D001A">
        <w:rPr>
          <w:rFonts w:cstheme="minorHAnsi"/>
        </w:rPr>
        <w:t xml:space="preserve"> medir el </w:t>
      </w:r>
      <w:r w:rsidRPr="006D001A">
        <w:rPr>
          <w:rFonts w:cstheme="minorHAnsi"/>
        </w:rPr>
        <w:t>capital humano</w:t>
      </w:r>
      <w:r w:rsidR="00347FB3" w:rsidRPr="006D001A">
        <w:rPr>
          <w:rFonts w:cstheme="minorHAnsi"/>
        </w:rPr>
        <w:t xml:space="preserve"> general </w:t>
      </w:r>
      <w:r w:rsidR="00347FB3" w:rsidRPr="006D001A">
        <w:rPr>
          <w:rFonts w:cstheme="minorHAnsi"/>
          <w:noProof/>
        </w:rPr>
        <w:t>(Diaz-Fernandez et al., 2016; Estrin, Mickiewicz, &amp; Stephan, 2016; Siepel et al., 2017)</w:t>
      </w:r>
      <w:r w:rsidR="00347FB3" w:rsidRPr="006D001A">
        <w:rPr>
          <w:rFonts w:cstheme="minorHAnsi"/>
        </w:rPr>
        <w:t xml:space="preserve">. </w:t>
      </w:r>
      <w:r w:rsidRPr="006D001A">
        <w:rPr>
          <w:rFonts w:cstheme="minorHAnsi"/>
        </w:rPr>
        <w:t xml:space="preserve">Un mayor nivel </w:t>
      </w:r>
      <w:r w:rsidR="00347FB3" w:rsidRPr="006D001A">
        <w:rPr>
          <w:rFonts w:cstheme="minorHAnsi"/>
        </w:rPr>
        <w:t>de educación</w:t>
      </w:r>
      <w:r w:rsidRPr="006D001A">
        <w:rPr>
          <w:rFonts w:cstheme="minorHAnsi"/>
        </w:rPr>
        <w:t>, tanto de los empleados como de los propietarios,</w:t>
      </w:r>
      <w:r w:rsidR="00347FB3" w:rsidRPr="006D001A">
        <w:rPr>
          <w:rFonts w:cstheme="minorHAnsi"/>
        </w:rPr>
        <w:t xml:space="preserve"> </w:t>
      </w:r>
      <w:r w:rsidRPr="006D001A">
        <w:rPr>
          <w:rFonts w:cstheme="minorHAnsi"/>
        </w:rPr>
        <w:t>conduce a</w:t>
      </w:r>
      <w:r w:rsidR="00347FB3" w:rsidRPr="006D001A">
        <w:rPr>
          <w:rFonts w:cstheme="minorHAnsi"/>
        </w:rPr>
        <w:t xml:space="preserve"> lograr</w:t>
      </w:r>
      <w:r w:rsidRPr="006D001A">
        <w:rPr>
          <w:rFonts w:cstheme="minorHAnsi"/>
        </w:rPr>
        <w:t xml:space="preserve"> mayores</w:t>
      </w:r>
      <w:r w:rsidR="00347FB3" w:rsidRPr="006D001A">
        <w:rPr>
          <w:rFonts w:cstheme="minorHAnsi"/>
        </w:rPr>
        <w:t xml:space="preserve"> éxitos</w:t>
      </w:r>
      <w:r w:rsidR="00094152" w:rsidRPr="006D001A">
        <w:rPr>
          <w:rFonts w:cstheme="minorHAnsi"/>
        </w:rPr>
        <w:t xml:space="preserve"> organizacionales</w:t>
      </w:r>
      <w:r w:rsidR="00347FB3" w:rsidRPr="006D001A">
        <w:rPr>
          <w:rFonts w:cstheme="minorHAnsi"/>
        </w:rPr>
        <w:t xml:space="preserve"> y </w:t>
      </w:r>
      <w:r w:rsidR="00094152" w:rsidRPr="006D001A">
        <w:rPr>
          <w:rFonts w:cstheme="minorHAnsi"/>
        </w:rPr>
        <w:t>alcanzar</w:t>
      </w:r>
      <w:r w:rsidR="00347FB3" w:rsidRPr="006D001A">
        <w:rPr>
          <w:rFonts w:cstheme="minorHAnsi"/>
        </w:rPr>
        <w:t xml:space="preserve"> </w:t>
      </w:r>
      <w:r w:rsidR="00094152" w:rsidRPr="006D001A">
        <w:rPr>
          <w:rFonts w:cstheme="minorHAnsi"/>
        </w:rPr>
        <w:t xml:space="preserve">los </w:t>
      </w:r>
      <w:r w:rsidR="00347FB3" w:rsidRPr="006D001A">
        <w:rPr>
          <w:rFonts w:cstheme="minorHAnsi"/>
        </w:rPr>
        <w:t xml:space="preserve">objetivos </w:t>
      </w:r>
      <w:r w:rsidR="00094152" w:rsidRPr="006D001A">
        <w:rPr>
          <w:rFonts w:cstheme="minorHAnsi"/>
        </w:rPr>
        <w:t>profesionales de desarrollo individual del capital humano</w:t>
      </w:r>
      <w:r w:rsidR="00347FB3" w:rsidRPr="006D001A">
        <w:rPr>
          <w:rFonts w:cstheme="minorHAnsi"/>
        </w:rPr>
        <w:t xml:space="preserve"> </w:t>
      </w:r>
      <w:r w:rsidR="00347FB3" w:rsidRPr="006D001A">
        <w:rPr>
          <w:rFonts w:cstheme="minorHAnsi"/>
          <w:noProof/>
        </w:rPr>
        <w:t>(Gimeno et al., 1997; Jiménez et al., 2015; Ruíz et al., 2017)</w:t>
      </w:r>
      <w:r w:rsidR="00347FB3" w:rsidRPr="006D001A">
        <w:rPr>
          <w:rFonts w:cstheme="minorHAnsi"/>
        </w:rPr>
        <w:t xml:space="preserve">. </w:t>
      </w:r>
      <w:r w:rsidR="00094152" w:rsidRPr="006D001A">
        <w:rPr>
          <w:rFonts w:cstheme="minorHAnsi"/>
        </w:rPr>
        <w:t>U</w:t>
      </w:r>
      <w:r w:rsidR="00347FB3" w:rsidRPr="006D001A">
        <w:rPr>
          <w:rFonts w:cstheme="minorHAnsi"/>
        </w:rPr>
        <w:t xml:space="preserve">n alto nivel de educación contribuye fuertemente a la supervivencia y mejora el rendimiento de las empresas </w:t>
      </w:r>
      <w:r w:rsidR="00347FB3" w:rsidRPr="006D001A">
        <w:rPr>
          <w:rFonts w:cstheme="minorHAnsi"/>
          <w:noProof/>
        </w:rPr>
        <w:t>(Ganotakis, 2012; Thapa, 2015)</w:t>
      </w:r>
      <w:r w:rsidR="00094152" w:rsidRPr="006D001A">
        <w:rPr>
          <w:rFonts w:cstheme="minorHAnsi"/>
          <w:noProof/>
        </w:rPr>
        <w:t xml:space="preserve">, debido a que las </w:t>
      </w:r>
      <w:r w:rsidR="00347FB3" w:rsidRPr="006D001A">
        <w:rPr>
          <w:rFonts w:cstheme="minorHAnsi"/>
        </w:rPr>
        <w:t>habilidades de los trabajadores</w:t>
      </w:r>
      <w:r w:rsidR="00094152" w:rsidRPr="006D001A">
        <w:rPr>
          <w:rFonts w:cstheme="minorHAnsi"/>
        </w:rPr>
        <w:t xml:space="preserve"> con alto nivel de educación</w:t>
      </w:r>
      <w:r w:rsidR="00347FB3" w:rsidRPr="006D001A">
        <w:rPr>
          <w:rFonts w:cstheme="minorHAnsi"/>
        </w:rPr>
        <w:t xml:space="preserve"> se adaptan rápido y eficientemente a nuevas tareas y proveen potencial innovador </w:t>
      </w:r>
      <w:r w:rsidR="00347FB3" w:rsidRPr="006D001A">
        <w:rPr>
          <w:rFonts w:cstheme="minorHAnsi"/>
          <w:noProof/>
        </w:rPr>
        <w:t>(Blundell &amp; MaCurdy, 1999)</w:t>
      </w:r>
      <w:r w:rsidR="00347FB3" w:rsidRPr="006D001A">
        <w:rPr>
          <w:rFonts w:cstheme="minorHAnsi"/>
        </w:rPr>
        <w:t>.</w:t>
      </w:r>
      <w:r w:rsidR="004D1638" w:rsidRPr="006D001A">
        <w:rPr>
          <w:rFonts w:cstheme="minorHAnsi"/>
        </w:rPr>
        <w:t xml:space="preserve"> Diversos estudios asocian la formación en nivel técnico de grado y posgrado, ya sea en programas formales de dirección o técnicos</w:t>
      </w:r>
      <w:r w:rsidR="00FB3CC4" w:rsidRPr="006D001A">
        <w:rPr>
          <w:rFonts w:cstheme="minorHAnsi"/>
        </w:rPr>
        <w:t>,</w:t>
      </w:r>
      <w:r w:rsidR="004D1638" w:rsidRPr="006D001A">
        <w:rPr>
          <w:rFonts w:cstheme="minorHAnsi"/>
        </w:rPr>
        <w:t xml:space="preserve"> con el rendimiento de la empresa </w:t>
      </w:r>
      <w:r w:rsidR="004D1638" w:rsidRPr="006D001A">
        <w:rPr>
          <w:rFonts w:cstheme="minorHAnsi"/>
          <w:noProof/>
        </w:rPr>
        <w:t xml:space="preserve">(Bae et al., 2014; Estrin et al., </w:t>
      </w:r>
      <w:r w:rsidR="004D1638" w:rsidRPr="006D001A">
        <w:rPr>
          <w:rFonts w:cstheme="minorHAnsi"/>
        </w:rPr>
        <w:t xml:space="preserve">2016; </w:t>
      </w:r>
      <w:proofErr w:type="spellStart"/>
      <w:r w:rsidR="004D1638" w:rsidRPr="006D001A">
        <w:rPr>
          <w:rFonts w:cstheme="minorHAnsi"/>
        </w:rPr>
        <w:t>Fayolle</w:t>
      </w:r>
      <w:proofErr w:type="spellEnd"/>
      <w:r w:rsidR="004D1638" w:rsidRPr="006D001A">
        <w:rPr>
          <w:rFonts w:cstheme="minorHAnsi"/>
        </w:rPr>
        <w:t xml:space="preserve"> &amp; Liñán, 2014; Martin, McNally, &amp; Kay, 2013; Sánchez, 2013).</w:t>
      </w:r>
      <w:r w:rsidR="00FB3CC4" w:rsidRPr="006D001A">
        <w:rPr>
          <w:rFonts w:cstheme="minorHAnsi"/>
        </w:rPr>
        <w:t xml:space="preserve"> </w:t>
      </w:r>
      <w:r w:rsidR="00B05A27" w:rsidRPr="006D001A">
        <w:rPr>
          <w:rFonts w:cstheme="minorHAnsi"/>
        </w:rPr>
        <w:t>El</w:t>
      </w:r>
      <w:r w:rsidR="00EA6899" w:rsidRPr="006D001A">
        <w:rPr>
          <w:rFonts w:cstheme="minorHAnsi"/>
        </w:rPr>
        <w:t xml:space="preserve"> </w:t>
      </w:r>
      <w:r w:rsidR="001A0688" w:rsidRPr="006D001A">
        <w:rPr>
          <w:rFonts w:cstheme="minorHAnsi"/>
        </w:rPr>
        <w:t>conocimiento</w:t>
      </w:r>
      <w:r w:rsidR="00EA6899" w:rsidRPr="006D001A">
        <w:rPr>
          <w:rFonts w:cstheme="minorHAnsi"/>
        </w:rPr>
        <w:t xml:space="preserve"> </w:t>
      </w:r>
      <w:r w:rsidR="00697FB1" w:rsidRPr="006D001A">
        <w:rPr>
          <w:rFonts w:cstheme="minorHAnsi"/>
        </w:rPr>
        <w:t xml:space="preserve">mejora las </w:t>
      </w:r>
      <w:r w:rsidR="00EA6899" w:rsidRPr="006D001A">
        <w:rPr>
          <w:rFonts w:cstheme="minorHAnsi"/>
        </w:rPr>
        <w:t>habilidades</w:t>
      </w:r>
      <w:r w:rsidR="00697FB1" w:rsidRPr="006D001A">
        <w:rPr>
          <w:rFonts w:cstheme="minorHAnsi"/>
        </w:rPr>
        <w:t xml:space="preserve"> para </w:t>
      </w:r>
      <w:r w:rsidR="00FB3CC4" w:rsidRPr="006D001A">
        <w:rPr>
          <w:rFonts w:cstheme="minorHAnsi"/>
        </w:rPr>
        <w:t>gestionar</w:t>
      </w:r>
      <w:r w:rsidR="00697FB1" w:rsidRPr="006D001A">
        <w:rPr>
          <w:rFonts w:cstheme="minorHAnsi"/>
        </w:rPr>
        <w:t xml:space="preserve"> una empresa y tener un </w:t>
      </w:r>
      <w:r w:rsidR="00FB3CC4" w:rsidRPr="006D001A">
        <w:rPr>
          <w:rFonts w:cstheme="minorHAnsi"/>
        </w:rPr>
        <w:t>mayor</w:t>
      </w:r>
      <w:r w:rsidR="00697FB1" w:rsidRPr="006D001A">
        <w:rPr>
          <w:rFonts w:cstheme="minorHAnsi"/>
        </w:rPr>
        <w:t xml:space="preserve"> </w:t>
      </w:r>
      <w:r w:rsidR="008E00F7" w:rsidRPr="006D001A">
        <w:rPr>
          <w:rFonts w:cstheme="minorHAnsi"/>
        </w:rPr>
        <w:t>efecto sobre el rendimiento y las posibilidades de supervivencia d</w:t>
      </w:r>
      <w:r w:rsidR="00697FB1" w:rsidRPr="006D001A">
        <w:rPr>
          <w:rFonts w:cstheme="minorHAnsi"/>
        </w:rPr>
        <w:t xml:space="preserve">el negocio, dado que poseen una </w:t>
      </w:r>
      <w:r w:rsidR="00B05A27" w:rsidRPr="006D001A">
        <w:rPr>
          <w:rFonts w:cstheme="minorHAnsi"/>
        </w:rPr>
        <w:t xml:space="preserve">mayor </w:t>
      </w:r>
      <w:r w:rsidR="00697FB1" w:rsidRPr="006D001A">
        <w:rPr>
          <w:rFonts w:cstheme="minorHAnsi"/>
        </w:rPr>
        <w:t xml:space="preserve">perspectiva de análisis </w:t>
      </w:r>
      <w:r w:rsidR="002F09E9" w:rsidRPr="006D001A">
        <w:rPr>
          <w:rFonts w:cstheme="minorHAnsi"/>
        </w:rPr>
        <w:fldChar w:fldCharType="begin"/>
      </w:r>
      <w:r w:rsidR="00044443" w:rsidRPr="006D001A">
        <w:rPr>
          <w:rFonts w:cstheme="minorHAnsi"/>
        </w:rPr>
        <w:instrText xml:space="preserve"> ADDIN EN.CITE &lt;EndNote&gt;&lt;Cite&gt;&lt;Author&gt;Ganotakis&lt;/Author&gt;&lt;Year&gt;2012&lt;/Year&gt;&lt;RecNum&gt;30&lt;/RecNum&gt;&lt;DisplayText&gt;(Ganotakis, 2012; Santarelli &amp;amp; Tran, 2013)&lt;/DisplayText&gt;&lt;record&gt;&lt;rec-number&gt;30&lt;/rec-number&gt;&lt;foreign-keys&gt;&lt;key app="EN" db-id="sattwvd5brz2sme0098p0pplv5eerzt9eaat" timestamp="1487677840"&gt;30&lt;/key&gt;&lt;/foreign-keys&gt;&lt;ref-type name="Journal Article"&gt;17&lt;/ref-type&gt;&lt;contributors&gt;&lt;authors&gt;&lt;author&gt;Ganotakis, Panagiotis&lt;/author&gt;&lt;/authors&gt;&lt;/contributors&gt;&lt;titles&gt;&lt;title&gt;Founders’ human capital and the performance of UK new technology based firms&lt;/title&gt;&lt;secondary-title&gt;Small Business Economics&lt;/secondary-title&gt;&lt;/titles&gt;&lt;periodical&gt;&lt;full-title&gt;Small Business Economics&lt;/full-title&gt;&lt;/periodical&gt;&lt;pages&gt;495-515&lt;/pages&gt;&lt;volume&gt;39&lt;/volume&gt;&lt;number&gt;2&lt;/number&gt;&lt;dates&gt;&lt;year&gt;2012&lt;/year&gt;&lt;/dates&gt;&lt;isbn&gt;0921-898X&lt;/isbn&gt;&lt;urls&gt;&lt;/urls&gt;&lt;/record&gt;&lt;/Cite&gt;&lt;Cite&gt;&lt;Author&gt;Santarelli&lt;/Author&gt;&lt;Year&gt;2013&lt;/Year&gt;&lt;RecNum&gt;56&lt;/RecNum&gt;&lt;record&gt;&lt;rec-number&gt;56&lt;/rec-number&gt;&lt;foreign-keys&gt;&lt;key app="EN" db-id="sattwvd5brz2sme0098p0pplv5eerzt9eaat" timestamp="1487679693"&gt;56&lt;/key&gt;&lt;/foreign-keys&gt;&lt;ref-type name="Journal Article"&gt;17&lt;/ref-type&gt;&lt;contributors&gt;&lt;authors&gt;&lt;author&gt;Santarelli, Enrico&lt;/author&gt;&lt;author&gt;Tran, Hien Thu&lt;/author&gt;&lt;/authors&gt;&lt;/contributors&gt;&lt;titles&gt;&lt;title&gt;The interplay of human and social capital in shaping entrepreneurial performance: the case of Vietnam&lt;/title&gt;&lt;secondary-title&gt;Small Business Economics&lt;/secondary-title&gt;&lt;/titles&gt;&lt;periodical&gt;&lt;full-title&gt;Small Business Economics&lt;/full-title&gt;&lt;/periodical&gt;&lt;pages&gt;435-458&lt;/pages&gt;&lt;volume&gt;40&lt;/volume&gt;&lt;number&gt;2&lt;/number&gt;&lt;dates&gt;&lt;year&gt;2013&lt;/year&gt;&lt;/dates&gt;&lt;isbn&gt;0921-898X&lt;/isbn&gt;&lt;urls&gt;&lt;/urls&gt;&lt;/record&gt;&lt;/Cite&gt;&lt;/EndNote&gt;</w:instrText>
      </w:r>
      <w:r w:rsidR="002F09E9" w:rsidRPr="006D001A">
        <w:rPr>
          <w:rFonts w:cstheme="minorHAnsi"/>
        </w:rPr>
        <w:fldChar w:fldCharType="separate"/>
      </w:r>
      <w:r w:rsidR="00044443" w:rsidRPr="006D001A">
        <w:rPr>
          <w:rFonts w:cstheme="minorHAnsi"/>
        </w:rPr>
        <w:t>(Ganotakis, 2012; Santarelli &amp; Tran, 2013)</w:t>
      </w:r>
      <w:r w:rsidR="002F09E9" w:rsidRPr="006D001A">
        <w:rPr>
          <w:rFonts w:cstheme="minorHAnsi"/>
        </w:rPr>
        <w:fldChar w:fldCharType="end"/>
      </w:r>
      <w:r w:rsidR="00697FB1" w:rsidRPr="006D001A">
        <w:rPr>
          <w:rFonts w:cstheme="minorHAnsi"/>
        </w:rPr>
        <w:t xml:space="preserve">. </w:t>
      </w:r>
      <w:r w:rsidR="008E00F7" w:rsidRPr="006D001A">
        <w:rPr>
          <w:rFonts w:cstheme="minorHAnsi"/>
        </w:rPr>
        <w:t xml:space="preserve"> </w:t>
      </w:r>
    </w:p>
    <w:p w14:paraId="33DAA66B" w14:textId="77777777" w:rsidR="00347FB3" w:rsidRPr="006D001A" w:rsidRDefault="00A061D3" w:rsidP="006D001A">
      <w:pPr>
        <w:spacing w:after="0" w:line="360" w:lineRule="auto"/>
        <w:ind w:firstLine="567"/>
        <w:jc w:val="both"/>
        <w:rPr>
          <w:rFonts w:cstheme="minorHAnsi"/>
          <w:b/>
          <w:iCs/>
        </w:rPr>
      </w:pPr>
      <w:r w:rsidRPr="006D001A">
        <w:rPr>
          <w:rFonts w:cstheme="minorHAnsi"/>
          <w:b/>
          <w:iCs/>
        </w:rPr>
        <w:t>H</w:t>
      </w:r>
      <w:r w:rsidR="00347FB3" w:rsidRPr="006D001A">
        <w:rPr>
          <w:rFonts w:cstheme="minorHAnsi"/>
          <w:b/>
          <w:iCs/>
        </w:rPr>
        <w:t xml:space="preserve">1: </w:t>
      </w:r>
      <w:r w:rsidR="004D7059" w:rsidRPr="006D001A">
        <w:rPr>
          <w:rFonts w:cstheme="minorHAnsi"/>
          <w:b/>
          <w:iCs/>
        </w:rPr>
        <w:t>La formación académica universitaria afecta positivamente el rendimiento de la microempresa</w:t>
      </w:r>
    </w:p>
    <w:p w14:paraId="662F23F8" w14:textId="77777777" w:rsidR="00347FB3" w:rsidRPr="006D001A" w:rsidRDefault="00347FB3" w:rsidP="006D001A">
      <w:pPr>
        <w:spacing w:after="0" w:line="360" w:lineRule="auto"/>
        <w:ind w:firstLine="567"/>
        <w:jc w:val="both"/>
        <w:rPr>
          <w:rFonts w:cstheme="minorHAnsi"/>
          <w:b/>
          <w:iCs/>
        </w:rPr>
      </w:pPr>
      <w:r w:rsidRPr="006D001A">
        <w:rPr>
          <w:rFonts w:cstheme="minorHAnsi"/>
          <w:b/>
          <w:iCs/>
        </w:rPr>
        <w:t xml:space="preserve">Experiencia Previa </w:t>
      </w:r>
    </w:p>
    <w:p w14:paraId="3983DDC6" w14:textId="77777777" w:rsidR="009D45C3" w:rsidRPr="006D001A" w:rsidRDefault="00697FB1" w:rsidP="006D001A">
      <w:pPr>
        <w:spacing w:after="0" w:line="360" w:lineRule="auto"/>
        <w:ind w:firstLine="567"/>
        <w:jc w:val="both"/>
        <w:rPr>
          <w:rFonts w:cstheme="minorHAnsi"/>
        </w:rPr>
      </w:pPr>
      <w:r w:rsidRPr="006D001A">
        <w:rPr>
          <w:rFonts w:cstheme="minorHAnsi"/>
        </w:rPr>
        <w:t>La experiencia previa en</w:t>
      </w:r>
      <w:r w:rsidR="00FB3CC4" w:rsidRPr="006D001A">
        <w:rPr>
          <w:rFonts w:cstheme="minorHAnsi"/>
        </w:rPr>
        <w:t xml:space="preserve"> la gestión de </w:t>
      </w:r>
      <w:r w:rsidR="00850B42" w:rsidRPr="006D001A">
        <w:rPr>
          <w:rFonts w:cstheme="minorHAnsi"/>
        </w:rPr>
        <w:t xml:space="preserve">los </w:t>
      </w:r>
      <w:r w:rsidR="00FB3CC4" w:rsidRPr="006D001A">
        <w:rPr>
          <w:rFonts w:cstheme="minorHAnsi"/>
        </w:rPr>
        <w:t>negocios</w:t>
      </w:r>
      <w:r w:rsidRPr="006D001A">
        <w:rPr>
          <w:rFonts w:cstheme="minorHAnsi"/>
        </w:rPr>
        <w:t xml:space="preserve"> es</w:t>
      </w:r>
      <w:r w:rsidR="00FB3CC4" w:rsidRPr="006D001A">
        <w:rPr>
          <w:rFonts w:cstheme="minorHAnsi"/>
        </w:rPr>
        <w:t>tá</w:t>
      </w:r>
      <w:r w:rsidRPr="006D001A">
        <w:rPr>
          <w:rFonts w:cstheme="minorHAnsi"/>
        </w:rPr>
        <w:t xml:space="preserve"> tradicionalmente asociada con la experiencia de liderazgo y la habilidad para coordinar recursos, tomar decisiones estratégicas y realizar complejas operaciones en marketing y producción. </w:t>
      </w:r>
      <w:r w:rsidR="00FB3CC4" w:rsidRPr="006D001A">
        <w:rPr>
          <w:rFonts w:cstheme="minorHAnsi"/>
        </w:rPr>
        <w:t xml:space="preserve">La gestión </w:t>
      </w:r>
      <w:r w:rsidR="009D45C3" w:rsidRPr="006D001A">
        <w:rPr>
          <w:rFonts w:cstheme="minorHAnsi"/>
        </w:rPr>
        <w:t>exitos</w:t>
      </w:r>
      <w:r w:rsidR="00FB3CC4" w:rsidRPr="006D001A">
        <w:rPr>
          <w:rFonts w:cstheme="minorHAnsi"/>
        </w:rPr>
        <w:t>a</w:t>
      </w:r>
      <w:r w:rsidR="009D45C3" w:rsidRPr="006D001A">
        <w:rPr>
          <w:rFonts w:cstheme="minorHAnsi"/>
        </w:rPr>
        <w:t xml:space="preserve"> de los recursos internos </w:t>
      </w:r>
      <w:r w:rsidR="00FB3CC4" w:rsidRPr="006D001A">
        <w:rPr>
          <w:rFonts w:cstheme="minorHAnsi"/>
        </w:rPr>
        <w:t xml:space="preserve">favorece la </w:t>
      </w:r>
      <w:r w:rsidR="009D45C3" w:rsidRPr="006D001A">
        <w:rPr>
          <w:rFonts w:cstheme="minorHAnsi"/>
        </w:rPr>
        <w:t xml:space="preserve">supervivencia y </w:t>
      </w:r>
      <w:r w:rsidR="00FB3CC4" w:rsidRPr="006D001A">
        <w:rPr>
          <w:rFonts w:cstheme="minorHAnsi"/>
        </w:rPr>
        <w:t xml:space="preserve">el </w:t>
      </w:r>
      <w:r w:rsidR="009D45C3" w:rsidRPr="006D001A">
        <w:rPr>
          <w:rFonts w:cstheme="minorHAnsi"/>
        </w:rPr>
        <w:t>rendimiento</w:t>
      </w:r>
      <w:r w:rsidR="00FB3CC4" w:rsidRPr="006D001A">
        <w:rPr>
          <w:rFonts w:cstheme="minorHAnsi"/>
        </w:rPr>
        <w:t xml:space="preserve"> de la organización</w:t>
      </w:r>
      <w:r w:rsidR="009D45C3" w:rsidRPr="006D001A">
        <w:rPr>
          <w:rFonts w:cstheme="minorHAnsi"/>
        </w:rPr>
        <w:t xml:space="preserve"> </w:t>
      </w:r>
      <w:r w:rsidR="002F09E9" w:rsidRPr="006D001A">
        <w:rPr>
          <w:rFonts w:cstheme="minorHAnsi"/>
        </w:rPr>
        <w:fldChar w:fldCharType="begin"/>
      </w:r>
      <w:r w:rsidR="009D45C3" w:rsidRPr="006D001A">
        <w:rPr>
          <w:rFonts w:cstheme="minorHAnsi"/>
        </w:rPr>
        <w:instrText xml:space="preserve"> ADDIN EN.CITE &lt;EndNote&gt;&lt;Cite&gt;&lt;Author&gt;Ganotakis&lt;/Author&gt;&lt;Year&gt;2012&lt;/Year&gt;&lt;RecNum&gt;30&lt;/RecNum&gt;&lt;DisplayText&gt;(Ganotakis, 2012)&lt;/DisplayText&gt;&lt;record&gt;&lt;rec-number&gt;30&lt;/rec-number&gt;&lt;foreign-keys&gt;&lt;key app="EN" db-id="sattwvd5brz2sme0098p0pplv5eerzt9eaat" timestamp="1487677840"&gt;30&lt;/key&gt;&lt;/foreign-keys&gt;&lt;ref-type name="Journal Article"&gt;17&lt;/ref-type&gt;&lt;contributors&gt;&lt;authors&gt;&lt;author&gt;Ganotakis, Panagiotis&lt;/author&gt;&lt;/authors&gt;&lt;/contributors&gt;&lt;titles&gt;&lt;title&gt;Founders’ human capital and the performance of UK new technology based firms&lt;/title&gt;&lt;secondary-title&gt;Small Business Economics&lt;/secondary-title&gt;&lt;/titles&gt;&lt;periodical&gt;&lt;full-title&gt;Small Business Economics&lt;/full-title&gt;&lt;/periodical&gt;&lt;pages&gt;495-515&lt;/pages&gt;&lt;volume&gt;39&lt;/volume&gt;&lt;number&gt;2&lt;/number&gt;&lt;dates&gt;&lt;year&gt;2012&lt;/year&gt;&lt;/dates&gt;&lt;isbn&gt;0921-898X&lt;/isbn&gt;&lt;urls&gt;&lt;/urls&gt;&lt;/record&gt;&lt;/Cite&gt;&lt;/EndNote&gt;</w:instrText>
      </w:r>
      <w:r w:rsidR="002F09E9" w:rsidRPr="006D001A">
        <w:rPr>
          <w:rFonts w:cstheme="minorHAnsi"/>
        </w:rPr>
        <w:fldChar w:fldCharType="separate"/>
      </w:r>
      <w:r w:rsidR="009D45C3" w:rsidRPr="006D001A">
        <w:rPr>
          <w:rFonts w:cstheme="minorHAnsi"/>
          <w:noProof/>
        </w:rPr>
        <w:t>(Ganotakis, 2012)</w:t>
      </w:r>
      <w:r w:rsidR="002F09E9" w:rsidRPr="006D001A">
        <w:rPr>
          <w:rFonts w:cstheme="minorHAnsi"/>
        </w:rPr>
        <w:fldChar w:fldCharType="end"/>
      </w:r>
      <w:r w:rsidR="00FB3CC4" w:rsidRPr="006D001A">
        <w:rPr>
          <w:rFonts w:cstheme="minorHAnsi"/>
        </w:rPr>
        <w:t xml:space="preserve">. </w:t>
      </w:r>
      <w:r w:rsidR="009D45C3" w:rsidRPr="006D001A">
        <w:rPr>
          <w:rFonts w:cstheme="minorHAnsi"/>
        </w:rPr>
        <w:t xml:space="preserve">La experiencia </w:t>
      </w:r>
      <w:r w:rsidR="00FB3CC4" w:rsidRPr="006D001A">
        <w:rPr>
          <w:rFonts w:cstheme="minorHAnsi"/>
        </w:rPr>
        <w:t xml:space="preserve">previa </w:t>
      </w:r>
      <w:r w:rsidR="009D45C3" w:rsidRPr="006D001A">
        <w:rPr>
          <w:rFonts w:cstheme="minorHAnsi"/>
        </w:rPr>
        <w:t xml:space="preserve">en </w:t>
      </w:r>
      <w:r w:rsidR="00FB3CC4" w:rsidRPr="006D001A">
        <w:rPr>
          <w:rFonts w:cstheme="minorHAnsi"/>
        </w:rPr>
        <w:t xml:space="preserve">el sector </w:t>
      </w:r>
      <w:r w:rsidR="009D45C3" w:rsidRPr="006D001A">
        <w:rPr>
          <w:rFonts w:cstheme="minorHAnsi"/>
        </w:rPr>
        <w:t>puede tener un efecto positivo sobre el rendimiento de la empresa</w:t>
      </w:r>
      <w:r w:rsidR="00FB3CC4" w:rsidRPr="006D001A">
        <w:rPr>
          <w:rFonts w:cstheme="minorHAnsi"/>
        </w:rPr>
        <w:t>, al conocer</w:t>
      </w:r>
      <w:r w:rsidR="00B05A27" w:rsidRPr="006D001A">
        <w:rPr>
          <w:rFonts w:cstheme="minorHAnsi"/>
        </w:rPr>
        <w:t xml:space="preserve"> </w:t>
      </w:r>
      <w:r w:rsidR="00850B42" w:rsidRPr="006D001A">
        <w:rPr>
          <w:rFonts w:cstheme="minorHAnsi"/>
        </w:rPr>
        <w:t xml:space="preserve">mejor </w:t>
      </w:r>
      <w:r w:rsidR="009D45C3" w:rsidRPr="006D001A">
        <w:rPr>
          <w:rFonts w:cstheme="minorHAnsi"/>
        </w:rPr>
        <w:t xml:space="preserve">la </w:t>
      </w:r>
      <w:r w:rsidR="006665DF" w:rsidRPr="006D001A">
        <w:rPr>
          <w:rFonts w:cstheme="minorHAnsi"/>
        </w:rPr>
        <w:t xml:space="preserve">competencia, </w:t>
      </w:r>
      <w:r w:rsidR="00B05A27" w:rsidRPr="006D001A">
        <w:rPr>
          <w:rFonts w:cstheme="minorHAnsi"/>
        </w:rPr>
        <w:t xml:space="preserve">la </w:t>
      </w:r>
      <w:r w:rsidR="009D45C3" w:rsidRPr="006D001A">
        <w:rPr>
          <w:rFonts w:cstheme="minorHAnsi"/>
        </w:rPr>
        <w:t xml:space="preserve">tecnología y </w:t>
      </w:r>
      <w:r w:rsidR="00B05A27" w:rsidRPr="006D001A">
        <w:rPr>
          <w:rFonts w:cstheme="minorHAnsi"/>
        </w:rPr>
        <w:t xml:space="preserve">las </w:t>
      </w:r>
      <w:r w:rsidR="009D45C3" w:rsidRPr="006D001A">
        <w:rPr>
          <w:rFonts w:cstheme="minorHAnsi"/>
        </w:rPr>
        <w:t>necesidades de los clientes</w:t>
      </w:r>
      <w:r w:rsidR="00FB15FF" w:rsidRPr="006D001A">
        <w:rPr>
          <w:rFonts w:cstheme="minorHAnsi"/>
        </w:rPr>
        <w:t xml:space="preserve"> </w:t>
      </w:r>
      <w:r w:rsidR="002F09E9" w:rsidRPr="006D001A">
        <w:rPr>
          <w:rFonts w:cstheme="minorHAnsi"/>
        </w:rPr>
        <w:fldChar w:fldCharType="begin"/>
      </w:r>
      <w:r w:rsidR="00FB15FF" w:rsidRPr="006D001A">
        <w:rPr>
          <w:rFonts w:cstheme="minorHAnsi"/>
        </w:rPr>
        <w:instrText xml:space="preserve"> ADDIN EN.CITE &lt;EndNote&gt;&lt;Cite&gt;&lt;Author&gt;Colombo&lt;/Author&gt;&lt;Year&gt;2005&lt;/Year&gt;&lt;RecNum&gt;22&lt;/RecNum&gt;&lt;DisplayText&gt;(Colombo &amp;amp; Grilli, 2005)&lt;/DisplayText&gt;&lt;record&gt;&lt;rec-number&gt;22&lt;/rec-number&gt;&lt;foreign-keys&gt;&lt;key app="EN" db-id="sattwvd5brz2sme0098p0pplv5eerzt9eaat" timestamp="1487677458"&gt;22&lt;/key&gt;&lt;/foreign-keys&gt;&lt;ref-type name="Journal Article"&gt;17&lt;/ref-type&gt;&lt;contributors&gt;&lt;authors&gt;&lt;author&gt;Colombo, Massimo G&lt;/author&gt;&lt;author&gt;Grilli, Luca&lt;/author&gt;&lt;/authors&gt;&lt;/contributors&gt;&lt;titles&gt;&lt;title&gt;Founders’ human capital and the growth of new technology-based firms: A competence-based view&lt;/title&gt;&lt;secondary-title&gt;Research policy&lt;/secondary-title&gt;&lt;/titles&gt;&lt;periodical&gt;&lt;full-title&gt;Research policy&lt;/full-title&gt;&lt;/periodical&gt;&lt;pages&gt;795-816&lt;/pages&gt;&lt;volume&gt;34&lt;/volume&gt;&lt;number&gt;6&lt;/number&gt;&lt;dates&gt;&lt;year&gt;2005&lt;/year&gt;&lt;/dates&gt;&lt;isbn&gt;0048-7333&lt;/isbn&gt;&lt;urls&gt;&lt;/urls&gt;&lt;/record&gt;&lt;/Cite&gt;&lt;/EndNote&gt;</w:instrText>
      </w:r>
      <w:r w:rsidR="002F09E9" w:rsidRPr="006D001A">
        <w:rPr>
          <w:rFonts w:cstheme="minorHAnsi"/>
        </w:rPr>
        <w:fldChar w:fldCharType="separate"/>
      </w:r>
      <w:r w:rsidR="00FB15FF" w:rsidRPr="006D001A">
        <w:rPr>
          <w:rFonts w:cstheme="minorHAnsi"/>
          <w:noProof/>
        </w:rPr>
        <w:t>(Colombo &amp; Grilli, 2005)</w:t>
      </w:r>
      <w:r w:rsidR="002F09E9" w:rsidRPr="006D001A">
        <w:rPr>
          <w:rFonts w:cstheme="minorHAnsi"/>
        </w:rPr>
        <w:fldChar w:fldCharType="end"/>
      </w:r>
      <w:r w:rsidR="006665DF" w:rsidRPr="006D001A">
        <w:rPr>
          <w:rFonts w:cstheme="minorHAnsi"/>
        </w:rPr>
        <w:t xml:space="preserve">. </w:t>
      </w:r>
      <w:r w:rsidR="00FB15FF" w:rsidRPr="006D001A">
        <w:rPr>
          <w:rFonts w:cstheme="minorHAnsi"/>
        </w:rPr>
        <w:t xml:space="preserve">Todo esto permite adaptar el negocio a las oportunidades y cambios del mercado, alcanzar la competitividad con más rapidez y organizar su empresa más efectivamente </w:t>
      </w:r>
      <w:r w:rsidR="002F09E9" w:rsidRPr="006D001A">
        <w:rPr>
          <w:rFonts w:cstheme="minorHAnsi"/>
        </w:rPr>
        <w:fldChar w:fldCharType="begin"/>
      </w:r>
      <w:r w:rsidR="00E067E1" w:rsidRPr="006D001A">
        <w:rPr>
          <w:rFonts w:cstheme="minorHAnsi"/>
        </w:rPr>
        <w:instrText xml:space="preserve"> ADDIN EN.CITE &lt;EndNote&gt;&lt;Cite&gt;&lt;Author&gt;Ganotakis&lt;/Author&gt;&lt;Year&gt;2012&lt;/Year&gt;&lt;RecNum&gt;30&lt;/RecNum&gt;&lt;DisplayText&gt;(Ganotakis, 2012)&lt;/DisplayText&gt;&lt;record&gt;&lt;rec-number&gt;30&lt;/rec-number&gt;&lt;foreign-keys&gt;&lt;key app="EN" db-id="sattwvd5brz2sme0098p0pplv5eerzt9eaat" timestamp="1487677840"&gt;30&lt;/key&gt;&lt;/foreign-keys&gt;&lt;ref-type name="Journal Article"&gt;17&lt;/ref-type&gt;&lt;contributors&gt;&lt;authors&gt;&lt;author&gt;Ganotakis, Panagiotis&lt;/author&gt;&lt;/authors&gt;&lt;/contributors&gt;&lt;titles&gt;&lt;title&gt;Founders’ human capital and the performance of UK new technology based firms&lt;/title&gt;&lt;secondary-title&gt;Small Business Economics&lt;/secondary-title&gt;&lt;/titles&gt;&lt;periodical&gt;&lt;full-title&gt;Small Business Economics&lt;/full-title&gt;&lt;/periodical&gt;&lt;pages&gt;495-515&lt;/pages&gt;&lt;volume&gt;39&lt;/volume&gt;&lt;number&gt;2&lt;/number&gt;&lt;dates&gt;&lt;year&gt;2012&lt;/year&gt;&lt;/dates&gt;&lt;isbn&gt;0921-898X&lt;/isbn&gt;&lt;urls&gt;&lt;/urls&gt;&lt;/record&gt;&lt;/Cite&gt;&lt;/EndNote&gt;</w:instrText>
      </w:r>
      <w:r w:rsidR="002F09E9" w:rsidRPr="006D001A">
        <w:rPr>
          <w:rFonts w:cstheme="minorHAnsi"/>
        </w:rPr>
        <w:fldChar w:fldCharType="separate"/>
      </w:r>
      <w:r w:rsidR="00E067E1" w:rsidRPr="006D001A">
        <w:rPr>
          <w:rFonts w:cstheme="minorHAnsi"/>
          <w:noProof/>
        </w:rPr>
        <w:t>(Ganotakis, 2012)</w:t>
      </w:r>
      <w:r w:rsidR="002F09E9" w:rsidRPr="006D001A">
        <w:rPr>
          <w:rFonts w:cstheme="minorHAnsi"/>
        </w:rPr>
        <w:fldChar w:fldCharType="end"/>
      </w:r>
      <w:r w:rsidR="00E067E1" w:rsidRPr="006D001A">
        <w:rPr>
          <w:rFonts w:cstheme="minorHAnsi"/>
        </w:rPr>
        <w:t>.</w:t>
      </w:r>
      <w:r w:rsidR="006665DF" w:rsidRPr="006D001A">
        <w:rPr>
          <w:rFonts w:cstheme="minorHAnsi"/>
        </w:rPr>
        <w:t xml:space="preserve"> </w:t>
      </w:r>
    </w:p>
    <w:p w14:paraId="12DFD85D" w14:textId="77777777" w:rsidR="00347FB3" w:rsidRPr="006D001A" w:rsidRDefault="004D7059" w:rsidP="006D001A">
      <w:pPr>
        <w:spacing w:after="0" w:line="360" w:lineRule="auto"/>
        <w:ind w:firstLine="567"/>
        <w:jc w:val="both"/>
        <w:rPr>
          <w:rFonts w:cstheme="minorHAnsi"/>
          <w:b/>
          <w:iCs/>
        </w:rPr>
      </w:pPr>
      <w:r w:rsidRPr="006D001A">
        <w:rPr>
          <w:rFonts w:cstheme="minorHAnsi"/>
          <w:b/>
          <w:iCs/>
        </w:rPr>
        <w:t>H</w:t>
      </w:r>
      <w:r w:rsidR="00347FB3" w:rsidRPr="006D001A">
        <w:rPr>
          <w:rFonts w:cstheme="minorHAnsi"/>
          <w:b/>
          <w:iCs/>
        </w:rPr>
        <w:t xml:space="preserve">2: </w:t>
      </w:r>
      <w:r w:rsidRPr="006D001A">
        <w:rPr>
          <w:rFonts w:cstheme="minorHAnsi"/>
          <w:b/>
          <w:iCs/>
        </w:rPr>
        <w:t>La experiencia previa del propietario afecta positivamente en el rendimiento de la microempresa</w:t>
      </w:r>
    </w:p>
    <w:p w14:paraId="307C1CB0" w14:textId="77777777" w:rsidR="00347FB3" w:rsidRPr="006D001A" w:rsidRDefault="00347FB3" w:rsidP="006D001A">
      <w:pPr>
        <w:spacing w:after="0" w:line="360" w:lineRule="auto"/>
        <w:ind w:firstLine="567"/>
        <w:jc w:val="both"/>
        <w:rPr>
          <w:rFonts w:cstheme="minorHAnsi"/>
          <w:b/>
          <w:iCs/>
        </w:rPr>
      </w:pPr>
      <w:r w:rsidRPr="006D001A">
        <w:rPr>
          <w:rFonts w:cstheme="minorHAnsi"/>
          <w:b/>
          <w:iCs/>
        </w:rPr>
        <w:t>Habilidades de dirección</w:t>
      </w:r>
    </w:p>
    <w:p w14:paraId="2465488E" w14:textId="77777777" w:rsidR="00EE1DCA" w:rsidRPr="006D001A" w:rsidRDefault="00663A1E" w:rsidP="006D001A">
      <w:pPr>
        <w:spacing w:after="0" w:line="360" w:lineRule="auto"/>
        <w:ind w:firstLine="567"/>
        <w:jc w:val="both"/>
        <w:rPr>
          <w:rFonts w:cstheme="minorHAnsi"/>
        </w:rPr>
      </w:pPr>
      <w:r w:rsidRPr="006D001A">
        <w:rPr>
          <w:rFonts w:cstheme="minorHAnsi"/>
        </w:rPr>
        <w:t xml:space="preserve">Las habilidades técnicas, administrativas y gerenciales, pueden contribuir a un mejor rendimiento del negocio, sin embargo, el conocimiento y la experiencia se complementan en la creación de un equipo, donde la experiencia técnica es complementada y balanceada con conocimientos de negocios y experiencia generando habilidades generales de dirección y comerciales </w:t>
      </w:r>
      <w:r w:rsidR="002F09E9" w:rsidRPr="006D001A">
        <w:rPr>
          <w:rFonts w:cstheme="minorHAnsi"/>
        </w:rPr>
        <w:fldChar w:fldCharType="begin"/>
      </w:r>
      <w:r w:rsidR="004E21A6" w:rsidRPr="006D001A">
        <w:rPr>
          <w:rFonts w:cstheme="minorHAnsi"/>
        </w:rPr>
        <w:instrText xml:space="preserve"> ADDIN EN.CITE &lt;EndNote&gt;&lt;Cite&gt;&lt;Author&gt;Ganotakis&lt;/Author&gt;&lt;Year&gt;2012&lt;/Year&gt;&lt;RecNum&gt;30&lt;/RecNum&gt;&lt;DisplayText&gt;(Ganotakis, 2012)&lt;/DisplayText&gt;&lt;record&gt;&lt;rec-number&gt;30&lt;/rec-number&gt;&lt;foreign-keys&gt;&lt;key app="EN" db-id="sattwvd5brz2sme0098p0pplv5eerzt9eaat" timestamp="1487677840"&gt;30&lt;/key&gt;&lt;/foreign-keys&gt;&lt;ref-type name="Journal Article"&gt;17&lt;/ref-type&gt;&lt;contributors&gt;&lt;authors&gt;&lt;author&gt;Ganotakis, Panagiotis&lt;/author&gt;&lt;/authors&gt;&lt;/contributors&gt;&lt;titles&gt;&lt;title&gt;Founders’ human capital and the performance of UK new technology based firms&lt;/title&gt;&lt;secondary-title&gt;Small Business Economics&lt;/secondary-title&gt;&lt;/titles&gt;&lt;periodical&gt;&lt;full-title&gt;Small Business Economics&lt;/full-title&gt;&lt;/periodical&gt;&lt;pages&gt;495-515&lt;/pages&gt;&lt;volume&gt;39&lt;/volume&gt;&lt;number&gt;2&lt;/number&gt;&lt;dates&gt;&lt;year&gt;2012&lt;/year&gt;&lt;/dates&gt;&lt;isbn&gt;0921-898X&lt;/isbn&gt;&lt;urls&gt;&lt;/urls&gt;&lt;/record&gt;&lt;/Cite&gt;&lt;/EndNote&gt;</w:instrText>
      </w:r>
      <w:r w:rsidR="002F09E9" w:rsidRPr="006D001A">
        <w:rPr>
          <w:rFonts w:cstheme="minorHAnsi"/>
        </w:rPr>
        <w:fldChar w:fldCharType="separate"/>
      </w:r>
      <w:r w:rsidR="004E21A6" w:rsidRPr="006D001A">
        <w:rPr>
          <w:rFonts w:cstheme="minorHAnsi"/>
        </w:rPr>
        <w:t>(Ganotakis, 2012)</w:t>
      </w:r>
      <w:r w:rsidR="002F09E9" w:rsidRPr="006D001A">
        <w:rPr>
          <w:rFonts w:cstheme="minorHAnsi"/>
        </w:rPr>
        <w:fldChar w:fldCharType="end"/>
      </w:r>
      <w:r w:rsidR="00E067E1" w:rsidRPr="006D001A">
        <w:rPr>
          <w:rFonts w:cstheme="minorHAnsi"/>
        </w:rPr>
        <w:t xml:space="preserve">. </w:t>
      </w:r>
      <w:r w:rsidRPr="006D001A">
        <w:rPr>
          <w:rFonts w:cstheme="minorHAnsi"/>
        </w:rPr>
        <w:t>La literatura remarca la importancia que tiene sobre el capital humano el conocimiento, habilidades y capacidades de los propietarios/gerentes</w:t>
      </w:r>
      <w:r w:rsidR="00EE1DCA" w:rsidRPr="006D001A">
        <w:rPr>
          <w:rFonts w:cstheme="minorHAnsi"/>
        </w:rPr>
        <w:t xml:space="preserve">, los que guardan una relación directa y positiva con la innovación y los </w:t>
      </w:r>
      <w:r w:rsidR="00EE1DCA" w:rsidRPr="006D001A">
        <w:rPr>
          <w:rFonts w:cstheme="minorHAnsi"/>
        </w:rPr>
        <w:lastRenderedPageBreak/>
        <w:t xml:space="preserve">resultados de rendimiento financieros y no financieros de las empresas </w:t>
      </w:r>
      <w:r w:rsidR="002F09E9" w:rsidRPr="006D001A">
        <w:rPr>
          <w:rFonts w:cstheme="minorHAnsi"/>
        </w:rPr>
        <w:fldChar w:fldCharType="begin">
          <w:fldData xml:space="preserve">PEVuZE5vdGU+PENpdGU+PEF1dGhvcj5NZXNzZXJzbWl0aDwvQXV0aG9yPjxZZWFyPjIwMTM8L1ll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</w:fldData>
        </w:fldChar>
      </w:r>
      <w:r w:rsidR="00EE1DCA" w:rsidRPr="006D001A">
        <w:rPr>
          <w:rFonts w:cstheme="minorHAnsi"/>
        </w:rPr>
        <w:instrText xml:space="preserve"> ADDIN EN.CITE </w:instrText>
      </w:r>
      <w:r w:rsidR="002F09E9" w:rsidRPr="006D001A">
        <w:rPr>
          <w:rFonts w:cstheme="minorHAnsi"/>
        </w:rPr>
        <w:fldChar w:fldCharType="begin">
          <w:fldData xml:space="preserve">PEVuZE5vdGU+PENpdGU+PEF1dGhvcj5NZXNzZXJzbWl0aDwvQXV0aG9yPjxZZWFyPjIwMTM8L1ll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</w:fldData>
        </w:fldChar>
      </w:r>
      <w:r w:rsidR="00EE1DCA" w:rsidRPr="006D001A">
        <w:rPr>
          <w:rFonts w:cstheme="minorHAnsi"/>
        </w:rPr>
        <w:instrText xml:space="preserve"> ADDIN EN.CITE.DATA </w:instrText>
      </w:r>
      <w:r w:rsidR="002F09E9" w:rsidRPr="006D001A">
        <w:rPr>
          <w:rFonts w:cstheme="minorHAnsi"/>
        </w:rPr>
      </w:r>
      <w:r w:rsidR="002F09E9" w:rsidRPr="006D001A">
        <w:rPr>
          <w:rFonts w:cstheme="minorHAnsi"/>
        </w:rPr>
        <w:fldChar w:fldCharType="end"/>
      </w:r>
      <w:r w:rsidR="002F09E9" w:rsidRPr="006D001A">
        <w:rPr>
          <w:rFonts w:cstheme="minorHAnsi"/>
        </w:rPr>
      </w:r>
      <w:r w:rsidR="002F09E9" w:rsidRPr="006D001A">
        <w:rPr>
          <w:rFonts w:cstheme="minorHAnsi"/>
        </w:rPr>
        <w:fldChar w:fldCharType="separate"/>
      </w:r>
      <w:r w:rsidR="00EE1DCA" w:rsidRPr="006D001A">
        <w:rPr>
          <w:rFonts w:cstheme="minorHAnsi"/>
          <w:noProof/>
        </w:rPr>
        <w:t>(Messersmith &amp; Wales, 2013; Rapp, Bachrach, &amp; Rapp, 2013; Taboada &amp; Moya, 2014)</w:t>
      </w:r>
      <w:r w:rsidR="002F09E9" w:rsidRPr="006D001A">
        <w:rPr>
          <w:rFonts w:cstheme="minorHAnsi"/>
        </w:rPr>
        <w:fldChar w:fldCharType="end"/>
      </w:r>
      <w:r w:rsidR="00EE1DCA" w:rsidRPr="006D001A">
        <w:rPr>
          <w:rFonts w:cstheme="minorHAnsi"/>
        </w:rPr>
        <w:t xml:space="preserve">. El incremento de la motivación de los trabajadores, la satisfacción de los clientes, el incremento de las ventas y de las utilidades, son el resultado en gran medida por las apropiadas capacidades y habilidades directivas que poseen los gerentes en la administración de las empresas </w:t>
      </w:r>
      <w:r w:rsidR="002F09E9" w:rsidRPr="006D001A">
        <w:rPr>
          <w:rFonts w:cstheme="minorHAnsi"/>
        </w:rPr>
        <w:fldChar w:fldCharType="begin"/>
      </w:r>
      <w:r w:rsidR="00EE1DCA" w:rsidRPr="006D001A">
        <w:rPr>
          <w:rFonts w:cstheme="minorHAnsi"/>
        </w:rPr>
        <w:instrText xml:space="preserve"> ADDIN EN.CITE &lt;EndNote&gt;&lt;Cite&gt;&lt;Author&gt;Diaz-Fernandez&lt;/Author&gt;&lt;Year&gt;2016&lt;/Year&gt;&lt;RecNum&gt;24&lt;/RecNum&gt;&lt;DisplayText&gt;(Diaz-Fernandez et al., 2016)&lt;/DisplayText&gt;&lt;record&gt;&lt;rec-number&gt;24&lt;/rec-number&gt;&lt;foreign-keys&gt;&lt;key app="EN" db-id="sattwvd5brz2sme0098p0pplv5eerzt9eaat" timestamp="1487677560"&gt;24&lt;/key&gt;&lt;/foreign-keys&gt;&lt;ref-type name="Journal Article"&gt;17&lt;/ref-type&gt;&lt;contributors&gt;&lt;authors&gt;&lt;author&gt;Diaz-Fernandez, Mirta&lt;/author&gt;&lt;author&gt;Pasamar-Reyes, Susana&lt;/author&gt;&lt;author&gt;Valle-Cabrera, Ramon&lt;/author&gt;&lt;/authors&gt;&lt;/contributors&gt;&lt;titles&gt;&lt;title&gt;Human capital and human resource management to achieve ambidextrous learning: A structural perspective&lt;/title&gt;&lt;secondary-title&gt;BRQ Business Research Quarterly&lt;/secondary-title&gt;&lt;/titles&gt;&lt;periodical&gt;&lt;full-title&gt;BRQ Business Research Quarterly&lt;/full-title&gt;&lt;/periodical&gt;&lt;dates&gt;&lt;year&gt;2016&lt;/year&gt;&lt;/dates&gt;&lt;isbn&gt;2340-9436&lt;/isbn&gt;&lt;urls&gt;&lt;/urls&gt;&lt;/record&gt;&lt;/Cite&gt;&lt;/EndNote&gt;</w:instrText>
      </w:r>
      <w:r w:rsidR="002F09E9" w:rsidRPr="006D001A">
        <w:rPr>
          <w:rFonts w:cstheme="minorHAnsi"/>
        </w:rPr>
        <w:fldChar w:fldCharType="separate"/>
      </w:r>
      <w:r w:rsidR="00EE1DCA" w:rsidRPr="006D001A">
        <w:rPr>
          <w:rFonts w:cstheme="minorHAnsi"/>
          <w:noProof/>
        </w:rPr>
        <w:t>(Diaz-Fernandez et al., 2016)</w:t>
      </w:r>
      <w:r w:rsidR="002F09E9" w:rsidRPr="006D001A">
        <w:rPr>
          <w:rFonts w:cstheme="minorHAnsi"/>
        </w:rPr>
        <w:fldChar w:fldCharType="end"/>
      </w:r>
    </w:p>
    <w:p w14:paraId="5C9D4767" w14:textId="77777777" w:rsidR="00347FB3" w:rsidRPr="006D001A" w:rsidRDefault="00347FB3" w:rsidP="006D001A">
      <w:pPr>
        <w:spacing w:after="0" w:line="360" w:lineRule="auto"/>
        <w:ind w:firstLine="567"/>
        <w:jc w:val="both"/>
        <w:rPr>
          <w:rFonts w:cstheme="minorHAnsi"/>
          <w:b/>
          <w:iCs/>
        </w:rPr>
      </w:pPr>
      <w:r w:rsidRPr="006D001A">
        <w:rPr>
          <w:rFonts w:cstheme="minorHAnsi"/>
          <w:b/>
          <w:iCs/>
        </w:rPr>
        <w:t xml:space="preserve">H3: </w:t>
      </w:r>
      <w:r w:rsidR="004D1638" w:rsidRPr="006D001A">
        <w:rPr>
          <w:rFonts w:cstheme="minorHAnsi"/>
          <w:b/>
          <w:iCs/>
        </w:rPr>
        <w:t>Las habilidades de dirección afectan positivamente el rendimiento de la microempresa</w:t>
      </w:r>
    </w:p>
    <w:p w14:paraId="18C90FC4" w14:textId="77777777" w:rsidR="00347FB3" w:rsidRPr="006D001A" w:rsidRDefault="00347FB3" w:rsidP="006D001A">
      <w:pPr>
        <w:spacing w:after="0" w:line="360" w:lineRule="auto"/>
        <w:ind w:firstLine="567"/>
        <w:jc w:val="both"/>
        <w:rPr>
          <w:rFonts w:cstheme="minorHAnsi"/>
          <w:iCs/>
        </w:rPr>
      </w:pPr>
      <w:r w:rsidRPr="006D001A">
        <w:rPr>
          <w:rFonts w:cstheme="minorHAnsi"/>
          <w:b/>
          <w:iCs/>
        </w:rPr>
        <w:t>Motivaciones para iniciar la empresa</w:t>
      </w:r>
    </w:p>
    <w:p w14:paraId="746E8168" w14:textId="77777777" w:rsidR="006E1C82" w:rsidRPr="006D001A" w:rsidRDefault="00347FB3" w:rsidP="006D001A">
      <w:pPr>
        <w:spacing w:after="0" w:line="360" w:lineRule="auto"/>
        <w:ind w:firstLine="567"/>
        <w:jc w:val="both"/>
        <w:rPr>
          <w:rFonts w:cstheme="minorHAnsi"/>
        </w:rPr>
      </w:pPr>
      <w:r w:rsidRPr="006D001A">
        <w:rPr>
          <w:rFonts w:cstheme="minorHAnsi"/>
        </w:rPr>
        <w:t>Existen posibles motivaciones para emprender un nuevo negocio</w:t>
      </w:r>
      <w:r w:rsidR="004D1638" w:rsidRPr="006D001A">
        <w:rPr>
          <w:rFonts w:cstheme="minorHAnsi"/>
        </w:rPr>
        <w:t>. Estas motivaciones pueden ser</w:t>
      </w:r>
      <w:r w:rsidRPr="006D001A">
        <w:rPr>
          <w:rFonts w:cstheme="minorHAnsi"/>
        </w:rPr>
        <w:t xml:space="preserve"> negativas</w:t>
      </w:r>
      <w:r w:rsidR="004D1638" w:rsidRPr="006D001A">
        <w:rPr>
          <w:rFonts w:cstheme="minorHAnsi"/>
        </w:rPr>
        <w:t>, tales</w:t>
      </w:r>
      <w:r w:rsidRPr="006D001A">
        <w:rPr>
          <w:rFonts w:cstheme="minorHAnsi"/>
        </w:rPr>
        <w:t xml:space="preserve"> como </w:t>
      </w:r>
      <w:r w:rsidR="004D1638" w:rsidRPr="006D001A">
        <w:rPr>
          <w:rFonts w:cstheme="minorHAnsi"/>
        </w:rPr>
        <w:t>empezar un negocio por estar desempleado, por</w:t>
      </w:r>
      <w:r w:rsidRPr="006D001A">
        <w:rPr>
          <w:rFonts w:cstheme="minorHAnsi"/>
        </w:rPr>
        <w:t xml:space="preserve"> no conseguir trabajo </w:t>
      </w:r>
      <w:r w:rsidR="004D1638" w:rsidRPr="006D001A">
        <w:rPr>
          <w:rFonts w:cstheme="minorHAnsi"/>
        </w:rPr>
        <w:t xml:space="preserve">como </w:t>
      </w:r>
      <w:r w:rsidRPr="006D001A">
        <w:rPr>
          <w:rFonts w:cstheme="minorHAnsi"/>
        </w:rPr>
        <w:t xml:space="preserve">asalariado, necesitar ingresos para sobrevivir; </w:t>
      </w:r>
      <w:r w:rsidR="009E79A7" w:rsidRPr="006D001A">
        <w:rPr>
          <w:rFonts w:cstheme="minorHAnsi"/>
        </w:rPr>
        <w:t>o</w:t>
      </w:r>
      <w:r w:rsidR="004D1638" w:rsidRPr="006D001A">
        <w:rPr>
          <w:rFonts w:cstheme="minorHAnsi"/>
        </w:rPr>
        <w:t xml:space="preserve"> motivaciones</w:t>
      </w:r>
      <w:r w:rsidR="009E79A7" w:rsidRPr="006D001A">
        <w:rPr>
          <w:rFonts w:cstheme="minorHAnsi"/>
        </w:rPr>
        <w:t xml:space="preserve"> positivas</w:t>
      </w:r>
      <w:r w:rsidRPr="006D001A">
        <w:rPr>
          <w:rFonts w:cstheme="minorHAnsi"/>
        </w:rPr>
        <w:t xml:space="preserve"> como, la tradición familiar, hacer lo que le gusta, tener experiencia</w:t>
      </w:r>
      <w:r w:rsidR="004D1638" w:rsidRPr="006D001A">
        <w:rPr>
          <w:rFonts w:cstheme="minorHAnsi"/>
        </w:rPr>
        <w:t xml:space="preserve"> previa</w:t>
      </w:r>
      <w:r w:rsidRPr="006D001A">
        <w:rPr>
          <w:rFonts w:cstheme="minorHAnsi"/>
        </w:rPr>
        <w:t xml:space="preserve"> o</w:t>
      </w:r>
      <w:r w:rsidR="004D1638" w:rsidRPr="006D001A">
        <w:rPr>
          <w:rFonts w:cstheme="minorHAnsi"/>
        </w:rPr>
        <w:t xml:space="preserve"> haber encontrado una oportunidad de negocio </w:t>
      </w:r>
      <w:r w:rsidR="002F09E9" w:rsidRPr="006D001A">
        <w:rPr>
          <w:rFonts w:cstheme="minorHAnsi"/>
        </w:rPr>
        <w:fldChar w:fldCharType="begin"/>
      </w:r>
      <w:r w:rsidR="0092706D" w:rsidRPr="006D001A">
        <w:rPr>
          <w:rFonts w:cstheme="minorHAnsi"/>
        </w:rPr>
        <w:instrText xml:space="preserve"> ADDIN EN.CITE &lt;EndNote&gt;&lt;Cite&gt;&lt;Author&gt;Sánchez&lt;/Author&gt;&lt;Year&gt;2013&lt;/Year&gt;&lt;RecNum&gt;54&lt;/RecNum&gt;&lt;DisplayText&gt;(Marulanda Valencia, Montoya Restrepo, &amp;amp; Vélez Restrepo, 2014; Sánchez, 2013)&lt;/DisplayText&gt;&lt;record&gt;&lt;rec-number&gt;54&lt;/rec-number&gt;&lt;foreign-keys&gt;&lt;key app="EN" db-id="sattwvd5brz2sme0098p0pplv5eerzt9eaat" timestamp="1487679631"&gt;54&lt;/key&gt;&lt;/foreign-keys&gt;&lt;ref-type name="Journal Article"&gt;17&lt;/ref-type&gt;&lt;contributors&gt;&lt;authors&gt;&lt;author&gt;Sánchez, José C&lt;/author&gt;&lt;/authors&gt;&lt;/contributors&gt;&lt;titles&gt;&lt;title&gt;The impact of an entrepreneurship education program on entrepreneurial competencies and intention&lt;/title&gt;&lt;secondary-title&gt;Journal of Small Business Management&lt;/secondary-title&gt;&lt;/titles&gt;&lt;periodical&gt;&lt;full-title&gt;Journal of Small Business Management&lt;/full-title&gt;&lt;/periodical&gt;&lt;pages&gt;447-465&lt;/pages&gt;&lt;volume&gt;51&lt;/volume&gt;&lt;number&gt;3&lt;/number&gt;&lt;dates&gt;&lt;year&gt;2013&lt;/year&gt;&lt;/dates&gt;&lt;isbn&gt;1540-627X&lt;/isbn&gt;&lt;urls&gt;&lt;/urls&gt;&lt;/record&gt;&lt;/Cite&gt;&lt;Cite&gt;&lt;Author&gt;Marulanda Valencia&lt;/Author&gt;&lt;Year&gt;2014&lt;/Year&gt;&lt;RecNum&gt;115&lt;/RecNum&gt;&lt;record&gt;&lt;rec-number&gt;115&lt;/rec-number&gt;&lt;foreign-keys&gt;&lt;key app="EN" db-id="sattwvd5brz2sme0098p0pplv5eerzt9eaat" timestamp="1487864493"&gt;115&lt;/key&gt;&lt;/foreign-keys&gt;&lt;ref-type name="Journal Article"&gt;17&lt;/ref-type&gt;&lt;contributors&gt;&lt;authors&gt;&lt;author&gt;Marulanda Valencia, Flor Ángela&lt;/author&gt;&lt;author&gt;Montoya Restrepo, Iván Alonso&lt;/author&gt;&lt;author&gt;Vélez Restrepo, Juan Manuel&lt;/author&gt;&lt;/authors&gt;&lt;/contributors&gt;&lt;titles&gt;&lt;title&gt;Teorías motivacionales en el estudio del emprendimiento&lt;/title&gt;&lt;secondary-title&gt;Revista científica Pensamiento y Gestión&lt;/secondary-title&gt;&lt;/titles&gt;&lt;periodical&gt;&lt;full-title&gt;Revista científica Pensamiento y Gestión&lt;/full-title&gt;&lt;/periodical&gt;&lt;volume&gt;36&lt;/volume&gt;&lt;dates&gt;&lt;year&gt;2014&lt;/year&gt;&lt;/dates&gt;&lt;isbn&gt;2145-941X&lt;/isbn&gt;&lt;urls&gt;&lt;/urls&gt;&lt;/record&gt;&lt;/Cite&gt;&lt;/EndNote&gt;</w:instrText>
      </w:r>
      <w:r w:rsidR="002F09E9" w:rsidRPr="006D001A">
        <w:rPr>
          <w:rFonts w:cstheme="minorHAnsi"/>
        </w:rPr>
        <w:fldChar w:fldCharType="separate"/>
      </w:r>
      <w:r w:rsidR="0092706D" w:rsidRPr="006D001A">
        <w:rPr>
          <w:rFonts w:cstheme="minorHAnsi"/>
          <w:noProof/>
        </w:rPr>
        <w:t>(Marulanda Valencia, Montoya Restrepo, &amp; Vélez Restrepo, 2014; Sánchez, 2013)</w:t>
      </w:r>
      <w:r w:rsidR="002F09E9" w:rsidRPr="006D001A">
        <w:rPr>
          <w:rFonts w:cstheme="minorHAnsi"/>
        </w:rPr>
        <w:fldChar w:fldCharType="end"/>
      </w:r>
      <w:r w:rsidR="0092706D" w:rsidRPr="006D001A">
        <w:rPr>
          <w:rFonts w:cstheme="minorHAnsi"/>
        </w:rPr>
        <w:t>.</w:t>
      </w:r>
      <w:r w:rsidR="004D1638" w:rsidRPr="006D001A">
        <w:rPr>
          <w:rFonts w:cstheme="minorHAnsi"/>
        </w:rPr>
        <w:t xml:space="preserve"> Las motivaciones para emprender un negocio están basadas en las </w:t>
      </w:r>
      <w:r w:rsidRPr="006D001A">
        <w:rPr>
          <w:rFonts w:cstheme="minorHAnsi"/>
        </w:rPr>
        <w:t>teorías</w:t>
      </w:r>
      <w:r w:rsidR="004D1638" w:rsidRPr="006D001A">
        <w:rPr>
          <w:rFonts w:cstheme="minorHAnsi"/>
        </w:rPr>
        <w:t xml:space="preserve"> del comportamiento planeado</w:t>
      </w:r>
      <w:r w:rsidRPr="006D001A">
        <w:rPr>
          <w:rFonts w:cstheme="minorHAnsi"/>
        </w:rPr>
        <w:t xml:space="preserve"> </w:t>
      </w:r>
      <w:r w:rsidR="004D1638" w:rsidRPr="006D001A">
        <w:rPr>
          <w:rFonts w:cstheme="minorHAnsi"/>
        </w:rPr>
        <w:t xml:space="preserve">y </w:t>
      </w:r>
      <w:r w:rsidR="009E79A7" w:rsidRPr="006D001A">
        <w:rPr>
          <w:rFonts w:cstheme="minorHAnsi"/>
        </w:rPr>
        <w:t>el modelo</w:t>
      </w:r>
      <w:r w:rsidR="004D1638" w:rsidRPr="006D001A">
        <w:rPr>
          <w:rFonts w:cstheme="minorHAnsi"/>
        </w:rPr>
        <w:t xml:space="preserve"> del evento empre</w:t>
      </w:r>
      <w:r w:rsidR="006D0CFC" w:rsidRPr="006D001A">
        <w:rPr>
          <w:rFonts w:cstheme="minorHAnsi"/>
        </w:rPr>
        <w:t>sarial</w:t>
      </w:r>
      <w:r w:rsidR="00CB1E02" w:rsidRPr="006D001A">
        <w:rPr>
          <w:rFonts w:cstheme="minorHAnsi"/>
        </w:rPr>
        <w:t xml:space="preserve"> </w:t>
      </w:r>
      <w:r w:rsidR="002F09E9" w:rsidRPr="006D001A">
        <w:rPr>
          <w:rFonts w:cstheme="minorHAnsi"/>
        </w:rPr>
        <w:fldChar w:fldCharType="begin"/>
      </w:r>
      <w:r w:rsidR="00E72F54" w:rsidRPr="006D001A">
        <w:rPr>
          <w:rFonts w:cstheme="minorHAnsi"/>
        </w:rPr>
        <w:instrText xml:space="preserve"> ADDIN EN.CITE &lt;EndNote&gt;&lt;Cite&gt;&lt;Author&gt;Arias&lt;/Author&gt;&lt;Year&gt;2016&lt;/Year&gt;&lt;RecNum&gt;119&lt;/RecNum&gt;&lt;DisplayText&gt;(Arias, Restrepo, &amp;amp; Restrepo, 2016; Suárez-Álvarez &amp;amp; Pedrosa, 2016)&lt;/DisplayText&gt;&lt;record&gt;&lt;rec-number&gt;119&lt;/rec-number&gt;&lt;foreign-keys&gt;&lt;key app="EN" db-id="sattwvd5brz2sme0098p0pplv5eerzt9eaat" timestamp="1487932942"&gt;119&lt;/key&gt;&lt;/foreign-keys&gt;&lt;ref-type name="Journal Article"&gt;17&lt;/ref-type&gt;&lt;contributors&gt;&lt;authors&gt;&lt;author&gt;Arias, Alejandro Valencia&lt;/author&gt;&lt;author&gt;Restrepo, Iván Montoya&lt;/author&gt;&lt;author&gt;Restrepo, Alexandra Montoya&lt;/author&gt;&lt;/authors&gt;&lt;/contributors&gt;&lt;titles&gt;&lt;title&gt;University students&amp;apos; entrepreneurial intentions: A bibliometric study&lt;/title&gt;&lt;secondary-title&gt;Intangible Capital&lt;/secondary-title&gt;&lt;/titles&gt;&lt;periodical&gt;&lt;full-title&gt;Intangible Capital&lt;/full-title&gt;&lt;/periodical&gt;&lt;pages&gt;881-922&lt;/pages&gt;&lt;volume&gt;12&lt;/volume&gt;&lt;number&gt;4&lt;/number&gt;&lt;dates&gt;&lt;year&gt;2016&lt;/year&gt;&lt;/dates&gt;&lt;isbn&gt;1697-9818&lt;/isbn&gt;&lt;urls&gt;&lt;/urls&gt;&lt;/record&gt;&lt;/Cite&gt;&lt;Cite&gt;&lt;Author&gt;Suárez-Álvarez&lt;/Author&gt;&lt;Year&gt;2016&lt;/Year&gt;&lt;RecNum&gt;120&lt;/RecNum&gt;&lt;record&gt;&lt;rec-number&gt;120&lt;/rec-number&gt;&lt;foreign-keys&gt;&lt;key app="EN" db-id="sattwvd5brz2sme0098p0pplv5eerzt9eaat" timestamp="1487933208"&gt;120&lt;/key&gt;&lt;/foreign-keys&gt;&lt;ref-type name="Journal Article"&gt;17&lt;/ref-type&gt;&lt;contributors&gt;&lt;authors&gt;&lt;author&gt;Suárez-Álvarez, Javier&lt;/author&gt;&lt;author&gt;Pedrosa, Ignacio&lt;/author&gt;&lt;/authors&gt;&lt;/contributors&gt;&lt;titles&gt;&lt;title&gt;Evaluación de la personalidad emprendedora: Situación actual y líneas de futuro&lt;/title&gt;&lt;secondary-title&gt;Papeles del Psicólogo&lt;/secondary-title&gt;&lt;/titles&gt;&lt;periodical&gt;&lt;full-title&gt;Papeles del Psicólogo&lt;/full-title&gt;&lt;/periodical&gt;&lt;volume&gt;37&lt;/volume&gt;&lt;number&gt;1&lt;/number&gt;&lt;dates&gt;&lt;year&gt;2016&lt;/year&gt;&lt;/dates&gt;&lt;isbn&gt;0214-7823&lt;/isbn&gt;&lt;urls&gt;&lt;/urls&gt;&lt;/record&gt;&lt;/Cite&gt;&lt;/EndNote&gt;</w:instrText>
      </w:r>
      <w:r w:rsidR="002F09E9" w:rsidRPr="006D001A">
        <w:rPr>
          <w:rFonts w:cstheme="minorHAnsi"/>
        </w:rPr>
        <w:fldChar w:fldCharType="separate"/>
      </w:r>
      <w:r w:rsidR="00E72F54" w:rsidRPr="006D001A">
        <w:rPr>
          <w:rFonts w:cstheme="minorHAnsi"/>
          <w:noProof/>
        </w:rPr>
        <w:t>(Arias, Restrepo, &amp; Restrepo, 2016; Suárez-Álvarez &amp; Pedrosa, 2016)</w:t>
      </w:r>
      <w:r w:rsidR="002F09E9" w:rsidRPr="006D001A">
        <w:rPr>
          <w:rFonts w:cstheme="minorHAnsi"/>
        </w:rPr>
        <w:fldChar w:fldCharType="end"/>
      </w:r>
      <w:r w:rsidR="00E72F54" w:rsidRPr="006D001A">
        <w:rPr>
          <w:rFonts w:cstheme="minorHAnsi"/>
        </w:rPr>
        <w:t xml:space="preserve">. </w:t>
      </w:r>
      <w:r w:rsidR="00F844ED" w:rsidRPr="006D001A">
        <w:rPr>
          <w:rFonts w:cstheme="minorHAnsi"/>
        </w:rPr>
        <w:t xml:space="preserve">La </w:t>
      </w:r>
      <w:r w:rsidR="004D1638" w:rsidRPr="006D001A">
        <w:rPr>
          <w:rFonts w:cstheme="minorHAnsi"/>
        </w:rPr>
        <w:t xml:space="preserve">teoría del comportamiento planeado </w:t>
      </w:r>
      <w:r w:rsidR="006D0CFC" w:rsidRPr="006D001A">
        <w:rPr>
          <w:rFonts w:cstheme="minorHAnsi"/>
        </w:rPr>
        <w:t>se centra en la intención del individuo para realizar una conducta determinada. Las intenciones reflejan los factores motivacionales que influyen en un comportamiento y son indica</w:t>
      </w:r>
      <w:r w:rsidR="000A5F9B" w:rsidRPr="006D001A">
        <w:rPr>
          <w:rFonts w:cstheme="minorHAnsi"/>
        </w:rPr>
        <w:t>dores</w:t>
      </w:r>
      <w:r w:rsidR="006D0CFC" w:rsidRPr="006D001A">
        <w:rPr>
          <w:rFonts w:cstheme="minorHAnsi"/>
        </w:rPr>
        <w:t xml:space="preserve"> del nivel de esfuerzo que las personas están dispuestas a hacer con el fin de realizar la conducta</w:t>
      </w:r>
      <w:r w:rsidR="00CB1E02" w:rsidRPr="006D001A">
        <w:rPr>
          <w:rFonts w:cstheme="minorHAnsi"/>
        </w:rPr>
        <w:t xml:space="preserve"> </w:t>
      </w:r>
      <w:r w:rsidR="002F09E9" w:rsidRPr="006D001A">
        <w:rPr>
          <w:rFonts w:cstheme="minorHAnsi"/>
        </w:rPr>
        <w:fldChar w:fldCharType="begin"/>
      </w:r>
      <w:r w:rsidR="00E72F54" w:rsidRPr="006D001A">
        <w:rPr>
          <w:rFonts w:cstheme="minorHAnsi"/>
        </w:rPr>
        <w:instrText xml:space="preserve"> ADDIN EN.CITE &lt;EndNote&gt;&lt;Cite&gt;&lt;Author&gt;Osorio&lt;/Author&gt;&lt;Year&gt;2015&lt;/Year&gt;&lt;RecNum&gt;118&lt;/RecNum&gt;&lt;DisplayText&gt;(Osorio &amp;amp; Londoño Roldán, 2015; Romero-Martínez &amp;amp; Milone, 2016)&lt;/DisplayText&gt;&lt;record&gt;&lt;rec-number&gt;118&lt;/rec-number&gt;&lt;foreign-keys&gt;&lt;key app="EN" db-id="sattwvd5brz2sme0098p0pplv5eerzt9eaat" timestamp="1487932788"&gt;118&lt;/key&gt;&lt;/foreign-keys&gt;&lt;ref-type name="Journal Article"&gt;17&lt;/ref-type&gt;&lt;contributors&gt;&lt;authors&gt;&lt;author&gt;Osorio, Fabián Fernando&lt;/author&gt;&lt;author&gt;Londoño Roldán, Juan Carlos&lt;/author&gt;&lt;/authors&gt;&lt;/contributors&gt;&lt;titles&gt;&lt;title&gt;Entrepreneurial intention in middle and high school students: Using the exposure effect to extend the theory of planned behaviour&lt;/title&gt;&lt;secondary-title&gt;Cuadernos de Administración&lt;/secondary-title&gt;&lt;/titles&gt;&lt;periodical&gt;&lt;full-title&gt;Cuadernos de Administración&lt;/full-title&gt;&lt;/periodical&gt;&lt;pages&gt;103-131&lt;/pages&gt;&lt;volume&gt;28&lt;/volume&gt;&lt;number&gt;51&lt;/number&gt;&lt;dates&gt;&lt;year&gt;2015&lt;/year&gt;&lt;/dates&gt;&lt;isbn&gt;0120-3592&lt;/isbn&gt;&lt;urls&gt;&lt;/urls&gt;&lt;/record&gt;&lt;/Cite&gt;&lt;Cite&gt;&lt;Author&gt;Romero-Martínez&lt;/Author&gt;&lt;Year&gt;2016&lt;/Year&gt;&lt;RecNum&gt;121&lt;/RecNum&gt;&lt;record&gt;&lt;rec-number&gt;121&lt;/rec-number&gt;&lt;foreign-keys&gt;&lt;key app="EN" db-id="sattwvd5brz2sme0098p0pplv5eerzt9eaat" timestamp="1487933530"&gt;121&lt;/key&gt;&lt;/foreign-keys&gt;&lt;ref-type name="Journal Article"&gt;17&lt;/ref-type&gt;&lt;contributors&gt;&lt;authors&gt;&lt;author&gt;Romero-Martínez, Ana M&lt;/author&gt;&lt;author&gt;Milone, Mónica&lt;/author&gt;&lt;/authors&gt;&lt;/contributors&gt;&lt;titles&gt;&lt;title&gt;El Emprendimiento en España: Intención 95 Emprendedora, Motivaciones y Obstáculos 1/Entrepreneurship in Spain: Entrepreneurial Intention, Motivations and Obstacles/Empreendedorismo em Espanha: Intenção Empreendedora, Motivações e Obstáculos&lt;/title&gt;&lt;secondary-title&gt;Revista de Globalización, Competitividad y Gobernabilidad&lt;/secondary-title&gt;&lt;/titles&gt;&lt;periodical&gt;&lt;full-title&gt;Revista de Globalización, Competitividad y Gobernabilidad&lt;/full-title&gt;&lt;/periodical&gt;&lt;pages&gt;95&lt;/pages&gt;&lt;volume&gt;10&lt;/volume&gt;&lt;number&gt;1&lt;/number&gt;&lt;dates&gt;&lt;year&gt;2016&lt;/year&gt;&lt;/dates&gt;&lt;isbn&gt;1988-7116&lt;/isbn&gt;&lt;urls&gt;&lt;/urls&gt;&lt;/record&gt;&lt;/Cite&gt;&lt;/EndNote&gt;</w:instrText>
      </w:r>
      <w:r w:rsidR="002F09E9" w:rsidRPr="006D001A">
        <w:rPr>
          <w:rFonts w:cstheme="minorHAnsi"/>
        </w:rPr>
        <w:fldChar w:fldCharType="separate"/>
      </w:r>
      <w:r w:rsidR="00E72F54" w:rsidRPr="006D001A">
        <w:rPr>
          <w:rFonts w:cstheme="minorHAnsi"/>
          <w:noProof/>
        </w:rPr>
        <w:t>(Osorio &amp; Londoño Roldán, 2015; Romero-Martínez &amp; Milone, 2016)</w:t>
      </w:r>
      <w:r w:rsidR="002F09E9" w:rsidRPr="006D001A">
        <w:rPr>
          <w:rFonts w:cstheme="minorHAnsi"/>
        </w:rPr>
        <w:fldChar w:fldCharType="end"/>
      </w:r>
      <w:r w:rsidR="00E72F54" w:rsidRPr="006D001A">
        <w:rPr>
          <w:rFonts w:cstheme="minorHAnsi"/>
        </w:rPr>
        <w:t>.</w:t>
      </w:r>
      <w:r w:rsidR="006D0CFC" w:rsidRPr="006D001A">
        <w:rPr>
          <w:rFonts w:cstheme="minorHAnsi"/>
        </w:rPr>
        <w:t xml:space="preserve"> </w:t>
      </w:r>
      <w:r w:rsidR="006E1C82" w:rsidRPr="006D001A">
        <w:rPr>
          <w:rFonts w:cstheme="minorHAnsi"/>
        </w:rPr>
        <w:t>Mientras</w:t>
      </w:r>
      <w:r w:rsidR="00965BAA" w:rsidRPr="006D001A">
        <w:rPr>
          <w:rFonts w:cstheme="minorHAnsi"/>
        </w:rPr>
        <w:t xml:space="preserve"> que el modelo </w:t>
      </w:r>
      <w:r w:rsidR="006E1C82" w:rsidRPr="006D001A">
        <w:rPr>
          <w:rFonts w:cstheme="minorHAnsi"/>
        </w:rPr>
        <w:t>del evento emprendedor</w:t>
      </w:r>
      <w:r w:rsidR="00965BAA" w:rsidRPr="006D001A">
        <w:rPr>
          <w:rFonts w:cstheme="minorHAnsi"/>
        </w:rPr>
        <w:t xml:space="preserve"> </w:t>
      </w:r>
      <w:r w:rsidR="006E1C82" w:rsidRPr="006D001A">
        <w:rPr>
          <w:rFonts w:cstheme="minorHAnsi"/>
        </w:rPr>
        <w:t>explica las</w:t>
      </w:r>
      <w:r w:rsidR="0003601A" w:rsidRPr="006D001A">
        <w:rPr>
          <w:rFonts w:cstheme="minorHAnsi"/>
        </w:rPr>
        <w:t xml:space="preserve"> percepciones de </w:t>
      </w:r>
      <w:r w:rsidR="00CB1E02" w:rsidRPr="006D001A">
        <w:rPr>
          <w:rFonts w:cstheme="minorHAnsi"/>
        </w:rPr>
        <w:t xml:space="preserve">la </w:t>
      </w:r>
      <w:r w:rsidR="0003601A" w:rsidRPr="006D001A">
        <w:rPr>
          <w:rFonts w:cstheme="minorHAnsi"/>
        </w:rPr>
        <w:t xml:space="preserve">atracción, </w:t>
      </w:r>
      <w:r w:rsidR="00CB1E02" w:rsidRPr="006D001A">
        <w:rPr>
          <w:rFonts w:cstheme="minorHAnsi"/>
        </w:rPr>
        <w:t xml:space="preserve">la </w:t>
      </w:r>
      <w:r w:rsidR="0003601A" w:rsidRPr="006D001A">
        <w:rPr>
          <w:rFonts w:cstheme="minorHAnsi"/>
        </w:rPr>
        <w:t>viabilidad y</w:t>
      </w:r>
      <w:r w:rsidR="00CB1E02" w:rsidRPr="006D001A">
        <w:rPr>
          <w:rFonts w:cstheme="minorHAnsi"/>
        </w:rPr>
        <w:t xml:space="preserve"> la</w:t>
      </w:r>
      <w:r w:rsidR="0003601A" w:rsidRPr="006D001A">
        <w:rPr>
          <w:rFonts w:cstheme="minorHAnsi"/>
        </w:rPr>
        <w:t xml:space="preserve"> propensión a actuar sobre oportunidades. </w:t>
      </w:r>
      <w:r w:rsidR="00EE1DCA" w:rsidRPr="006D001A">
        <w:rPr>
          <w:rFonts w:cstheme="minorHAnsi"/>
        </w:rPr>
        <w:t>En este modelo la atracción percibida es definida como los atractivos para comenzar el negocio y la propensión es la disposición personal al actuar sobre una decisión</w:t>
      </w:r>
      <w:r w:rsidR="00E72249" w:rsidRPr="006D001A">
        <w:rPr>
          <w:rFonts w:cstheme="minorHAnsi"/>
        </w:rPr>
        <w:t xml:space="preserve"> </w:t>
      </w:r>
      <w:r w:rsidR="002F09E9" w:rsidRPr="006D001A">
        <w:rPr>
          <w:rFonts w:cstheme="minorHAnsi"/>
        </w:rPr>
        <w:fldChar w:fldCharType="begin"/>
      </w:r>
      <w:r w:rsidR="00C81B22" w:rsidRPr="006D001A">
        <w:rPr>
          <w:rFonts w:cstheme="minorHAnsi"/>
        </w:rPr>
        <w:instrText xml:space="preserve"> ADDIN EN.CITE &lt;EndNote&gt;&lt;Cite&gt;&lt;Author&gt;Lee&lt;/Author&gt;&lt;Year&gt;2011&lt;/Year&gt;&lt;RecNum&gt;114&lt;/RecNum&gt;&lt;DisplayText&gt;(Lee et al., 2011)&lt;/DisplayText&gt;&lt;record&gt;&lt;rec-number&gt;114&lt;/rec-number&gt;&lt;foreign-keys&gt;&lt;key app="EN" db-id="sattwvd5brz2sme0098p0pplv5eerzt9eaat" timestamp="1487688764"&gt;114&lt;/key&gt;&lt;/foreign-keys&gt;&lt;ref-type name="Journal Article"&gt;17&lt;/ref-type&gt;&lt;contributors&gt;&lt;authors&gt;&lt;author&gt;Lee, Lena&lt;/author&gt;&lt;author&gt;Wong, Poh Kam&lt;/author&gt;&lt;author&gt;Der Foo, Maw&lt;/author&gt;&lt;author&gt;Leung, Aegean&lt;/author&gt;&lt;/authors&gt;&lt;/contributors&gt;&lt;titles&gt;&lt;title&gt;Entrepreneurial intentions: The influence of organizational and individual factors&lt;/title&gt;&lt;secondary-title&gt;Journal of business venturing&lt;/secondary-title&gt;&lt;/titles&gt;&lt;periodical&gt;&lt;full-title&gt;Journal of Business Venturing&lt;/full-title&gt;&lt;/periodical&gt;&lt;pages&gt;124-136&lt;/pages&gt;&lt;volume&gt;26&lt;/volume&gt;&lt;number&gt;1&lt;/number&gt;&lt;dates&gt;&lt;year&gt;2011&lt;/year&gt;&lt;/dates&gt;&lt;isbn&gt;0883-9026&lt;/isbn&gt;&lt;urls&gt;&lt;/urls&gt;&lt;/record&gt;&lt;/Cite&gt;&lt;/EndNote&gt;</w:instrText>
      </w:r>
      <w:r w:rsidR="002F09E9" w:rsidRPr="006D001A">
        <w:rPr>
          <w:rFonts w:cstheme="minorHAnsi"/>
        </w:rPr>
        <w:fldChar w:fldCharType="separate"/>
      </w:r>
      <w:r w:rsidR="00C81B22" w:rsidRPr="006D001A">
        <w:rPr>
          <w:rFonts w:cstheme="minorHAnsi"/>
          <w:noProof/>
        </w:rPr>
        <w:t>(Lee et al., 2011)</w:t>
      </w:r>
      <w:r w:rsidR="002F09E9" w:rsidRPr="006D001A">
        <w:rPr>
          <w:rFonts w:cstheme="minorHAnsi"/>
        </w:rPr>
        <w:fldChar w:fldCharType="end"/>
      </w:r>
      <w:r w:rsidR="009E79A7" w:rsidRPr="006D001A">
        <w:rPr>
          <w:rFonts w:cstheme="minorHAnsi"/>
        </w:rPr>
        <w:t xml:space="preserve">. </w:t>
      </w:r>
    </w:p>
    <w:p w14:paraId="4E675D41" w14:textId="77777777" w:rsidR="00B05A27" w:rsidRPr="006D001A" w:rsidRDefault="006E1C82" w:rsidP="006D001A">
      <w:pPr>
        <w:spacing w:after="0" w:line="360" w:lineRule="auto"/>
        <w:ind w:firstLine="567"/>
        <w:jc w:val="both"/>
        <w:rPr>
          <w:rFonts w:cstheme="minorHAnsi"/>
          <w:highlight w:val="yellow"/>
        </w:rPr>
      </w:pPr>
      <w:r w:rsidRPr="006D001A">
        <w:rPr>
          <w:rFonts w:cstheme="minorHAnsi"/>
        </w:rPr>
        <w:t xml:space="preserve">Existen diversos estudios que relacionan a las motivaciones positivas con el rendimiento de la organización. Aquellas empresas que se originan como </w:t>
      </w:r>
      <w:r w:rsidR="003E68F1" w:rsidRPr="006D001A">
        <w:rPr>
          <w:rFonts w:cstheme="minorHAnsi"/>
        </w:rPr>
        <w:t>consecuencia</w:t>
      </w:r>
      <w:r w:rsidRPr="006D001A">
        <w:rPr>
          <w:rFonts w:cstheme="minorHAnsi"/>
        </w:rPr>
        <w:t xml:space="preserve"> de encontrar oportunidades de negocio o empresas que surjan a partir de la experiencia previa del propietario tienen mayor probabilidad de alcanzar un mayor rendimiento</w:t>
      </w:r>
      <w:r w:rsidR="00CB1E02" w:rsidRPr="006D001A">
        <w:rPr>
          <w:rFonts w:cstheme="minorHAnsi"/>
        </w:rPr>
        <w:t xml:space="preserve"> </w:t>
      </w:r>
      <w:r w:rsidR="002F09E9" w:rsidRPr="006D001A">
        <w:rPr>
          <w:rFonts w:cstheme="minorHAnsi"/>
        </w:rPr>
        <w:fldChar w:fldCharType="begin"/>
      </w:r>
      <w:r w:rsidR="00876765" w:rsidRPr="006D001A">
        <w:rPr>
          <w:rFonts w:cstheme="minorHAnsi"/>
        </w:rPr>
        <w:instrText xml:space="preserve"> ADDIN EN.CITE &lt;EndNote&gt;&lt;Cite&gt;&lt;Author&gt;Manolova&lt;/Author&gt;&lt;Year&gt;2008&lt;/Year&gt;&lt;RecNum&gt;124&lt;/RecNum&gt;&lt;DisplayText&gt;(Klotz &amp;amp; Neubaum, 2016; Manolova, Brush, &amp;amp; Edelman, 2008)&lt;/DisplayText&gt;&lt;record&gt;&lt;rec-number&gt;124&lt;/rec-number&gt;&lt;foreign-keys&gt;&lt;key app="EN" db-id="sattwvd5brz2sme0098p0pplv5eerzt9eaat" timestamp="1487955444"&gt;124&lt;/key&gt;&lt;/foreign-keys&gt;&lt;ref-type name="Journal Article"&gt;17&lt;/ref-type&gt;&lt;contributors&gt;&lt;authors&gt;&lt;author&gt;Manolova, Tatiana S&lt;/author&gt;&lt;author&gt;Brush, Candida G&lt;/author&gt;&lt;author&gt;Edelman, Linda F&lt;/author&gt;&lt;/authors&gt;&lt;/contributors&gt;&lt;titles&gt;&lt;title&gt;What do women entrepreneurs want?&lt;/title&gt;&lt;secondary-title&gt;Strategic Change&lt;/secondary-title&gt;&lt;/titles&gt;&lt;periodical&gt;&lt;full-title&gt;Strategic Change&lt;/full-title&gt;&lt;/periodical&gt;&lt;pages&gt;69-82&lt;/pages&gt;&lt;volume&gt;17&lt;/volume&gt;&lt;number&gt;3‐4&lt;/number&gt;&lt;dates&gt;&lt;year&gt;2008&lt;/year&gt;&lt;/dates&gt;&lt;isbn&gt;1099-1697&lt;/isbn&gt;&lt;urls&gt;&lt;/urls&gt;&lt;/record&gt;&lt;/Cite&gt;&lt;Cite&gt;&lt;Author&gt;Klotz&lt;/Author&gt;&lt;Year&gt;2016&lt;/Year&gt;&lt;RecNum&gt;125&lt;/RecNum&gt;&lt;record&gt;&lt;rec-number&gt;125&lt;/rec-number&gt;&lt;foreign-keys&gt;&lt;key app="EN" db-id="sattwvd5brz2sme0098p0pplv5eerzt9eaat" timestamp="1487956326"&gt;125&lt;/key&gt;&lt;/foreign-keys&gt;&lt;ref-type name="Journal Article"&gt;17&lt;/ref-type&gt;&lt;contributors&gt;&lt;authors&gt;&lt;author&gt;Klotz, Anthony C&lt;/author&gt;&lt;author&gt;Neubaum, Donald O&lt;/author&gt;&lt;/authors&gt;&lt;/contributors&gt;&lt;titles&gt;&lt;title&gt;Research on the dark side of personality traits in entrepreneurship: observations from an organizational behavior perspective&lt;/title&gt;&lt;secondary-title&gt;Entrepreneurship Theory and Practice&lt;/secondary-title&gt;&lt;/titles&gt;&lt;periodical&gt;&lt;full-title&gt;Entrepreneurship Theory and Practice&lt;/full-title&gt;&lt;/periodical&gt;&lt;pages&gt;7-17&lt;/pages&gt;&lt;volume&gt;40&lt;/volume&gt;&lt;number&gt;1&lt;/number&gt;&lt;dates&gt;&lt;year&gt;2016&lt;/year&gt;&lt;/dates&gt;&lt;isbn&gt;1540-6520&lt;/isbn&gt;&lt;urls&gt;&lt;/urls&gt;&lt;/record&gt;&lt;/Cite&gt;&lt;/EndNote&gt;</w:instrText>
      </w:r>
      <w:r w:rsidR="002F09E9" w:rsidRPr="006D001A">
        <w:rPr>
          <w:rFonts w:cstheme="minorHAnsi"/>
        </w:rPr>
        <w:fldChar w:fldCharType="separate"/>
      </w:r>
      <w:r w:rsidR="00876765" w:rsidRPr="006D001A">
        <w:rPr>
          <w:rFonts w:cstheme="minorHAnsi"/>
          <w:noProof/>
        </w:rPr>
        <w:t>(Klotz &amp; Neubaum, 2016; Manolova, Brush, &amp; Edelman, 2008)</w:t>
      </w:r>
      <w:r w:rsidR="002F09E9" w:rsidRPr="006D001A">
        <w:rPr>
          <w:rFonts w:cstheme="minorHAnsi"/>
        </w:rPr>
        <w:fldChar w:fldCharType="end"/>
      </w:r>
      <w:r w:rsidR="0003163D" w:rsidRPr="006D001A">
        <w:rPr>
          <w:rFonts w:cstheme="minorHAnsi"/>
        </w:rPr>
        <w:t>.</w:t>
      </w:r>
      <w:r w:rsidRPr="006D001A">
        <w:rPr>
          <w:rFonts w:cstheme="minorHAnsi"/>
        </w:rPr>
        <w:t xml:space="preserve"> Esto se debe a</w:t>
      </w:r>
      <w:r w:rsidR="00B05A27" w:rsidRPr="006D001A">
        <w:rPr>
          <w:rFonts w:cstheme="minorHAnsi"/>
        </w:rPr>
        <w:t xml:space="preserve"> que un emprendedor estará dispuesto a realizar todos los esfuerzos para iniciar una empresa si considera que tiene las capacidades para que esta sea exitosa </w:t>
      </w:r>
      <w:r w:rsidR="002F09E9" w:rsidRPr="006D001A">
        <w:rPr>
          <w:rFonts w:cstheme="minorHAnsi"/>
        </w:rPr>
        <w:fldChar w:fldCharType="begin"/>
      </w:r>
      <w:r w:rsidR="00B05A27" w:rsidRPr="006D001A">
        <w:rPr>
          <w:rFonts w:cstheme="minorHAnsi"/>
        </w:rPr>
        <w:instrText xml:space="preserve"> ADDIN EN.CITE &lt;EndNote&gt;&lt;Cite&gt;&lt;Author&gt;Marulanda Valencia&lt;/Author&gt;&lt;Year&gt;2014&lt;/Year&gt;&lt;RecNum&gt;115&lt;/RecNum&gt;&lt;DisplayText&gt;(Marulanda Valencia et al., 2014)&lt;/DisplayText&gt;&lt;record&gt;&lt;rec-number&gt;115&lt;/rec-number&gt;&lt;foreign-keys&gt;&lt;key app="EN" db-id="sattwvd5brz2sme0098p0pplv5eerzt9eaat" timestamp="1487864493"&gt;115&lt;/key&gt;&lt;/foreign-keys&gt;&lt;ref-type name="Journal Article"&gt;17&lt;/ref-type&gt;&lt;contributors&gt;&lt;authors&gt;&lt;author&gt;Marulanda Valencia, Flor Ángela&lt;/author&gt;&lt;author&gt;Montoya Restrepo, Iván Alonso&lt;/author&gt;&lt;author&gt;Vélez Restrepo, Juan Manuel&lt;/author&gt;&lt;/authors&gt;&lt;/contributors&gt;&lt;titles&gt;&lt;title&gt;Teorías motivacionales en el estudio del emprendimiento&lt;/title&gt;&lt;secondary-title&gt;Revista científica Pensamiento y Gestión&lt;/secondary-title&gt;&lt;/titles&gt;&lt;periodical&gt;&lt;full-title&gt;Revista científica Pensamiento y Gestión&lt;/full-title&gt;&lt;/periodical&gt;&lt;volume&gt;36&lt;/volume&gt;&lt;dates&gt;&lt;year&gt;2014&lt;/year&gt;&lt;/dates&gt;&lt;isbn&gt;2145-941X&lt;/isbn&gt;&lt;urls&gt;&lt;/urls&gt;&lt;/record&gt;&lt;/Cite&gt;&lt;/EndNote&gt;</w:instrText>
      </w:r>
      <w:r w:rsidR="002F09E9" w:rsidRPr="006D001A">
        <w:rPr>
          <w:rFonts w:cstheme="minorHAnsi"/>
        </w:rPr>
        <w:fldChar w:fldCharType="separate"/>
      </w:r>
      <w:r w:rsidR="00B05A27" w:rsidRPr="006D001A">
        <w:rPr>
          <w:rFonts w:cstheme="minorHAnsi"/>
          <w:noProof/>
        </w:rPr>
        <w:t>(Marulanda Valencia et al., 2014)</w:t>
      </w:r>
      <w:r w:rsidR="002F09E9" w:rsidRPr="006D001A">
        <w:rPr>
          <w:rFonts w:cstheme="minorHAnsi"/>
        </w:rPr>
        <w:fldChar w:fldCharType="end"/>
      </w:r>
      <w:r w:rsidR="00B05A27" w:rsidRPr="006D001A">
        <w:rPr>
          <w:rFonts w:cstheme="minorHAnsi"/>
        </w:rPr>
        <w:t xml:space="preserve">. </w:t>
      </w:r>
    </w:p>
    <w:p w14:paraId="6E7164CC" w14:textId="77777777" w:rsidR="00EE1DCA" w:rsidRPr="006D001A" w:rsidRDefault="00D90C39" w:rsidP="006D001A">
      <w:pPr>
        <w:spacing w:after="0" w:line="360" w:lineRule="auto"/>
        <w:ind w:firstLine="567"/>
        <w:jc w:val="both"/>
        <w:rPr>
          <w:rFonts w:cstheme="minorHAnsi"/>
        </w:rPr>
      </w:pPr>
      <w:r w:rsidRPr="006D001A">
        <w:rPr>
          <w:rFonts w:cstheme="minorHAnsi"/>
        </w:rPr>
        <w:t>Mientras que aquello</w:t>
      </w:r>
      <w:r w:rsidR="006D0CFC" w:rsidRPr="006D001A">
        <w:rPr>
          <w:rFonts w:cstheme="minorHAnsi"/>
        </w:rPr>
        <w:t>s</w:t>
      </w:r>
      <w:r w:rsidRPr="006D001A">
        <w:rPr>
          <w:rFonts w:cstheme="minorHAnsi"/>
        </w:rPr>
        <w:t xml:space="preserve"> negocios originados por motivaciones negativas suelen tener un desempeño menor</w:t>
      </w:r>
      <w:r w:rsidR="0004200E" w:rsidRPr="006D001A">
        <w:rPr>
          <w:rFonts w:cstheme="minorHAnsi"/>
        </w:rPr>
        <w:t xml:space="preserve"> </w:t>
      </w:r>
      <w:r w:rsidR="002F09E9" w:rsidRPr="006D001A">
        <w:rPr>
          <w:rFonts w:cstheme="minorHAnsi"/>
        </w:rPr>
        <w:fldChar w:fldCharType="begin"/>
      </w:r>
      <w:r w:rsidR="0004200E" w:rsidRPr="006D001A">
        <w:rPr>
          <w:rFonts w:cstheme="minorHAnsi"/>
        </w:rPr>
        <w:instrText xml:space="preserve"> ADDIN EN.CITE &lt;EndNote&gt;&lt;Cite&gt;&lt;Author&gt;Marulanda Valencia&lt;/Author&gt;&lt;Year&gt;2014&lt;/Year&gt;&lt;RecNum&gt;115&lt;/RecNum&gt;&lt;DisplayText&gt;(Marulanda Valencia et al., 2014)&lt;/DisplayText&gt;&lt;record&gt;&lt;rec-number&gt;115&lt;/rec-number&gt;&lt;foreign-keys&gt;&lt;key app="EN" db-id="sattwvd5brz2sme0098p0pplv5eerzt9eaat" timestamp="1487864493"&gt;115&lt;/key&gt;&lt;/foreign-keys&gt;&lt;ref-type name="Journal Article"&gt;17&lt;/ref-type&gt;&lt;contributors&gt;&lt;authors&gt;&lt;author&gt;Marulanda Valencia, Flor Ángela&lt;/author&gt;&lt;author&gt;Montoya Restrepo, Iván Alonso&lt;/author&gt;&lt;author&gt;Vélez Restrepo, Juan Manuel&lt;/author&gt;&lt;/authors&gt;&lt;/contributors&gt;&lt;titles&gt;&lt;title&gt;Teorías motivacionales en el estudio del emprendimiento&lt;/title&gt;&lt;secondary-title&gt;Revista científica Pensamiento y Gestión&lt;/secondary-title&gt;&lt;/titles&gt;&lt;periodical&gt;&lt;full-title&gt;Revista científica Pensamiento y Gestión&lt;/full-title&gt;&lt;/periodical&gt;&lt;volume&gt;36&lt;/volume&gt;&lt;dates&gt;&lt;year&gt;2014&lt;/year&gt;&lt;/dates&gt;&lt;isbn&gt;2145-941X&lt;/isbn&gt;&lt;urls&gt;&lt;/urls&gt;&lt;/record&gt;&lt;/Cite&gt;&lt;/EndNote&gt;</w:instrText>
      </w:r>
      <w:r w:rsidR="002F09E9" w:rsidRPr="006D001A">
        <w:rPr>
          <w:rFonts w:cstheme="minorHAnsi"/>
        </w:rPr>
        <w:fldChar w:fldCharType="separate"/>
      </w:r>
      <w:r w:rsidR="0004200E" w:rsidRPr="006D001A">
        <w:rPr>
          <w:rFonts w:cstheme="minorHAnsi"/>
          <w:noProof/>
        </w:rPr>
        <w:t>(Marulanda Valencia et al., 2014)</w:t>
      </w:r>
      <w:r w:rsidR="002F09E9" w:rsidRPr="006D001A">
        <w:rPr>
          <w:rFonts w:cstheme="minorHAnsi"/>
        </w:rPr>
        <w:fldChar w:fldCharType="end"/>
      </w:r>
      <w:r w:rsidRPr="006D001A">
        <w:rPr>
          <w:rFonts w:cstheme="minorHAnsi"/>
        </w:rPr>
        <w:t>, debido a</w:t>
      </w:r>
      <w:r w:rsidR="006D0CFC" w:rsidRPr="006D001A">
        <w:rPr>
          <w:rFonts w:cstheme="minorHAnsi"/>
        </w:rPr>
        <w:t xml:space="preserve"> que la motivación de</w:t>
      </w:r>
      <w:r w:rsidR="00CB1E02" w:rsidRPr="006D001A">
        <w:rPr>
          <w:rFonts w:cstheme="minorHAnsi"/>
        </w:rPr>
        <w:t xml:space="preserve"> crear una empresa</w:t>
      </w:r>
      <w:r w:rsidR="006D0CFC" w:rsidRPr="006D001A">
        <w:rPr>
          <w:rFonts w:cstheme="minorHAnsi"/>
        </w:rPr>
        <w:t xml:space="preserve"> puede surgir </w:t>
      </w:r>
      <w:r w:rsidR="00745FF7" w:rsidRPr="006D001A">
        <w:rPr>
          <w:rFonts w:cstheme="minorHAnsi"/>
        </w:rPr>
        <w:t>porque no encuentran otra forma para subsistir</w:t>
      </w:r>
      <w:r w:rsidR="00EE1DCA" w:rsidRPr="006D001A">
        <w:rPr>
          <w:rFonts w:cstheme="minorHAnsi"/>
        </w:rPr>
        <w:t>. Esto genera un pobre impacto en la economía y en la innovación de los países (</w:t>
      </w:r>
      <w:proofErr w:type="spellStart"/>
      <w:r w:rsidR="00EE1DCA" w:rsidRPr="006D001A">
        <w:rPr>
          <w:rFonts w:cstheme="minorHAnsi"/>
        </w:rPr>
        <w:t>Minniti</w:t>
      </w:r>
      <w:proofErr w:type="spellEnd"/>
      <w:r w:rsidR="00EE1DCA" w:rsidRPr="006D001A">
        <w:rPr>
          <w:rFonts w:cstheme="minorHAnsi"/>
        </w:rPr>
        <w:t xml:space="preserve">, </w:t>
      </w:r>
      <w:proofErr w:type="spellStart"/>
      <w:r w:rsidR="00EE1DCA" w:rsidRPr="006D001A">
        <w:rPr>
          <w:rFonts w:cstheme="minorHAnsi"/>
        </w:rPr>
        <w:t>Bygrave</w:t>
      </w:r>
      <w:proofErr w:type="spellEnd"/>
      <w:r w:rsidR="00EE1DCA" w:rsidRPr="006D001A">
        <w:rPr>
          <w:rFonts w:cstheme="minorHAnsi"/>
        </w:rPr>
        <w:t xml:space="preserve">, &amp; </w:t>
      </w:r>
      <w:proofErr w:type="spellStart"/>
      <w:r w:rsidR="00EE1DCA" w:rsidRPr="006D001A">
        <w:rPr>
          <w:rFonts w:cstheme="minorHAnsi"/>
        </w:rPr>
        <w:t>Autio</w:t>
      </w:r>
      <w:proofErr w:type="spellEnd"/>
      <w:r w:rsidR="00EE1DCA" w:rsidRPr="006D001A">
        <w:rPr>
          <w:rFonts w:cstheme="minorHAnsi"/>
        </w:rPr>
        <w:t xml:space="preserve">, 2005). En las microempresas, los emprendedores están más preocupados por evitar el fracaso, por la supervivencia del día a día, y su </w:t>
      </w:r>
      <w:r w:rsidR="00EE1DCA" w:rsidRPr="006D001A">
        <w:rPr>
          <w:rFonts w:cstheme="minorHAnsi"/>
        </w:rPr>
        <w:lastRenderedPageBreak/>
        <w:t>principal motivación es obtener dinero rápido para cumplir con sus compromisos diarios y el sostenimiento familiar (</w:t>
      </w:r>
      <w:proofErr w:type="spellStart"/>
      <w:r w:rsidR="00EE1DCA" w:rsidRPr="006D001A">
        <w:rPr>
          <w:rFonts w:cstheme="minorHAnsi"/>
        </w:rPr>
        <w:t>Carsrud</w:t>
      </w:r>
      <w:proofErr w:type="spellEnd"/>
      <w:r w:rsidR="00EE1DCA" w:rsidRPr="006D001A">
        <w:rPr>
          <w:rFonts w:cstheme="minorHAnsi"/>
        </w:rPr>
        <w:t xml:space="preserve"> &amp; </w:t>
      </w:r>
      <w:proofErr w:type="spellStart"/>
      <w:r w:rsidR="00EE1DCA" w:rsidRPr="006D001A">
        <w:rPr>
          <w:rFonts w:cstheme="minorHAnsi"/>
        </w:rPr>
        <w:t>Brännback</w:t>
      </w:r>
      <w:proofErr w:type="spellEnd"/>
      <w:r w:rsidR="00EE1DCA" w:rsidRPr="006D001A">
        <w:rPr>
          <w:rFonts w:cstheme="minorHAnsi"/>
        </w:rPr>
        <w:t xml:space="preserve">, 2011).  </w:t>
      </w:r>
    </w:p>
    <w:p w14:paraId="0F34CC51" w14:textId="52D2E70C" w:rsidR="00347FB3" w:rsidRPr="006D001A" w:rsidRDefault="00347FB3" w:rsidP="006D001A">
      <w:pPr>
        <w:spacing w:after="0" w:line="360" w:lineRule="auto"/>
        <w:ind w:firstLine="567"/>
        <w:jc w:val="both"/>
        <w:rPr>
          <w:rFonts w:cstheme="minorHAnsi"/>
          <w:b/>
        </w:rPr>
      </w:pPr>
      <w:r w:rsidRPr="006D001A">
        <w:rPr>
          <w:rFonts w:cstheme="minorHAnsi"/>
          <w:b/>
        </w:rPr>
        <w:t>H4: Las motivaciones positivas para crea</w:t>
      </w:r>
      <w:r w:rsidR="006E1C82" w:rsidRPr="006D001A">
        <w:rPr>
          <w:rFonts w:cstheme="minorHAnsi"/>
          <w:b/>
        </w:rPr>
        <w:t>r una</w:t>
      </w:r>
      <w:r w:rsidRPr="006D001A">
        <w:rPr>
          <w:rFonts w:cstheme="minorHAnsi"/>
          <w:b/>
        </w:rPr>
        <w:t xml:space="preserve"> microempresa </w:t>
      </w:r>
      <w:r w:rsidR="006E1C82" w:rsidRPr="006D001A">
        <w:rPr>
          <w:rFonts w:cstheme="minorHAnsi"/>
          <w:b/>
        </w:rPr>
        <w:t>tienen una relación positiva con su rendimiento</w:t>
      </w:r>
      <w:r w:rsidR="006D001A">
        <w:rPr>
          <w:rFonts w:cstheme="minorHAnsi"/>
          <w:b/>
        </w:rPr>
        <w:t>.</w:t>
      </w:r>
    </w:p>
    <w:p w14:paraId="3FFC64EB" w14:textId="77777777" w:rsidR="006D001A" w:rsidRDefault="006D001A" w:rsidP="006D001A">
      <w:pPr>
        <w:spacing w:after="0" w:line="360" w:lineRule="auto"/>
        <w:jc w:val="both"/>
        <w:rPr>
          <w:rFonts w:cstheme="minorHAnsi"/>
        </w:rPr>
      </w:pPr>
    </w:p>
    <w:p w14:paraId="4DF2B012" w14:textId="77777777" w:rsidR="006D001A" w:rsidRDefault="006D001A" w:rsidP="006D001A">
      <w:pPr>
        <w:spacing w:after="0" w:line="360" w:lineRule="auto"/>
        <w:jc w:val="both"/>
        <w:rPr>
          <w:rFonts w:cstheme="minorHAnsi"/>
        </w:rPr>
      </w:pPr>
    </w:p>
    <w:p w14:paraId="40A4E9A0" w14:textId="70E825AC" w:rsidR="00347FB3" w:rsidRPr="006D001A" w:rsidRDefault="006D001A" w:rsidP="006D001A">
      <w:pPr>
        <w:spacing w:after="0" w:line="360" w:lineRule="auto"/>
        <w:jc w:val="both"/>
        <w:rPr>
          <w:rFonts w:cstheme="minorHAnsi"/>
          <w:b/>
        </w:rPr>
      </w:pPr>
      <w:r w:rsidRPr="006D001A">
        <w:rPr>
          <w:rFonts w:cstheme="minorHAnsi"/>
          <w:b/>
        </w:rPr>
        <w:t>Metodología</w:t>
      </w:r>
    </w:p>
    <w:p w14:paraId="11A384F5" w14:textId="48B90E04" w:rsidR="00347FB3" w:rsidRPr="006D001A" w:rsidRDefault="00347FB3" w:rsidP="006D001A">
      <w:pPr>
        <w:spacing w:after="0" w:line="360" w:lineRule="auto"/>
        <w:ind w:firstLine="567"/>
        <w:jc w:val="both"/>
        <w:rPr>
          <w:rFonts w:cstheme="minorHAnsi"/>
          <w:b/>
        </w:rPr>
      </w:pPr>
      <w:r w:rsidRPr="006D001A">
        <w:rPr>
          <w:rFonts w:cstheme="minorHAnsi"/>
          <w:b/>
        </w:rPr>
        <w:t>Diseño de la muestra y recogida de información.</w:t>
      </w:r>
    </w:p>
    <w:p w14:paraId="493058B6" w14:textId="77777777" w:rsidR="00347FB3" w:rsidRPr="006D001A" w:rsidRDefault="00347FB3" w:rsidP="006D001A">
      <w:pPr>
        <w:spacing w:after="0" w:line="360" w:lineRule="auto"/>
        <w:ind w:firstLine="567"/>
        <w:jc w:val="both"/>
        <w:rPr>
          <w:rFonts w:eastAsia="Times New Roman" w:cstheme="minorHAnsi"/>
          <w:bCs/>
        </w:rPr>
      </w:pPr>
      <w:r w:rsidRPr="006D001A">
        <w:rPr>
          <w:rFonts w:eastAsia="Times New Roman" w:cstheme="minorHAnsi"/>
          <w:bCs/>
        </w:rPr>
        <w:t>La muestra está compuesta por 468 microempresas</w:t>
      </w:r>
      <w:r w:rsidR="00DC2E8D" w:rsidRPr="006D001A">
        <w:rPr>
          <w:rFonts w:eastAsia="Times New Roman" w:cstheme="minorHAnsi"/>
          <w:bCs/>
        </w:rPr>
        <w:t xml:space="preserve"> elegidas por un sistema de muestreo aleatorio</w:t>
      </w:r>
      <w:r w:rsidRPr="006D001A">
        <w:rPr>
          <w:rFonts w:eastAsia="Times New Roman" w:cstheme="minorHAnsi"/>
          <w:bCs/>
        </w:rPr>
        <w:t xml:space="preserve">, localizadas </w:t>
      </w:r>
      <w:r w:rsidR="00B84B34" w:rsidRPr="006D001A">
        <w:rPr>
          <w:rFonts w:eastAsia="Times New Roman" w:cstheme="minorHAnsi"/>
          <w:bCs/>
        </w:rPr>
        <w:t xml:space="preserve">en </w:t>
      </w:r>
      <w:r w:rsidRPr="006D001A">
        <w:rPr>
          <w:rFonts w:eastAsia="Times New Roman" w:cstheme="minorHAnsi"/>
          <w:bCs/>
        </w:rPr>
        <w:t>la localidad de Vil</w:t>
      </w:r>
      <w:r w:rsidR="00DC2E8D" w:rsidRPr="006D001A">
        <w:rPr>
          <w:rFonts w:eastAsia="Times New Roman" w:cstheme="minorHAnsi"/>
          <w:bCs/>
        </w:rPr>
        <w:t xml:space="preserve">la María, (República Argentina). Es importante mencionar </w:t>
      </w:r>
      <w:r w:rsidR="005E29C5" w:rsidRPr="006D001A">
        <w:rPr>
          <w:rFonts w:eastAsia="Times New Roman" w:cstheme="minorHAnsi"/>
          <w:bCs/>
        </w:rPr>
        <w:t>que,</w:t>
      </w:r>
      <w:r w:rsidR="00DC2E8D" w:rsidRPr="006D001A">
        <w:rPr>
          <w:rFonts w:eastAsia="Times New Roman" w:cstheme="minorHAnsi"/>
          <w:bCs/>
        </w:rPr>
        <w:t xml:space="preserve"> al tiempo del estudio, no existen registros oficiales del total de microempresas tanto a nivel local como nacional, que puedan ser utilizadas como marco para determinar la población de la que se estime la muestra. </w:t>
      </w:r>
      <w:r w:rsidRPr="006D001A">
        <w:rPr>
          <w:rFonts w:eastAsia="Times New Roman" w:cstheme="minorHAnsi"/>
          <w:bCs/>
        </w:rPr>
        <w:t>En la muestra el 37,2% son propiedad de mujeres, ya sea sola o en conjunto con otras mujeres, el 44,9% es propiedad de hombres solos o conjunta, y el 17,9% restante es de propiedad conjunta de hombres y mujeres. Estos datos revelan la participación predominante de las mujeres en la propiedad de las microempresas. La edad promedio del propietario es de 42.5 años.</w:t>
      </w:r>
      <w:r w:rsidR="005E29C5" w:rsidRPr="006D001A">
        <w:rPr>
          <w:rFonts w:eastAsia="Times New Roman" w:cstheme="minorHAnsi"/>
          <w:bCs/>
        </w:rPr>
        <w:t xml:space="preserve"> </w:t>
      </w:r>
      <w:r w:rsidR="009625A5" w:rsidRPr="006D001A">
        <w:rPr>
          <w:rFonts w:eastAsia="Times New Roman" w:cstheme="minorHAnsi"/>
          <w:bCs/>
        </w:rPr>
        <w:t xml:space="preserve">La </w:t>
      </w:r>
      <w:r w:rsidR="009A72EF" w:rsidRPr="006D001A">
        <w:rPr>
          <w:rFonts w:eastAsia="Times New Roman" w:cstheme="minorHAnsi"/>
          <w:bCs/>
        </w:rPr>
        <w:t>Tabla 1, refleja la distribución de la muestra por sector de actividad.</w:t>
      </w:r>
    </w:p>
    <w:tbl>
      <w:tblPr>
        <w:tblW w:w="6646" w:type="dxa"/>
        <w:jc w:val="center"/>
        <w:tblCellMar>
          <w:left w:w="70" w:type="dxa"/>
          <w:right w:w="70" w:type="dxa"/>
        </w:tblCellMar>
        <w:tblLook w:val="04A0" w:firstRow="1" w:lastRow="0" w:firstColumn="1" w:lastColumn="0" w:noHBand="0" w:noVBand="1"/>
      </w:tblPr>
      <w:tblGrid>
        <w:gridCol w:w="4362"/>
        <w:gridCol w:w="1142"/>
        <w:gridCol w:w="1142"/>
      </w:tblGrid>
      <w:tr w:rsidR="009F75E2" w:rsidRPr="006D001A" w14:paraId="32F96671" w14:textId="77777777" w:rsidTr="003F58B8">
        <w:trPr>
          <w:trHeight w:val="286"/>
          <w:jc w:val="center"/>
        </w:trPr>
        <w:tc>
          <w:tcPr>
            <w:tcW w:w="4362"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335C0C64" w14:textId="029EAF8D" w:rsidR="009F75E2" w:rsidRPr="006D001A" w:rsidRDefault="009F75E2" w:rsidP="00E40516">
            <w:pPr>
              <w:spacing w:after="0" w:line="360" w:lineRule="auto"/>
              <w:jc w:val="center"/>
              <w:rPr>
                <w:rFonts w:eastAsia="Times New Roman" w:cstheme="minorHAnsi"/>
                <w:color w:val="000000"/>
                <w:sz w:val="18"/>
                <w:szCs w:val="18"/>
                <w:lang w:eastAsia="es-ES"/>
              </w:rPr>
            </w:pPr>
          </w:p>
        </w:tc>
        <w:tc>
          <w:tcPr>
            <w:tcW w:w="1142" w:type="dxa"/>
            <w:tcBorders>
              <w:top w:val="single" w:sz="12" w:space="0" w:color="000000"/>
              <w:left w:val="nil"/>
              <w:bottom w:val="single" w:sz="12" w:space="0" w:color="000000"/>
              <w:right w:val="single" w:sz="4" w:space="0" w:color="000000"/>
            </w:tcBorders>
            <w:shd w:val="clear" w:color="auto" w:fill="auto"/>
            <w:vAlign w:val="bottom"/>
            <w:hideMark/>
          </w:tcPr>
          <w:p w14:paraId="6D5426B3" w14:textId="77777777" w:rsidR="009F75E2" w:rsidRPr="006D001A" w:rsidRDefault="009F75E2" w:rsidP="00E40516">
            <w:pPr>
              <w:spacing w:after="0" w:line="360" w:lineRule="auto"/>
              <w:jc w:val="center"/>
              <w:rPr>
                <w:rFonts w:eastAsia="Times New Roman" w:cstheme="minorHAnsi"/>
                <w:b/>
                <w:color w:val="000000"/>
                <w:sz w:val="18"/>
                <w:szCs w:val="18"/>
                <w:lang w:eastAsia="es-ES"/>
              </w:rPr>
            </w:pPr>
            <w:r w:rsidRPr="006D001A">
              <w:rPr>
                <w:rFonts w:eastAsia="Times New Roman" w:cstheme="minorHAnsi"/>
                <w:b/>
                <w:color w:val="000000"/>
                <w:sz w:val="18"/>
                <w:szCs w:val="18"/>
                <w:lang w:eastAsia="es-ES"/>
              </w:rPr>
              <w:t>Frecuencia</w:t>
            </w:r>
          </w:p>
        </w:tc>
        <w:tc>
          <w:tcPr>
            <w:tcW w:w="1142" w:type="dxa"/>
            <w:tcBorders>
              <w:top w:val="single" w:sz="12" w:space="0" w:color="000000"/>
              <w:left w:val="nil"/>
              <w:bottom w:val="single" w:sz="12" w:space="0" w:color="000000"/>
              <w:right w:val="single" w:sz="12" w:space="0" w:color="000000"/>
            </w:tcBorders>
            <w:shd w:val="clear" w:color="auto" w:fill="auto"/>
            <w:vAlign w:val="bottom"/>
            <w:hideMark/>
          </w:tcPr>
          <w:p w14:paraId="505DA114" w14:textId="77777777" w:rsidR="009F75E2" w:rsidRPr="006D001A" w:rsidRDefault="009F75E2" w:rsidP="00E40516">
            <w:pPr>
              <w:spacing w:after="0" w:line="360" w:lineRule="auto"/>
              <w:jc w:val="center"/>
              <w:rPr>
                <w:rFonts w:eastAsia="Times New Roman" w:cstheme="minorHAnsi"/>
                <w:b/>
                <w:color w:val="000000"/>
                <w:sz w:val="18"/>
                <w:szCs w:val="18"/>
                <w:lang w:eastAsia="es-ES"/>
              </w:rPr>
            </w:pPr>
            <w:r w:rsidRPr="006D001A">
              <w:rPr>
                <w:rFonts w:eastAsia="Times New Roman" w:cstheme="minorHAnsi"/>
                <w:b/>
                <w:color w:val="000000"/>
                <w:sz w:val="18"/>
                <w:szCs w:val="18"/>
                <w:lang w:eastAsia="es-ES"/>
              </w:rPr>
              <w:t>Porcentaje</w:t>
            </w:r>
          </w:p>
        </w:tc>
      </w:tr>
      <w:tr w:rsidR="009F75E2" w:rsidRPr="006D001A" w14:paraId="0D5FDE2F" w14:textId="77777777" w:rsidTr="003F58B8">
        <w:trPr>
          <w:trHeight w:val="188"/>
          <w:jc w:val="center"/>
        </w:trPr>
        <w:tc>
          <w:tcPr>
            <w:tcW w:w="4362" w:type="dxa"/>
            <w:tcBorders>
              <w:top w:val="nil"/>
              <w:left w:val="single" w:sz="12" w:space="0" w:color="000000"/>
              <w:bottom w:val="nil"/>
              <w:right w:val="single" w:sz="12" w:space="0" w:color="000000"/>
            </w:tcBorders>
            <w:shd w:val="clear" w:color="auto" w:fill="auto"/>
            <w:hideMark/>
          </w:tcPr>
          <w:p w14:paraId="24DBBF4A" w14:textId="77777777" w:rsidR="009F75E2" w:rsidRPr="006D001A" w:rsidRDefault="003F58B8" w:rsidP="00E40516">
            <w:pPr>
              <w:spacing w:after="0" w:line="360" w:lineRule="auto"/>
              <w:jc w:val="center"/>
              <w:rPr>
                <w:rFonts w:eastAsia="Times New Roman" w:cstheme="minorHAnsi"/>
                <w:color w:val="000000"/>
                <w:sz w:val="18"/>
                <w:szCs w:val="18"/>
                <w:lang w:eastAsia="es-ES"/>
              </w:rPr>
            </w:pPr>
            <w:r w:rsidRPr="006D001A">
              <w:rPr>
                <w:rFonts w:eastAsia="Times New Roman" w:cstheme="minorHAnsi"/>
                <w:color w:val="000000"/>
                <w:sz w:val="18"/>
                <w:szCs w:val="18"/>
                <w:lang w:eastAsia="es-ES"/>
              </w:rPr>
              <w:t>Comercios</w:t>
            </w:r>
          </w:p>
        </w:tc>
        <w:tc>
          <w:tcPr>
            <w:tcW w:w="1142" w:type="dxa"/>
            <w:tcBorders>
              <w:top w:val="nil"/>
              <w:left w:val="nil"/>
              <w:bottom w:val="nil"/>
              <w:right w:val="single" w:sz="4" w:space="0" w:color="000000"/>
            </w:tcBorders>
            <w:shd w:val="clear" w:color="auto" w:fill="auto"/>
            <w:noWrap/>
            <w:hideMark/>
          </w:tcPr>
          <w:p w14:paraId="1D46433D" w14:textId="77777777" w:rsidR="009F75E2" w:rsidRPr="006D001A" w:rsidRDefault="003F58B8" w:rsidP="00E40516">
            <w:pPr>
              <w:spacing w:after="0" w:line="360" w:lineRule="auto"/>
              <w:jc w:val="center"/>
              <w:rPr>
                <w:rFonts w:eastAsia="Times New Roman" w:cstheme="minorHAnsi"/>
                <w:color w:val="000000"/>
                <w:sz w:val="18"/>
                <w:szCs w:val="18"/>
                <w:lang w:eastAsia="es-ES"/>
              </w:rPr>
            </w:pPr>
            <w:r w:rsidRPr="006D001A">
              <w:rPr>
                <w:rFonts w:eastAsia="Times New Roman" w:cstheme="minorHAnsi"/>
                <w:color w:val="000000"/>
                <w:sz w:val="18"/>
                <w:szCs w:val="18"/>
                <w:lang w:eastAsia="es-ES"/>
              </w:rPr>
              <w:t>323</w:t>
            </w:r>
          </w:p>
        </w:tc>
        <w:tc>
          <w:tcPr>
            <w:tcW w:w="1142" w:type="dxa"/>
            <w:tcBorders>
              <w:top w:val="nil"/>
              <w:left w:val="nil"/>
              <w:bottom w:val="nil"/>
              <w:right w:val="single" w:sz="12" w:space="0" w:color="000000"/>
            </w:tcBorders>
            <w:shd w:val="clear" w:color="auto" w:fill="auto"/>
            <w:noWrap/>
            <w:hideMark/>
          </w:tcPr>
          <w:p w14:paraId="2B8E4E55" w14:textId="77777777" w:rsidR="009F75E2" w:rsidRPr="006D001A" w:rsidRDefault="00143B7A" w:rsidP="00E40516">
            <w:pPr>
              <w:spacing w:after="0" w:line="360" w:lineRule="auto"/>
              <w:jc w:val="center"/>
              <w:rPr>
                <w:rFonts w:eastAsia="Times New Roman" w:cstheme="minorHAnsi"/>
                <w:color w:val="000000"/>
                <w:sz w:val="18"/>
                <w:szCs w:val="18"/>
                <w:lang w:eastAsia="es-ES"/>
              </w:rPr>
            </w:pPr>
            <w:r w:rsidRPr="006D001A">
              <w:rPr>
                <w:rFonts w:eastAsia="Times New Roman" w:cstheme="minorHAnsi"/>
                <w:color w:val="000000"/>
                <w:sz w:val="18"/>
                <w:szCs w:val="18"/>
                <w:lang w:eastAsia="es-ES"/>
              </w:rPr>
              <w:t>69.1</w:t>
            </w:r>
          </w:p>
        </w:tc>
      </w:tr>
      <w:tr w:rsidR="009F75E2" w:rsidRPr="006D001A" w14:paraId="50FF6355" w14:textId="77777777" w:rsidTr="003F58B8">
        <w:trPr>
          <w:trHeight w:val="179"/>
          <w:jc w:val="center"/>
        </w:trPr>
        <w:tc>
          <w:tcPr>
            <w:tcW w:w="4362" w:type="dxa"/>
            <w:tcBorders>
              <w:top w:val="nil"/>
              <w:left w:val="single" w:sz="12" w:space="0" w:color="000000"/>
              <w:bottom w:val="nil"/>
              <w:right w:val="single" w:sz="12" w:space="0" w:color="000000"/>
            </w:tcBorders>
            <w:shd w:val="clear" w:color="auto" w:fill="auto"/>
            <w:hideMark/>
          </w:tcPr>
          <w:p w14:paraId="31DB799B" w14:textId="1CC159B0" w:rsidR="009F75E2" w:rsidRPr="006D001A" w:rsidRDefault="003F58B8" w:rsidP="00E40516">
            <w:pPr>
              <w:spacing w:after="0" w:line="360" w:lineRule="auto"/>
              <w:jc w:val="center"/>
              <w:rPr>
                <w:rFonts w:eastAsia="Times New Roman" w:cstheme="minorHAnsi"/>
                <w:color w:val="000000"/>
                <w:sz w:val="18"/>
                <w:szCs w:val="18"/>
                <w:lang w:eastAsia="es-ES"/>
              </w:rPr>
            </w:pPr>
            <w:r w:rsidRPr="006D001A">
              <w:rPr>
                <w:rFonts w:eastAsia="Times New Roman" w:cstheme="minorHAnsi"/>
                <w:color w:val="000000"/>
                <w:sz w:val="18"/>
                <w:szCs w:val="18"/>
                <w:lang w:eastAsia="es-ES"/>
              </w:rPr>
              <w:t>Servicios</w:t>
            </w:r>
          </w:p>
        </w:tc>
        <w:tc>
          <w:tcPr>
            <w:tcW w:w="1142" w:type="dxa"/>
            <w:tcBorders>
              <w:top w:val="nil"/>
              <w:left w:val="nil"/>
              <w:bottom w:val="nil"/>
              <w:right w:val="single" w:sz="4" w:space="0" w:color="000000"/>
            </w:tcBorders>
            <w:shd w:val="clear" w:color="auto" w:fill="auto"/>
            <w:noWrap/>
            <w:hideMark/>
          </w:tcPr>
          <w:p w14:paraId="4BD5028E" w14:textId="77777777" w:rsidR="009F75E2" w:rsidRPr="006D001A" w:rsidRDefault="003F58B8" w:rsidP="00E40516">
            <w:pPr>
              <w:spacing w:after="0" w:line="360" w:lineRule="auto"/>
              <w:jc w:val="center"/>
              <w:rPr>
                <w:rFonts w:eastAsia="Times New Roman" w:cstheme="minorHAnsi"/>
                <w:color w:val="000000"/>
                <w:sz w:val="18"/>
                <w:szCs w:val="18"/>
                <w:lang w:eastAsia="es-ES"/>
              </w:rPr>
            </w:pPr>
            <w:r w:rsidRPr="006D001A">
              <w:rPr>
                <w:rFonts w:eastAsia="Times New Roman" w:cstheme="minorHAnsi"/>
                <w:color w:val="000000"/>
                <w:sz w:val="18"/>
                <w:szCs w:val="18"/>
                <w:lang w:eastAsia="es-ES"/>
              </w:rPr>
              <w:t>123</w:t>
            </w:r>
          </w:p>
        </w:tc>
        <w:tc>
          <w:tcPr>
            <w:tcW w:w="1142" w:type="dxa"/>
            <w:tcBorders>
              <w:top w:val="nil"/>
              <w:left w:val="nil"/>
              <w:bottom w:val="nil"/>
              <w:right w:val="single" w:sz="12" w:space="0" w:color="000000"/>
            </w:tcBorders>
            <w:shd w:val="clear" w:color="auto" w:fill="auto"/>
            <w:noWrap/>
            <w:hideMark/>
          </w:tcPr>
          <w:p w14:paraId="45CFD3DB" w14:textId="77777777" w:rsidR="009F75E2" w:rsidRPr="006D001A" w:rsidRDefault="00143B7A" w:rsidP="00E40516">
            <w:pPr>
              <w:spacing w:after="0" w:line="360" w:lineRule="auto"/>
              <w:jc w:val="center"/>
              <w:rPr>
                <w:rFonts w:eastAsia="Times New Roman" w:cstheme="minorHAnsi"/>
                <w:color w:val="000000"/>
                <w:sz w:val="18"/>
                <w:szCs w:val="18"/>
                <w:lang w:eastAsia="es-ES"/>
              </w:rPr>
            </w:pPr>
            <w:r w:rsidRPr="006D001A">
              <w:rPr>
                <w:rFonts w:eastAsia="Times New Roman" w:cstheme="minorHAnsi"/>
                <w:color w:val="000000"/>
                <w:sz w:val="18"/>
                <w:szCs w:val="18"/>
                <w:lang w:eastAsia="es-ES"/>
              </w:rPr>
              <w:t>26.3</w:t>
            </w:r>
          </w:p>
        </w:tc>
      </w:tr>
      <w:tr w:rsidR="009F75E2" w:rsidRPr="006D001A" w14:paraId="64AE9F3C" w14:textId="77777777" w:rsidTr="00143B7A">
        <w:trPr>
          <w:trHeight w:val="80"/>
          <w:jc w:val="center"/>
        </w:trPr>
        <w:tc>
          <w:tcPr>
            <w:tcW w:w="4362" w:type="dxa"/>
            <w:tcBorders>
              <w:top w:val="nil"/>
              <w:left w:val="single" w:sz="12" w:space="0" w:color="000000"/>
              <w:bottom w:val="nil"/>
              <w:right w:val="single" w:sz="12" w:space="0" w:color="000000"/>
            </w:tcBorders>
            <w:shd w:val="clear" w:color="auto" w:fill="auto"/>
            <w:hideMark/>
          </w:tcPr>
          <w:p w14:paraId="7092877F" w14:textId="77777777" w:rsidR="00143B7A" w:rsidRPr="006D001A" w:rsidRDefault="003F58B8" w:rsidP="00E40516">
            <w:pPr>
              <w:spacing w:after="0" w:line="360" w:lineRule="auto"/>
              <w:jc w:val="center"/>
              <w:rPr>
                <w:rFonts w:eastAsia="Times New Roman" w:cstheme="minorHAnsi"/>
                <w:color w:val="000000"/>
                <w:sz w:val="18"/>
                <w:szCs w:val="18"/>
                <w:lang w:eastAsia="es-ES"/>
              </w:rPr>
            </w:pPr>
            <w:r w:rsidRPr="006D001A">
              <w:rPr>
                <w:rFonts w:eastAsia="Times New Roman" w:cstheme="minorHAnsi"/>
                <w:color w:val="000000"/>
                <w:sz w:val="18"/>
                <w:szCs w:val="18"/>
                <w:lang w:eastAsia="es-ES"/>
              </w:rPr>
              <w:t>Talleres Industriales</w:t>
            </w:r>
          </w:p>
        </w:tc>
        <w:tc>
          <w:tcPr>
            <w:tcW w:w="1142" w:type="dxa"/>
            <w:tcBorders>
              <w:top w:val="nil"/>
              <w:left w:val="nil"/>
              <w:bottom w:val="nil"/>
              <w:right w:val="single" w:sz="4" w:space="0" w:color="000000"/>
            </w:tcBorders>
            <w:shd w:val="clear" w:color="auto" w:fill="auto"/>
            <w:noWrap/>
            <w:hideMark/>
          </w:tcPr>
          <w:p w14:paraId="40650840" w14:textId="77777777" w:rsidR="009F75E2" w:rsidRPr="006D001A" w:rsidRDefault="003F58B8" w:rsidP="00E40516">
            <w:pPr>
              <w:spacing w:after="0" w:line="360" w:lineRule="auto"/>
              <w:jc w:val="center"/>
              <w:rPr>
                <w:rFonts w:eastAsia="Times New Roman" w:cstheme="minorHAnsi"/>
                <w:color w:val="000000"/>
                <w:sz w:val="18"/>
                <w:szCs w:val="18"/>
                <w:lang w:eastAsia="es-ES"/>
              </w:rPr>
            </w:pPr>
            <w:r w:rsidRPr="006D001A">
              <w:rPr>
                <w:rFonts w:eastAsia="Times New Roman" w:cstheme="minorHAnsi"/>
                <w:color w:val="000000"/>
                <w:sz w:val="18"/>
                <w:szCs w:val="18"/>
                <w:lang w:eastAsia="es-ES"/>
              </w:rPr>
              <w:t>22</w:t>
            </w:r>
          </w:p>
        </w:tc>
        <w:tc>
          <w:tcPr>
            <w:tcW w:w="1142" w:type="dxa"/>
            <w:tcBorders>
              <w:top w:val="nil"/>
              <w:left w:val="nil"/>
              <w:bottom w:val="nil"/>
              <w:right w:val="single" w:sz="12" w:space="0" w:color="000000"/>
            </w:tcBorders>
            <w:shd w:val="clear" w:color="auto" w:fill="auto"/>
            <w:noWrap/>
            <w:hideMark/>
          </w:tcPr>
          <w:p w14:paraId="7EFA557D" w14:textId="77777777" w:rsidR="009F75E2" w:rsidRPr="006D001A" w:rsidRDefault="00143B7A" w:rsidP="00E40516">
            <w:pPr>
              <w:spacing w:after="0" w:line="360" w:lineRule="auto"/>
              <w:jc w:val="center"/>
              <w:rPr>
                <w:rFonts w:eastAsia="Times New Roman" w:cstheme="minorHAnsi"/>
                <w:color w:val="000000"/>
                <w:sz w:val="18"/>
                <w:szCs w:val="18"/>
                <w:lang w:eastAsia="es-ES"/>
              </w:rPr>
            </w:pPr>
            <w:r w:rsidRPr="006D001A">
              <w:rPr>
                <w:rFonts w:eastAsia="Times New Roman" w:cstheme="minorHAnsi"/>
                <w:color w:val="000000"/>
                <w:sz w:val="18"/>
                <w:szCs w:val="18"/>
                <w:lang w:eastAsia="es-ES"/>
              </w:rPr>
              <w:t>4.6</w:t>
            </w:r>
          </w:p>
        </w:tc>
      </w:tr>
      <w:tr w:rsidR="009F75E2" w:rsidRPr="006D001A" w14:paraId="74677FEE" w14:textId="77777777" w:rsidTr="00143B7A">
        <w:trPr>
          <w:trHeight w:val="80"/>
          <w:jc w:val="center"/>
        </w:trPr>
        <w:tc>
          <w:tcPr>
            <w:tcW w:w="4362"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hideMark/>
          </w:tcPr>
          <w:p w14:paraId="10F912D2" w14:textId="77777777" w:rsidR="009F75E2" w:rsidRPr="006D001A" w:rsidRDefault="009F75E2" w:rsidP="00E40516">
            <w:pPr>
              <w:spacing w:after="0" w:line="360" w:lineRule="auto"/>
              <w:jc w:val="center"/>
              <w:rPr>
                <w:rFonts w:eastAsia="Times New Roman" w:cstheme="minorHAnsi"/>
                <w:b/>
                <w:color w:val="000000"/>
                <w:sz w:val="18"/>
                <w:szCs w:val="18"/>
                <w:lang w:eastAsia="es-ES"/>
              </w:rPr>
            </w:pPr>
            <w:r w:rsidRPr="006D001A">
              <w:rPr>
                <w:rFonts w:eastAsia="Times New Roman" w:cstheme="minorHAnsi"/>
                <w:b/>
                <w:color w:val="000000"/>
                <w:sz w:val="18"/>
                <w:szCs w:val="18"/>
                <w:lang w:eastAsia="es-ES"/>
              </w:rPr>
              <w:t>Total</w:t>
            </w:r>
          </w:p>
        </w:tc>
        <w:tc>
          <w:tcPr>
            <w:tcW w:w="1142" w:type="dxa"/>
            <w:tcBorders>
              <w:top w:val="single" w:sz="12" w:space="0" w:color="000000"/>
              <w:left w:val="nil"/>
              <w:bottom w:val="single" w:sz="12" w:space="0" w:color="000000"/>
              <w:right w:val="single" w:sz="4" w:space="0" w:color="000000"/>
            </w:tcBorders>
            <w:shd w:val="clear" w:color="auto" w:fill="F2F2F2" w:themeFill="background1" w:themeFillShade="F2"/>
            <w:noWrap/>
            <w:hideMark/>
          </w:tcPr>
          <w:p w14:paraId="3E53AECC" w14:textId="77777777" w:rsidR="009F75E2" w:rsidRPr="006D001A" w:rsidRDefault="009F75E2" w:rsidP="00E40516">
            <w:pPr>
              <w:spacing w:after="0" w:line="360" w:lineRule="auto"/>
              <w:jc w:val="center"/>
              <w:rPr>
                <w:rFonts w:eastAsia="Times New Roman" w:cstheme="minorHAnsi"/>
                <w:b/>
                <w:color w:val="000000"/>
                <w:sz w:val="18"/>
                <w:szCs w:val="18"/>
                <w:lang w:eastAsia="es-ES"/>
              </w:rPr>
            </w:pPr>
            <w:r w:rsidRPr="006D001A">
              <w:rPr>
                <w:rFonts w:eastAsia="Times New Roman" w:cstheme="minorHAnsi"/>
                <w:b/>
                <w:color w:val="000000"/>
                <w:sz w:val="18"/>
                <w:szCs w:val="18"/>
                <w:lang w:eastAsia="es-ES"/>
              </w:rPr>
              <w:t>468</w:t>
            </w:r>
          </w:p>
        </w:tc>
        <w:tc>
          <w:tcPr>
            <w:tcW w:w="1142" w:type="dxa"/>
            <w:tcBorders>
              <w:top w:val="single" w:sz="12" w:space="0" w:color="000000"/>
              <w:left w:val="nil"/>
              <w:bottom w:val="single" w:sz="12" w:space="0" w:color="000000"/>
              <w:right w:val="single" w:sz="12" w:space="0" w:color="000000"/>
            </w:tcBorders>
            <w:shd w:val="clear" w:color="auto" w:fill="F2F2F2" w:themeFill="background1" w:themeFillShade="F2"/>
            <w:noWrap/>
            <w:hideMark/>
          </w:tcPr>
          <w:p w14:paraId="2B659DE7" w14:textId="77777777" w:rsidR="009F75E2" w:rsidRPr="006D001A" w:rsidRDefault="009553F9" w:rsidP="00E40516">
            <w:pPr>
              <w:spacing w:after="0" w:line="360" w:lineRule="auto"/>
              <w:jc w:val="center"/>
              <w:rPr>
                <w:rFonts w:eastAsia="Times New Roman" w:cstheme="minorHAnsi"/>
                <w:b/>
                <w:color w:val="000000"/>
                <w:sz w:val="18"/>
                <w:szCs w:val="18"/>
                <w:lang w:eastAsia="es-ES"/>
              </w:rPr>
            </w:pPr>
            <w:r w:rsidRPr="006D001A">
              <w:rPr>
                <w:rFonts w:eastAsia="Times New Roman" w:cstheme="minorHAnsi"/>
                <w:b/>
                <w:color w:val="000000"/>
                <w:sz w:val="18"/>
                <w:szCs w:val="18"/>
                <w:lang w:eastAsia="es-ES"/>
              </w:rPr>
              <w:t>100</w:t>
            </w:r>
          </w:p>
        </w:tc>
      </w:tr>
    </w:tbl>
    <w:p w14:paraId="41A3C592" w14:textId="505C5E69" w:rsidR="00347FB3" w:rsidRPr="006D001A" w:rsidRDefault="006D001A" w:rsidP="006D001A">
      <w:pPr>
        <w:keepNext/>
        <w:overflowPunct w:val="0"/>
        <w:autoSpaceDE w:val="0"/>
        <w:autoSpaceDN w:val="0"/>
        <w:adjustRightInd w:val="0"/>
        <w:spacing w:after="0" w:line="240" w:lineRule="auto"/>
        <w:jc w:val="center"/>
        <w:textAlignment w:val="baseline"/>
        <w:outlineLvl w:val="5"/>
        <w:rPr>
          <w:rFonts w:cstheme="minorHAnsi"/>
          <w:b/>
          <w:sz w:val="18"/>
          <w:szCs w:val="18"/>
        </w:rPr>
      </w:pPr>
      <w:r w:rsidRPr="006D001A">
        <w:rPr>
          <w:rFonts w:eastAsia="Times New Roman" w:cstheme="minorHAnsi"/>
          <w:b/>
          <w:sz w:val="18"/>
          <w:szCs w:val="18"/>
        </w:rPr>
        <w:t>Tabla 1</w:t>
      </w:r>
      <w:r w:rsidRPr="006D001A">
        <w:rPr>
          <w:rFonts w:eastAsia="Times New Roman" w:cstheme="minorHAnsi"/>
          <w:bCs/>
          <w:sz w:val="18"/>
          <w:szCs w:val="18"/>
        </w:rPr>
        <w:t xml:space="preserve">: </w:t>
      </w:r>
      <w:r w:rsidRPr="006D001A">
        <w:rPr>
          <w:rFonts w:eastAsia="Times New Roman" w:cstheme="minorHAnsi"/>
          <w:bCs/>
          <w:sz w:val="18"/>
          <w:szCs w:val="18"/>
          <w:lang w:eastAsia="es-ES"/>
        </w:rPr>
        <w:t>Distribución de la muestra por Sector</w:t>
      </w:r>
      <w:r>
        <w:rPr>
          <w:rFonts w:eastAsia="Times New Roman" w:cstheme="minorHAnsi"/>
          <w:bCs/>
          <w:sz w:val="18"/>
          <w:szCs w:val="18"/>
          <w:lang w:eastAsia="es-ES"/>
        </w:rPr>
        <w:t xml:space="preserve">. </w:t>
      </w:r>
      <w:r w:rsidR="009F75E2" w:rsidRPr="006D001A">
        <w:rPr>
          <w:rFonts w:cstheme="minorHAnsi"/>
          <w:sz w:val="18"/>
          <w:szCs w:val="18"/>
        </w:rPr>
        <w:t xml:space="preserve">Fuente: Elaboración </w:t>
      </w:r>
      <w:r w:rsidRPr="006D001A">
        <w:rPr>
          <w:rFonts w:cstheme="minorHAnsi"/>
          <w:sz w:val="18"/>
          <w:szCs w:val="18"/>
        </w:rPr>
        <w:t>propia</w:t>
      </w:r>
      <w:r w:rsidR="009F75E2" w:rsidRPr="006D001A">
        <w:rPr>
          <w:rFonts w:cstheme="minorHAnsi"/>
          <w:sz w:val="18"/>
          <w:szCs w:val="18"/>
        </w:rPr>
        <w:t>, en base a datos relevados</w:t>
      </w:r>
    </w:p>
    <w:p w14:paraId="42DF5279" w14:textId="390A937C" w:rsidR="00B84B34" w:rsidRDefault="00B84B34" w:rsidP="006D001A">
      <w:pPr>
        <w:spacing w:line="240" w:lineRule="auto"/>
        <w:jc w:val="both"/>
        <w:rPr>
          <w:rFonts w:cstheme="minorHAnsi"/>
          <w:b/>
        </w:rPr>
      </w:pPr>
    </w:p>
    <w:p w14:paraId="0C6BBD08" w14:textId="7CF018EF" w:rsidR="00347FB3" w:rsidRPr="006D001A" w:rsidRDefault="00347FB3" w:rsidP="006D001A">
      <w:pPr>
        <w:spacing w:after="0" w:line="360" w:lineRule="auto"/>
        <w:ind w:firstLine="284"/>
        <w:jc w:val="both"/>
        <w:rPr>
          <w:rFonts w:cstheme="minorHAnsi"/>
          <w:b/>
        </w:rPr>
      </w:pPr>
      <w:r w:rsidRPr="006D001A">
        <w:rPr>
          <w:rFonts w:cstheme="minorHAnsi"/>
          <w:b/>
        </w:rPr>
        <w:t>Variables</w:t>
      </w:r>
    </w:p>
    <w:p w14:paraId="1C3FA3EA" w14:textId="77777777" w:rsidR="00347FB3" w:rsidRPr="006D001A" w:rsidRDefault="00347FB3" w:rsidP="006D001A">
      <w:pPr>
        <w:spacing w:after="0" w:line="360" w:lineRule="auto"/>
        <w:ind w:firstLine="567"/>
        <w:jc w:val="both"/>
        <w:rPr>
          <w:rFonts w:cstheme="minorHAnsi"/>
          <w:b/>
        </w:rPr>
      </w:pPr>
      <w:r w:rsidRPr="006D001A">
        <w:rPr>
          <w:rFonts w:cstheme="minorHAnsi"/>
          <w:b/>
        </w:rPr>
        <w:t>Variables de Rendimiento.</w:t>
      </w:r>
    </w:p>
    <w:p w14:paraId="508010D6" w14:textId="77777777" w:rsidR="00B84B34" w:rsidRPr="006D001A" w:rsidRDefault="00347FB3" w:rsidP="006D001A">
      <w:pPr>
        <w:spacing w:after="0" w:line="360" w:lineRule="auto"/>
        <w:ind w:firstLine="567"/>
        <w:jc w:val="both"/>
        <w:rPr>
          <w:rFonts w:cstheme="minorHAnsi"/>
        </w:rPr>
      </w:pPr>
      <w:r w:rsidRPr="006D001A">
        <w:rPr>
          <w:rFonts w:cstheme="minorHAnsi"/>
        </w:rPr>
        <w:t>El rendimiento de las empresas es una variable que incluye</w:t>
      </w:r>
      <w:r w:rsidR="00B84B34" w:rsidRPr="006D001A">
        <w:rPr>
          <w:rFonts w:cstheme="minorHAnsi"/>
        </w:rPr>
        <w:t xml:space="preserve"> múltiples elementos</w:t>
      </w:r>
      <w:r w:rsidRPr="006D001A">
        <w:rPr>
          <w:rFonts w:cstheme="minorHAnsi"/>
        </w:rPr>
        <w:t>,</w:t>
      </w:r>
      <w:r w:rsidR="00B84B34" w:rsidRPr="006D001A">
        <w:rPr>
          <w:rFonts w:cstheme="minorHAnsi"/>
        </w:rPr>
        <w:t xml:space="preserve"> y se utiliza en un enfoque</w:t>
      </w:r>
      <w:r w:rsidRPr="006D001A">
        <w:rPr>
          <w:rFonts w:cstheme="minorHAnsi"/>
        </w:rPr>
        <w:t xml:space="preserve"> multidimensional, ya que es necesario medir tanto elementos financieros como no financieros </w:t>
      </w:r>
      <w:r w:rsidRPr="006D001A">
        <w:rPr>
          <w:rFonts w:cstheme="minorHAnsi"/>
          <w:noProof/>
        </w:rPr>
        <w:t>(Berrone et al., 2014; Murphy, Trailer, &amp; Hill, 1996; Neely, Adams, &amp; Kennerley, 2002; Stam, Arzlanian, &amp; Elfring, 2014; Thapa, 2015)</w:t>
      </w:r>
      <w:r w:rsidRPr="006D001A">
        <w:rPr>
          <w:rFonts w:cstheme="minorHAnsi"/>
        </w:rPr>
        <w:t xml:space="preserve">. </w:t>
      </w:r>
      <w:r w:rsidR="00B84B34" w:rsidRPr="006D001A">
        <w:rPr>
          <w:rFonts w:cstheme="minorHAnsi"/>
        </w:rPr>
        <w:t>Parte de la literatura</w:t>
      </w:r>
      <w:r w:rsidRPr="006D001A">
        <w:rPr>
          <w:rFonts w:cstheme="minorHAnsi"/>
        </w:rPr>
        <w:t xml:space="preserve"> utilizan para medir el rendimiento financiero, el crecimiento (de ventas y del empleo)</w:t>
      </w:r>
      <w:r w:rsidR="00B84B34" w:rsidRPr="006D001A">
        <w:rPr>
          <w:rFonts w:cstheme="minorHAnsi"/>
        </w:rPr>
        <w:t xml:space="preserve"> y la rentabilidad, mientras que otros</w:t>
      </w:r>
      <w:r w:rsidRPr="006D001A">
        <w:rPr>
          <w:rFonts w:cstheme="minorHAnsi"/>
        </w:rPr>
        <w:t xml:space="preserve"> utilizan las perspectivas de crecimiento de ventas y empleo</w:t>
      </w:r>
      <w:r w:rsidR="00B84B34" w:rsidRPr="006D001A">
        <w:rPr>
          <w:rFonts w:cstheme="minorHAnsi"/>
        </w:rPr>
        <w:t>,</w:t>
      </w:r>
      <w:r w:rsidRPr="006D001A">
        <w:rPr>
          <w:rFonts w:cstheme="minorHAnsi"/>
        </w:rPr>
        <w:t xml:space="preserve"> debido a las dificultades de obtener información confiable de este tipo de empresas que en gran medida son informales y no llevan regist</w:t>
      </w:r>
      <w:r w:rsidR="00B84B34" w:rsidRPr="006D001A">
        <w:rPr>
          <w:rFonts w:cstheme="minorHAnsi"/>
        </w:rPr>
        <w:t>ros</w:t>
      </w:r>
      <w:r w:rsidRPr="006D001A">
        <w:rPr>
          <w:rFonts w:cstheme="minorHAnsi"/>
        </w:rPr>
        <w:t xml:space="preserve"> contables </w:t>
      </w:r>
      <w:r w:rsidR="002F09E9" w:rsidRPr="006D001A">
        <w:rPr>
          <w:rFonts w:cstheme="minorHAnsi"/>
        </w:rPr>
        <w:fldChar w:fldCharType="begin"/>
      </w:r>
      <w:r w:rsidR="00490577" w:rsidRPr="006D001A">
        <w:rPr>
          <w:rFonts w:cstheme="minorHAnsi"/>
        </w:rPr>
        <w:instrText xml:space="preserve"> ADDIN EN.CITE &lt;EndNote&gt;&lt;Cite&gt;&lt;Author&gt;Raffiee&lt;/Author&gt;&lt;Year&gt;2016&lt;/Year&gt;&lt;RecNum&gt;102&lt;/RecNum&gt;&lt;DisplayText&gt;(Raffiee &amp;amp; Coff, 2016)&lt;/DisplayText&gt;&lt;record&gt;&lt;rec-number&gt;102&lt;/rec-number&gt;&lt;foreign-keys&gt;&lt;key app="EN" db-id="sattwvd5brz2sme0098p0pplv5eerzt9eaat" timestamp="1487681321"&gt;102&lt;/key&gt;&lt;/foreign-keys&gt;&lt;ref-type name="Journal Article"&gt;17&lt;/ref-type&gt;&lt;contributors&gt;&lt;authors&gt;&lt;author&gt;Raffiee, Joseph&lt;/author&gt;&lt;author&gt;Coff, Russell&lt;/author&gt;&lt;/authors&gt;&lt;/contributors&gt;&lt;titles&gt;&lt;title&gt;Micro-foundations of firm-specific human capital: when do employees perceive their skills to be firm-specific?&lt;/title&gt;&lt;secondary-title&gt;Academy of Management Journal&lt;/secondary-title&gt;&lt;/titles&gt;&lt;periodical&gt;&lt;full-title&gt;Academy of Management Journal&lt;/full-title&gt;&lt;/periodical&gt;&lt;pages&gt;766-790&lt;/pages&gt;&lt;volume&gt;59&lt;/volume&gt;&lt;number&gt;3&lt;/number&gt;&lt;dates&gt;&lt;year&gt;2016&lt;/year&gt;&lt;/dates&gt;&lt;isbn&gt;0001-4273&lt;/isbn&gt;&lt;urls&gt;&lt;/urls&gt;&lt;/record&gt;&lt;/Cite&gt;&lt;/EndNote&gt;</w:instrText>
      </w:r>
      <w:r w:rsidR="002F09E9" w:rsidRPr="006D001A">
        <w:rPr>
          <w:rFonts w:cstheme="minorHAnsi"/>
        </w:rPr>
        <w:fldChar w:fldCharType="separate"/>
      </w:r>
      <w:r w:rsidRPr="006D001A">
        <w:rPr>
          <w:rFonts w:cstheme="minorHAnsi"/>
          <w:noProof/>
        </w:rPr>
        <w:t>(Raffiee &amp; Coff, 2016)</w:t>
      </w:r>
      <w:r w:rsidR="002F09E9" w:rsidRPr="006D001A">
        <w:rPr>
          <w:rFonts w:cstheme="minorHAnsi"/>
        </w:rPr>
        <w:fldChar w:fldCharType="end"/>
      </w:r>
      <w:r w:rsidRPr="006D001A">
        <w:rPr>
          <w:rFonts w:cstheme="minorHAnsi"/>
        </w:rPr>
        <w:t xml:space="preserve">. </w:t>
      </w:r>
      <w:r w:rsidR="00B84B34" w:rsidRPr="006D001A">
        <w:rPr>
          <w:rFonts w:cstheme="minorHAnsi"/>
        </w:rPr>
        <w:t xml:space="preserve">En el caso de la microempresa además es necesario considerar la perspectiva no financiera. </w:t>
      </w:r>
      <w:r w:rsidRPr="006D001A">
        <w:rPr>
          <w:rFonts w:cstheme="minorHAnsi"/>
        </w:rPr>
        <w:t xml:space="preserve">dado que </w:t>
      </w:r>
      <w:r w:rsidR="00B84B34" w:rsidRPr="006D001A">
        <w:rPr>
          <w:rFonts w:cstheme="minorHAnsi"/>
        </w:rPr>
        <w:t>l</w:t>
      </w:r>
      <w:r w:rsidRPr="006D001A">
        <w:rPr>
          <w:rFonts w:cstheme="minorHAnsi"/>
        </w:rPr>
        <w:t>os fundadores pueden tener otro tipo de motivaciones a la hora de crea</w:t>
      </w:r>
      <w:r w:rsidR="00B84B34" w:rsidRPr="006D001A">
        <w:rPr>
          <w:rFonts w:cstheme="minorHAnsi"/>
        </w:rPr>
        <w:t>r una empresa</w:t>
      </w:r>
      <w:r w:rsidRPr="006D001A">
        <w:rPr>
          <w:rFonts w:cstheme="minorHAnsi"/>
        </w:rPr>
        <w:t xml:space="preserve">, que tienen que </w:t>
      </w:r>
      <w:r w:rsidRPr="006D001A">
        <w:rPr>
          <w:rFonts w:cstheme="minorHAnsi"/>
        </w:rPr>
        <w:lastRenderedPageBreak/>
        <w:t xml:space="preserve">ver muchas veces con la supervivencia y con razones de índole familiar, y no buscando tener altas tasas de crecimiento y rentabilidad </w:t>
      </w:r>
      <w:r w:rsidR="002F09E9" w:rsidRPr="006D001A">
        <w:rPr>
          <w:rFonts w:cstheme="minorHAnsi"/>
        </w:rPr>
        <w:fldChar w:fldCharType="begin"/>
      </w:r>
      <w:r w:rsidR="00490577" w:rsidRPr="006D001A">
        <w:rPr>
          <w:rFonts w:cstheme="minorHAnsi"/>
        </w:rPr>
        <w:instrText xml:space="preserve"> ADDIN EN.CITE &lt;EndNote&gt;&lt;Cite&gt;&lt;Author&gt;Bosma&lt;/Author&gt;&lt;Year&gt;2004&lt;/Year&gt;&lt;RecNum&gt;13&lt;/RecNum&gt;&lt;DisplayText&gt;(Bosma, Van Praag, Thurik, &amp;amp; De Wit, 2004)&lt;/DisplayText&gt;&lt;record&gt;&lt;rec-number&gt;13&lt;/rec-number&gt;&lt;foreign-keys&gt;&lt;key app="EN" db-id="sattwvd5brz2sme0098p0pplv5eerzt9eaat" timestamp="1487676947"&gt;13&lt;/key&gt;&lt;/foreign-keys&gt;&lt;ref-type name="Journal Article"&gt;17&lt;/ref-type&gt;&lt;contributors&gt;&lt;authors&gt;&lt;author&gt;Bosma, Niels&lt;/author&gt;&lt;author&gt;Van Praag, Mirjam&lt;/author&gt;&lt;author&gt;Thurik, Roy&lt;/author&gt;&lt;author&gt;De Wit, Gerrit&lt;/author&gt;&lt;/authors&gt;&lt;/contributors&gt;&lt;titles&gt;&lt;title&gt;The value of human and social capital investments for the business performance of startups&lt;/title&gt;&lt;secondary-title&gt;Small Business Economics&lt;/secondary-title&gt;&lt;/titles&gt;&lt;periodical&gt;&lt;full-title&gt;Small Business Economics&lt;/full-title&gt;&lt;/periodical&gt;&lt;pages&gt;227-236&lt;/pages&gt;&lt;volume&gt;23&lt;/volume&gt;&lt;number&gt;3&lt;/number&gt;&lt;dates&gt;&lt;year&gt;2004&lt;/year&gt;&lt;/dates&gt;&lt;isbn&gt;0921-898X&lt;/isbn&gt;&lt;urls&gt;&lt;/urls&gt;&lt;/record&gt;&lt;/Cite&gt;&lt;/EndNote&gt;</w:instrText>
      </w:r>
      <w:r w:rsidR="002F09E9" w:rsidRPr="006D001A">
        <w:rPr>
          <w:rFonts w:cstheme="minorHAnsi"/>
        </w:rPr>
        <w:fldChar w:fldCharType="separate"/>
      </w:r>
      <w:r w:rsidRPr="006D001A">
        <w:rPr>
          <w:rFonts w:cstheme="minorHAnsi"/>
          <w:noProof/>
        </w:rPr>
        <w:t>(Bosma, Van Praag, Thurik, &amp; De Wit, 2004)</w:t>
      </w:r>
      <w:r w:rsidR="002F09E9" w:rsidRPr="006D001A">
        <w:rPr>
          <w:rFonts w:cstheme="minorHAnsi"/>
        </w:rPr>
        <w:fldChar w:fldCharType="end"/>
      </w:r>
      <w:r w:rsidRPr="006D001A">
        <w:rPr>
          <w:rFonts w:cstheme="minorHAnsi"/>
        </w:rPr>
        <w:t xml:space="preserve">. </w:t>
      </w:r>
    </w:p>
    <w:p w14:paraId="5C12D0DC" w14:textId="0C0A14CA" w:rsidR="00347FB3" w:rsidRPr="006D001A" w:rsidRDefault="00347FB3" w:rsidP="006D001A">
      <w:pPr>
        <w:spacing w:after="0" w:line="360" w:lineRule="auto"/>
        <w:ind w:firstLine="567"/>
        <w:jc w:val="both"/>
        <w:rPr>
          <w:rFonts w:cstheme="minorHAnsi"/>
        </w:rPr>
      </w:pPr>
      <w:r w:rsidRPr="006D001A">
        <w:rPr>
          <w:rFonts w:cstheme="minorHAnsi"/>
        </w:rPr>
        <w:t xml:space="preserve">En este trabajo para </w:t>
      </w:r>
      <w:r w:rsidR="00B84B34" w:rsidRPr="006D001A">
        <w:rPr>
          <w:rFonts w:cstheme="minorHAnsi"/>
        </w:rPr>
        <w:t xml:space="preserve">medir </w:t>
      </w:r>
      <w:r w:rsidRPr="006D001A">
        <w:rPr>
          <w:rFonts w:cstheme="minorHAnsi"/>
        </w:rPr>
        <w:t xml:space="preserve">el rendimiento </w:t>
      </w:r>
      <w:r w:rsidR="00B84B34" w:rsidRPr="006D001A">
        <w:rPr>
          <w:rFonts w:cstheme="minorHAnsi"/>
        </w:rPr>
        <w:t>(</w:t>
      </w:r>
      <w:r w:rsidR="006D001A" w:rsidRPr="006D001A">
        <w:rPr>
          <w:rFonts w:cstheme="minorHAnsi"/>
          <w:bCs/>
        </w:rPr>
        <w:t>performance</w:t>
      </w:r>
      <w:r w:rsidR="00B84B34" w:rsidRPr="006D001A">
        <w:rPr>
          <w:rFonts w:cstheme="minorHAnsi"/>
        </w:rPr>
        <w:t xml:space="preserve">) </w:t>
      </w:r>
      <w:r w:rsidRPr="006D001A">
        <w:rPr>
          <w:rFonts w:cstheme="minorHAnsi"/>
        </w:rPr>
        <w:t xml:space="preserve">utilizaremos </w:t>
      </w:r>
      <w:r w:rsidR="00B84B34" w:rsidRPr="006D001A">
        <w:rPr>
          <w:rFonts w:cstheme="minorHAnsi"/>
        </w:rPr>
        <w:t>las siguientes variables</w:t>
      </w:r>
      <w:r w:rsidRPr="006D001A">
        <w:rPr>
          <w:rFonts w:cstheme="minorHAnsi"/>
        </w:rPr>
        <w:t>: (1) Crecimiento esperado del empleo (esta variable</w:t>
      </w:r>
      <w:r w:rsidR="00B84B34" w:rsidRPr="006D001A">
        <w:rPr>
          <w:rFonts w:cstheme="minorHAnsi"/>
        </w:rPr>
        <w:t xml:space="preserve"> dicotómica</w:t>
      </w:r>
      <w:r w:rsidRPr="006D001A">
        <w:rPr>
          <w:rFonts w:cstheme="minorHAnsi"/>
        </w:rPr>
        <w:t xml:space="preserve"> toma valor 0 cuando el micro empresario piensa que el nivel de empleo en la firma va a disminuir o permanecer igual, y valor 1 cuando calcula que el empleo va a aumentar; (2) Crecimiento esperado de las ventas </w:t>
      </w:r>
      <w:r w:rsidR="003F7F87" w:rsidRPr="006D001A">
        <w:rPr>
          <w:rFonts w:cstheme="minorHAnsi"/>
        </w:rPr>
        <w:t>(</w:t>
      </w:r>
      <w:r w:rsidRPr="006D001A">
        <w:rPr>
          <w:rFonts w:cstheme="minorHAnsi"/>
        </w:rPr>
        <w:t>esta variable</w:t>
      </w:r>
      <w:r w:rsidR="003F7F87" w:rsidRPr="006D001A">
        <w:rPr>
          <w:rFonts w:cstheme="minorHAnsi"/>
        </w:rPr>
        <w:t xml:space="preserve"> dicotómica</w:t>
      </w:r>
      <w:r w:rsidRPr="006D001A">
        <w:rPr>
          <w:rFonts w:cstheme="minorHAnsi"/>
        </w:rPr>
        <w:t xml:space="preserve"> toma el valor 0 cuando el micro empresario piensa que las ventas van a disminuir o se van a mantener, y valor 1 cuando considera que las ventas aumentarán; (3) Tendencia de las ventas y beneficios durante los dos últimos años (escala Likert de 5 puntos 1 = muy insatisfactorias, 5 = muy satisfactorias); (4) Nivel de satisfacción general del empre</w:t>
      </w:r>
      <w:r w:rsidR="003F7F87" w:rsidRPr="006D001A">
        <w:rPr>
          <w:rFonts w:cstheme="minorHAnsi"/>
        </w:rPr>
        <w:t>sario</w:t>
      </w:r>
      <w:r w:rsidRPr="006D001A">
        <w:rPr>
          <w:rFonts w:cstheme="minorHAnsi"/>
        </w:rPr>
        <w:t xml:space="preserve"> (escala Likert de 5 puntos 1 = muy insatisfecho, 5 = muy satisfecho); (5) Rendimiento global, valor medio de cinco ítems</w:t>
      </w:r>
      <w:r w:rsidR="003F7F87" w:rsidRPr="006D001A">
        <w:rPr>
          <w:rFonts w:cstheme="minorHAnsi"/>
        </w:rPr>
        <w:t>:</w:t>
      </w:r>
      <w:r w:rsidRPr="006D001A">
        <w:rPr>
          <w:rFonts w:cstheme="minorHAnsi"/>
        </w:rPr>
        <w:t xml:space="preserve"> mejora de la calidad del producto / servicio, aumento de la satisfacción de los clientes, mejora de la reputación de la empresa, aumento en las ventas, y motivación de los empleados</w:t>
      </w:r>
      <w:r w:rsidR="003F7F87" w:rsidRPr="006D001A">
        <w:rPr>
          <w:rFonts w:cstheme="minorHAnsi"/>
        </w:rPr>
        <w:t>, medidas con escala Likert de 5 puntos (1 = muy insatisfactorias, 5 = muy satisfactorias).</w:t>
      </w:r>
    </w:p>
    <w:p w14:paraId="58E37012" w14:textId="77777777" w:rsidR="00347FB3" w:rsidRPr="006D001A" w:rsidRDefault="003F7F87" w:rsidP="006D001A">
      <w:pPr>
        <w:spacing w:after="0" w:line="360" w:lineRule="auto"/>
        <w:ind w:firstLine="567"/>
        <w:jc w:val="both"/>
        <w:rPr>
          <w:rFonts w:cstheme="minorHAnsi"/>
          <w:b/>
        </w:rPr>
      </w:pPr>
      <w:r w:rsidRPr="006D001A">
        <w:rPr>
          <w:rFonts w:cstheme="minorHAnsi"/>
          <w:b/>
        </w:rPr>
        <w:t xml:space="preserve">Variables de </w:t>
      </w:r>
      <w:r w:rsidR="00347FB3" w:rsidRPr="006D001A">
        <w:rPr>
          <w:rFonts w:cstheme="minorHAnsi"/>
          <w:b/>
        </w:rPr>
        <w:t>Capital Humano</w:t>
      </w:r>
    </w:p>
    <w:p w14:paraId="284F4ED0" w14:textId="77777777" w:rsidR="00347FB3" w:rsidRPr="006D001A" w:rsidRDefault="00347FB3" w:rsidP="006D001A">
      <w:pPr>
        <w:spacing w:after="0" w:line="360" w:lineRule="auto"/>
        <w:ind w:firstLine="567"/>
        <w:jc w:val="both"/>
        <w:rPr>
          <w:rFonts w:cstheme="minorHAnsi"/>
          <w:b/>
        </w:rPr>
      </w:pPr>
      <w:r w:rsidRPr="006D001A">
        <w:rPr>
          <w:rFonts w:cstheme="minorHAnsi"/>
          <w:b/>
        </w:rPr>
        <w:t>Nivel de Formación</w:t>
      </w:r>
    </w:p>
    <w:p w14:paraId="058F471A" w14:textId="77777777" w:rsidR="00347FB3" w:rsidRPr="00FC7F58" w:rsidRDefault="00347FB3" w:rsidP="006D001A">
      <w:pPr>
        <w:spacing w:after="0" w:line="360" w:lineRule="auto"/>
        <w:ind w:firstLine="567"/>
        <w:jc w:val="both"/>
        <w:rPr>
          <w:rFonts w:cstheme="minorHAnsi"/>
        </w:rPr>
      </w:pPr>
      <w:r w:rsidRPr="00FC7F58">
        <w:rPr>
          <w:rFonts w:cstheme="minorHAnsi"/>
        </w:rPr>
        <w:t xml:space="preserve">Nivel de formación (LF) esta variable asume el valor 1, si el empresario posee un nivel de formación </w:t>
      </w:r>
      <w:r w:rsidR="00866575" w:rsidRPr="00FC7F58">
        <w:rPr>
          <w:rFonts w:cstheme="minorHAnsi"/>
        </w:rPr>
        <w:t xml:space="preserve">universitaria </w:t>
      </w:r>
      <w:r w:rsidR="00FB7474" w:rsidRPr="00FC7F58">
        <w:rPr>
          <w:rFonts w:cstheme="minorHAnsi"/>
        </w:rPr>
        <w:t xml:space="preserve">y 0 si </w:t>
      </w:r>
      <w:r w:rsidR="003F7F87" w:rsidRPr="00FC7F58">
        <w:rPr>
          <w:rFonts w:cstheme="minorHAnsi"/>
        </w:rPr>
        <w:t>no tiene formación universitaria</w:t>
      </w:r>
      <w:r w:rsidR="00FB7474" w:rsidRPr="00FC7F58">
        <w:rPr>
          <w:rFonts w:cstheme="minorHAnsi"/>
        </w:rPr>
        <w:t xml:space="preserve">) </w:t>
      </w:r>
      <w:r w:rsidRPr="00FC7F58">
        <w:rPr>
          <w:rFonts w:cstheme="minorHAnsi"/>
          <w:noProof/>
        </w:rPr>
        <w:t>(Diaz-Fernandez et al., 2016; Estrin et al., 2016; Jiménez et al., 2015; McGuirk et al., 2015; Siepel et al., 2017; Taboada &amp; Moya, 2014)</w:t>
      </w:r>
      <w:r w:rsidR="00FB7474" w:rsidRPr="00FC7F58">
        <w:rPr>
          <w:rFonts w:cstheme="minorHAnsi"/>
          <w:noProof/>
        </w:rPr>
        <w:t>.</w:t>
      </w:r>
    </w:p>
    <w:p w14:paraId="64A75323" w14:textId="77777777" w:rsidR="00347FB3" w:rsidRPr="006D001A" w:rsidRDefault="00347FB3" w:rsidP="006D001A">
      <w:pPr>
        <w:spacing w:after="0" w:line="360" w:lineRule="auto"/>
        <w:ind w:firstLine="567"/>
        <w:jc w:val="both"/>
        <w:rPr>
          <w:rFonts w:cstheme="minorHAnsi"/>
          <w:b/>
        </w:rPr>
      </w:pPr>
      <w:r w:rsidRPr="006D001A">
        <w:rPr>
          <w:rFonts w:cstheme="minorHAnsi"/>
          <w:b/>
        </w:rPr>
        <w:t xml:space="preserve">Experiencia previa </w:t>
      </w:r>
    </w:p>
    <w:p w14:paraId="022D4361" w14:textId="23853E72" w:rsidR="00347FB3" w:rsidRPr="006D001A" w:rsidRDefault="003F7F87" w:rsidP="006D001A">
      <w:pPr>
        <w:spacing w:after="0" w:line="360" w:lineRule="auto"/>
        <w:ind w:firstLine="567"/>
        <w:jc w:val="both"/>
        <w:rPr>
          <w:rFonts w:cstheme="minorHAnsi"/>
        </w:rPr>
      </w:pPr>
      <w:r w:rsidRPr="006D001A">
        <w:rPr>
          <w:rFonts w:cstheme="minorHAnsi"/>
        </w:rPr>
        <w:t>Los</w:t>
      </w:r>
      <w:r w:rsidR="00143B7A" w:rsidRPr="006D001A">
        <w:rPr>
          <w:rFonts w:cstheme="minorHAnsi"/>
        </w:rPr>
        <w:t xml:space="preserve"> conocimientos adquiridos</w:t>
      </w:r>
      <w:r w:rsidRPr="006D001A">
        <w:rPr>
          <w:rFonts w:cstheme="minorHAnsi"/>
        </w:rPr>
        <w:t xml:space="preserve"> por el empresario en sus</w:t>
      </w:r>
      <w:r w:rsidR="00143B7A" w:rsidRPr="006D001A">
        <w:rPr>
          <w:rFonts w:cstheme="minorHAnsi"/>
        </w:rPr>
        <w:t xml:space="preserve"> ocupaciones anteriores </w:t>
      </w:r>
      <w:r w:rsidRPr="006D001A">
        <w:rPr>
          <w:rFonts w:cstheme="minorHAnsi"/>
        </w:rPr>
        <w:t>es una variable fundamental del</w:t>
      </w:r>
      <w:r w:rsidR="00143B7A" w:rsidRPr="006D001A">
        <w:rPr>
          <w:rFonts w:cstheme="minorHAnsi"/>
        </w:rPr>
        <w:t xml:space="preserve"> capital humano </w:t>
      </w:r>
      <w:r w:rsidR="002F09E9" w:rsidRPr="006D001A">
        <w:rPr>
          <w:rFonts w:cstheme="minorHAnsi"/>
          <w:noProof/>
        </w:rPr>
        <w:fldChar w:fldCharType="begin">
          <w:fldData xml:space="preserve">PEVuZE5vdGU+PENpdGU+PEF1dGhvcj5TYW50YXJlbGxpPC9BdXRob3I+PFllYXI+MjAxMzwvWWVh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</w:fldData>
        </w:fldChar>
      </w:r>
      <w:r w:rsidR="00E9739C" w:rsidRPr="006D001A">
        <w:rPr>
          <w:rFonts w:cstheme="minorHAnsi"/>
          <w:noProof/>
        </w:rPr>
        <w:instrText xml:space="preserve"> ADDIN EN.CITE </w:instrText>
      </w:r>
      <w:r w:rsidR="002F09E9" w:rsidRPr="006D001A">
        <w:rPr>
          <w:rFonts w:cstheme="minorHAnsi"/>
          <w:noProof/>
        </w:rPr>
        <w:fldChar w:fldCharType="begin">
          <w:fldData xml:space="preserve">PEVuZE5vdGU+PENpdGU+PEF1dGhvcj5TYW50YXJlbGxpPC9BdXRob3I+PFllYXI+MjAxMzwvWWVh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</w:fldData>
        </w:fldChar>
      </w:r>
      <w:r w:rsidR="00E9739C" w:rsidRPr="006D001A">
        <w:rPr>
          <w:rFonts w:cstheme="minorHAnsi"/>
          <w:noProof/>
        </w:rPr>
        <w:instrText xml:space="preserve"> ADDIN EN.CITE.DATA </w:instrText>
      </w:r>
      <w:r w:rsidR="002F09E9" w:rsidRPr="006D001A">
        <w:rPr>
          <w:rFonts w:cstheme="minorHAnsi"/>
          <w:noProof/>
        </w:rPr>
      </w:r>
      <w:r w:rsidR="002F09E9" w:rsidRPr="006D001A">
        <w:rPr>
          <w:rFonts w:cstheme="minorHAnsi"/>
          <w:noProof/>
        </w:rPr>
        <w:fldChar w:fldCharType="end"/>
      </w:r>
      <w:r w:rsidR="002F09E9" w:rsidRPr="006D001A">
        <w:rPr>
          <w:rFonts w:cstheme="minorHAnsi"/>
          <w:noProof/>
        </w:rPr>
      </w:r>
      <w:r w:rsidR="002F09E9" w:rsidRPr="006D001A">
        <w:rPr>
          <w:rFonts w:cstheme="minorHAnsi"/>
          <w:noProof/>
        </w:rPr>
        <w:fldChar w:fldCharType="separate"/>
      </w:r>
      <w:r w:rsidR="00E9739C" w:rsidRPr="006D001A">
        <w:rPr>
          <w:rFonts w:cstheme="minorHAnsi"/>
          <w:noProof/>
        </w:rPr>
        <w:t>(Avermaete et al., 2004; Santarelli &amp; Tran, 2013; Taboada &amp; Moya, 2014; Wang &amp; Ahmed, 2004)</w:t>
      </w:r>
      <w:r w:rsidR="002F09E9" w:rsidRPr="006D001A">
        <w:rPr>
          <w:rFonts w:cstheme="minorHAnsi"/>
          <w:noProof/>
        </w:rPr>
        <w:fldChar w:fldCharType="end"/>
      </w:r>
      <w:r w:rsidR="00143B7A" w:rsidRPr="006D001A">
        <w:rPr>
          <w:rFonts w:cstheme="minorHAnsi"/>
          <w:bCs/>
        </w:rPr>
        <w:t xml:space="preserve">. En nuestro estudio </w:t>
      </w:r>
      <w:r w:rsidRPr="006D001A">
        <w:rPr>
          <w:rFonts w:cstheme="minorHAnsi"/>
          <w:bCs/>
        </w:rPr>
        <w:t xml:space="preserve">la </w:t>
      </w:r>
      <w:r w:rsidR="00143B7A" w:rsidRPr="006D001A">
        <w:rPr>
          <w:rFonts w:cstheme="minorHAnsi"/>
          <w:bCs/>
        </w:rPr>
        <w:t>e</w:t>
      </w:r>
      <w:r w:rsidR="00347FB3" w:rsidRPr="006D001A">
        <w:rPr>
          <w:rFonts w:cstheme="minorHAnsi"/>
        </w:rPr>
        <w:t xml:space="preserve">xperiencia previa en el </w:t>
      </w:r>
      <w:r w:rsidR="00347FB3" w:rsidRPr="00FC7F58">
        <w:rPr>
          <w:rFonts w:cstheme="minorHAnsi"/>
        </w:rPr>
        <w:t xml:space="preserve">sector (PE), </w:t>
      </w:r>
      <w:r w:rsidR="00143B7A" w:rsidRPr="00FC7F58">
        <w:rPr>
          <w:rFonts w:cstheme="minorHAnsi"/>
        </w:rPr>
        <w:t xml:space="preserve">es una </w:t>
      </w:r>
      <w:r w:rsidR="00347FB3" w:rsidRPr="00FC7F58">
        <w:rPr>
          <w:rFonts w:cstheme="minorHAnsi"/>
        </w:rPr>
        <w:t xml:space="preserve">variable </w:t>
      </w:r>
      <w:r w:rsidR="00143B7A" w:rsidRPr="00FC7F58">
        <w:rPr>
          <w:rFonts w:cstheme="minorHAnsi"/>
        </w:rPr>
        <w:t xml:space="preserve">dicotómica, que asume </w:t>
      </w:r>
      <w:r w:rsidR="00347FB3" w:rsidRPr="00FC7F58">
        <w:rPr>
          <w:rFonts w:cstheme="minorHAnsi"/>
        </w:rPr>
        <w:t>el valor 0 cuando el empresario no ha</w:t>
      </w:r>
      <w:r w:rsidR="00347FB3" w:rsidRPr="006D001A">
        <w:rPr>
          <w:rFonts w:cstheme="minorHAnsi"/>
        </w:rPr>
        <w:t xml:space="preserve"> trabajado previamente en el sector y toma el valor 1 cuando sí tiene experiencia</w:t>
      </w:r>
      <w:r w:rsidR="00115B8F" w:rsidRPr="006D001A">
        <w:rPr>
          <w:rFonts w:cstheme="minorHAnsi"/>
        </w:rPr>
        <w:t xml:space="preserve"> previa en el sector.</w:t>
      </w:r>
      <w:r w:rsidR="00347FB3" w:rsidRPr="006D001A">
        <w:rPr>
          <w:rFonts w:cstheme="minorHAnsi"/>
        </w:rPr>
        <w:t xml:space="preserve"> </w:t>
      </w:r>
    </w:p>
    <w:p w14:paraId="1D7E95AA" w14:textId="77777777" w:rsidR="00347FB3" w:rsidRPr="006D001A" w:rsidRDefault="00347FB3" w:rsidP="006D001A">
      <w:pPr>
        <w:spacing w:after="0" w:line="360" w:lineRule="auto"/>
        <w:ind w:firstLine="567"/>
        <w:jc w:val="both"/>
        <w:rPr>
          <w:rFonts w:cstheme="minorHAnsi"/>
          <w:b/>
        </w:rPr>
      </w:pPr>
      <w:r w:rsidRPr="006D001A">
        <w:rPr>
          <w:rFonts w:cstheme="minorHAnsi"/>
          <w:b/>
        </w:rPr>
        <w:t xml:space="preserve">Habilidades de Dirección </w:t>
      </w:r>
    </w:p>
    <w:p w14:paraId="1C4061CB" w14:textId="49B955C8" w:rsidR="00347FB3" w:rsidRPr="006D001A" w:rsidRDefault="00115B8F" w:rsidP="006D001A">
      <w:pPr>
        <w:spacing w:after="0" w:line="360" w:lineRule="auto"/>
        <w:ind w:firstLine="567"/>
        <w:jc w:val="both"/>
        <w:rPr>
          <w:rFonts w:cstheme="minorHAnsi"/>
          <w:bCs/>
        </w:rPr>
      </w:pPr>
      <w:r w:rsidRPr="006D001A">
        <w:rPr>
          <w:rFonts w:cstheme="minorHAnsi"/>
        </w:rPr>
        <w:t xml:space="preserve">Las habilidades para conducir el negocio o la formación específica adquirida en áreas como </w:t>
      </w:r>
      <w:proofErr w:type="spellStart"/>
      <w:r w:rsidRPr="006D001A">
        <w:rPr>
          <w:rFonts w:cstheme="minorHAnsi"/>
        </w:rPr>
        <w:t>management</w:t>
      </w:r>
      <w:proofErr w:type="spellEnd"/>
      <w:r w:rsidRPr="006D001A">
        <w:rPr>
          <w:rFonts w:cstheme="minorHAnsi"/>
        </w:rPr>
        <w:t xml:space="preserve">, comercialización o técnicos, tienen </w:t>
      </w:r>
      <w:r w:rsidR="003F7F87" w:rsidRPr="006D001A">
        <w:rPr>
          <w:rFonts w:cstheme="minorHAnsi"/>
        </w:rPr>
        <w:t xml:space="preserve">una </w:t>
      </w:r>
      <w:r w:rsidRPr="006D001A">
        <w:rPr>
          <w:rFonts w:cstheme="minorHAnsi"/>
        </w:rPr>
        <w:t xml:space="preserve">incidencia importante sobre el rendimiento de la empresa </w:t>
      </w:r>
      <w:r w:rsidRPr="006D001A">
        <w:rPr>
          <w:rFonts w:cstheme="minorHAnsi"/>
          <w:noProof/>
        </w:rPr>
        <w:t>(Avermaete et al., 2004; Raffiee &amp; Coff, 2016; Taboada &amp; Moya, 2014; C. L. Wang &amp; Ahmed, 2004; W. Y. Wang, Bontis, &amp; Chang, 2005)</w:t>
      </w:r>
      <w:r w:rsidRPr="006D001A">
        <w:rPr>
          <w:rFonts w:cstheme="minorHAnsi"/>
          <w:bCs/>
        </w:rPr>
        <w:t>. En nuestro trabajo</w:t>
      </w:r>
      <w:r w:rsidR="003F7F87" w:rsidRPr="006D001A">
        <w:rPr>
          <w:rFonts w:cstheme="minorHAnsi"/>
          <w:bCs/>
        </w:rPr>
        <w:t xml:space="preserve"> las </w:t>
      </w:r>
      <w:r w:rsidR="003F7F87" w:rsidRPr="00FC7F58">
        <w:rPr>
          <w:rFonts w:cstheme="minorHAnsi"/>
          <w:bCs/>
        </w:rPr>
        <w:t>h</w:t>
      </w:r>
      <w:r w:rsidR="00347FB3" w:rsidRPr="00FC7F58">
        <w:rPr>
          <w:rFonts w:cstheme="minorHAnsi"/>
          <w:bCs/>
        </w:rPr>
        <w:t xml:space="preserve">abilidades de Dirección (MA) </w:t>
      </w:r>
      <w:r w:rsidRPr="00FC7F58">
        <w:rPr>
          <w:rFonts w:cstheme="minorHAnsi"/>
          <w:bCs/>
        </w:rPr>
        <w:t>es una variable dicotómica que</w:t>
      </w:r>
      <w:r w:rsidR="003F7F87" w:rsidRPr="00FC7F58">
        <w:rPr>
          <w:rFonts w:cstheme="minorHAnsi"/>
          <w:bCs/>
        </w:rPr>
        <w:t xml:space="preserve"> toma</w:t>
      </w:r>
      <w:r w:rsidRPr="00FC7F58">
        <w:rPr>
          <w:rFonts w:cstheme="minorHAnsi"/>
          <w:bCs/>
        </w:rPr>
        <w:t xml:space="preserve"> el valor</w:t>
      </w:r>
      <w:r w:rsidR="00347FB3" w:rsidRPr="00FC7F58">
        <w:rPr>
          <w:rFonts w:cstheme="minorHAnsi"/>
          <w:bCs/>
        </w:rPr>
        <w:t xml:space="preserve"> 0 cuando el</w:t>
      </w:r>
      <w:r w:rsidR="00347FB3" w:rsidRPr="006D001A">
        <w:rPr>
          <w:rFonts w:cstheme="minorHAnsi"/>
        </w:rPr>
        <w:t xml:space="preserve"> empresario no tiene experiencia previa como empre</w:t>
      </w:r>
      <w:r w:rsidR="003F7F87" w:rsidRPr="006D001A">
        <w:rPr>
          <w:rFonts w:cstheme="minorHAnsi"/>
        </w:rPr>
        <w:t>sario</w:t>
      </w:r>
      <w:r w:rsidR="00347FB3" w:rsidRPr="006D001A">
        <w:rPr>
          <w:rFonts w:cstheme="minorHAnsi"/>
        </w:rPr>
        <w:t xml:space="preserve"> o en dirección o formación específica en </w:t>
      </w:r>
      <w:proofErr w:type="spellStart"/>
      <w:r w:rsidR="00347FB3" w:rsidRPr="006D001A">
        <w:rPr>
          <w:rFonts w:cstheme="minorHAnsi"/>
        </w:rPr>
        <w:t>management</w:t>
      </w:r>
      <w:proofErr w:type="spellEnd"/>
      <w:r w:rsidR="00347FB3" w:rsidRPr="006D001A">
        <w:rPr>
          <w:rFonts w:cstheme="minorHAnsi"/>
        </w:rPr>
        <w:t xml:space="preserve">, comerciales o técnicas y 1 en caso afirmativo </w:t>
      </w:r>
      <w:r w:rsidR="00347FB3" w:rsidRPr="006D001A">
        <w:rPr>
          <w:rFonts w:cstheme="minorHAnsi"/>
          <w:noProof/>
        </w:rPr>
        <w:t>(Ganotakis, 2012; McGuirk et al., 2015)</w:t>
      </w:r>
      <w:r w:rsidR="00B5501B" w:rsidRPr="006D001A">
        <w:rPr>
          <w:rFonts w:cstheme="minorHAnsi"/>
          <w:noProof/>
        </w:rPr>
        <w:t>.</w:t>
      </w:r>
      <w:r w:rsidR="00347FB3" w:rsidRPr="006D001A">
        <w:rPr>
          <w:rFonts w:eastAsia="Times New Roman" w:cstheme="minorHAnsi"/>
          <w:bCs/>
        </w:rPr>
        <w:t xml:space="preserve"> </w:t>
      </w:r>
    </w:p>
    <w:p w14:paraId="2CBBBAEC" w14:textId="77777777" w:rsidR="007C35EC" w:rsidRDefault="007C35EC" w:rsidP="006D001A">
      <w:pPr>
        <w:spacing w:after="0" w:line="360" w:lineRule="auto"/>
        <w:ind w:firstLine="567"/>
        <w:jc w:val="both"/>
        <w:rPr>
          <w:rFonts w:cstheme="minorHAnsi"/>
          <w:b/>
        </w:rPr>
      </w:pPr>
    </w:p>
    <w:p w14:paraId="20B047C7" w14:textId="77777777" w:rsidR="007C35EC" w:rsidRDefault="007C35EC" w:rsidP="006D001A">
      <w:pPr>
        <w:spacing w:after="0" w:line="360" w:lineRule="auto"/>
        <w:ind w:firstLine="567"/>
        <w:jc w:val="both"/>
        <w:rPr>
          <w:rFonts w:cstheme="minorHAnsi"/>
          <w:b/>
        </w:rPr>
      </w:pPr>
    </w:p>
    <w:p w14:paraId="6CF47AB7" w14:textId="38FEC3F4" w:rsidR="00347FB3" w:rsidRPr="006D001A" w:rsidRDefault="00347FB3" w:rsidP="006D001A">
      <w:pPr>
        <w:spacing w:after="0" w:line="360" w:lineRule="auto"/>
        <w:ind w:firstLine="567"/>
        <w:jc w:val="both"/>
        <w:rPr>
          <w:rFonts w:cstheme="minorHAnsi"/>
          <w:b/>
        </w:rPr>
      </w:pPr>
      <w:r w:rsidRPr="006D001A">
        <w:rPr>
          <w:rFonts w:cstheme="minorHAnsi"/>
          <w:b/>
        </w:rPr>
        <w:lastRenderedPageBreak/>
        <w:t xml:space="preserve">Motivaciones para iniciar la empresa </w:t>
      </w:r>
    </w:p>
    <w:p w14:paraId="7A14B3BD" w14:textId="661CC69A" w:rsidR="005E1A6F" w:rsidRPr="006D001A" w:rsidRDefault="003F7F87" w:rsidP="006D001A">
      <w:pPr>
        <w:spacing w:after="0" w:line="360" w:lineRule="auto"/>
        <w:ind w:firstLine="567"/>
        <w:jc w:val="both"/>
        <w:rPr>
          <w:rFonts w:cstheme="minorHAnsi"/>
          <w:bCs/>
        </w:rPr>
      </w:pPr>
      <w:r w:rsidRPr="006D001A">
        <w:rPr>
          <w:rFonts w:cstheme="minorHAnsi"/>
        </w:rPr>
        <w:t>Se preguntó a l</w:t>
      </w:r>
      <w:r w:rsidR="00347FB3" w:rsidRPr="006D001A">
        <w:rPr>
          <w:rFonts w:cstheme="minorHAnsi"/>
        </w:rPr>
        <w:t xml:space="preserve">os microempresarios </w:t>
      </w:r>
      <w:r w:rsidR="00061828" w:rsidRPr="006D001A">
        <w:rPr>
          <w:rFonts w:cstheme="minorHAnsi"/>
        </w:rPr>
        <w:t xml:space="preserve">sobre las motivaciones para crear su empresa utilizando una escala Likert </w:t>
      </w:r>
      <w:r w:rsidR="00347FB3" w:rsidRPr="006D001A">
        <w:rPr>
          <w:rFonts w:cstheme="minorHAnsi"/>
        </w:rPr>
        <w:t xml:space="preserve">5 puntos. Las razones planteadas fueron: </w:t>
      </w:r>
      <w:r w:rsidR="00061828" w:rsidRPr="006D001A">
        <w:rPr>
          <w:rFonts w:cstheme="minorHAnsi"/>
        </w:rPr>
        <w:t>t</w:t>
      </w:r>
      <w:r w:rsidR="00347FB3" w:rsidRPr="006D001A">
        <w:rPr>
          <w:rFonts w:cstheme="minorHAnsi"/>
        </w:rPr>
        <w:t xml:space="preserve">radición familiar, un mayor ingreso que como asalariado, </w:t>
      </w:r>
      <w:r w:rsidR="00061828" w:rsidRPr="006D001A">
        <w:rPr>
          <w:rFonts w:cstheme="minorHAnsi"/>
        </w:rPr>
        <w:t>n</w:t>
      </w:r>
      <w:r w:rsidR="00347FB3" w:rsidRPr="006D001A">
        <w:rPr>
          <w:rFonts w:cstheme="minorHAnsi"/>
        </w:rPr>
        <w:t xml:space="preserve">o encontré empleo como asalariado, </w:t>
      </w:r>
      <w:r w:rsidR="00061828" w:rsidRPr="006D001A">
        <w:rPr>
          <w:rFonts w:cstheme="minorHAnsi"/>
        </w:rPr>
        <w:t xml:space="preserve">quería ser independiente, esto es lo que me gusta, </w:t>
      </w:r>
      <w:r w:rsidR="002709C7" w:rsidRPr="006D001A">
        <w:rPr>
          <w:rFonts w:cstheme="minorHAnsi"/>
        </w:rPr>
        <w:t>flexibilidad horaria</w:t>
      </w:r>
      <w:r w:rsidR="00061828" w:rsidRPr="006D001A">
        <w:rPr>
          <w:rFonts w:cstheme="minorHAnsi"/>
        </w:rPr>
        <w:t>/tiempo, p</w:t>
      </w:r>
      <w:r w:rsidR="00347FB3" w:rsidRPr="006D001A">
        <w:rPr>
          <w:rFonts w:cstheme="minorHAnsi"/>
        </w:rPr>
        <w:t>ara gen</w:t>
      </w:r>
      <w:r w:rsidR="00061828" w:rsidRPr="006D001A">
        <w:rPr>
          <w:rFonts w:cstheme="minorHAnsi"/>
        </w:rPr>
        <w:t>erar más ingresos, me despidieron, e</w:t>
      </w:r>
      <w:r w:rsidR="00347FB3" w:rsidRPr="006D001A">
        <w:rPr>
          <w:rFonts w:cstheme="minorHAnsi"/>
        </w:rPr>
        <w:t>ncont</w:t>
      </w:r>
      <w:r w:rsidR="00061828" w:rsidRPr="006D001A">
        <w:rPr>
          <w:rFonts w:cstheme="minorHAnsi"/>
        </w:rPr>
        <w:t>ré una oportunidad de negocio, t</w:t>
      </w:r>
      <w:r w:rsidR="00347FB3" w:rsidRPr="006D001A">
        <w:rPr>
          <w:rFonts w:cstheme="minorHAnsi"/>
        </w:rPr>
        <w:t xml:space="preserve">enía experiencia previa en esto </w:t>
      </w:r>
      <w:r w:rsidR="00347FB3" w:rsidRPr="006D001A">
        <w:rPr>
          <w:rFonts w:cstheme="minorHAnsi"/>
          <w:noProof/>
        </w:rPr>
        <w:t>(Fayolle &amp; Liñán, 2014; Messina &amp; Hochsztain, 2015)</w:t>
      </w:r>
      <w:r w:rsidR="00347FB3" w:rsidRPr="006D001A">
        <w:rPr>
          <w:rFonts w:cstheme="minorHAnsi"/>
        </w:rPr>
        <w:t xml:space="preserve">. </w:t>
      </w:r>
      <w:r w:rsidR="00CB6C94" w:rsidRPr="006D001A">
        <w:rPr>
          <w:rFonts w:cstheme="minorHAnsi"/>
        </w:rPr>
        <w:t>La</w:t>
      </w:r>
      <w:r w:rsidR="007E0001" w:rsidRPr="006D001A">
        <w:rPr>
          <w:rFonts w:cstheme="minorHAnsi"/>
        </w:rPr>
        <w:t xml:space="preserve"> variable escala de los cuestionarios, fue transformada en una variable </w:t>
      </w:r>
      <w:r w:rsidR="00347FB3" w:rsidRPr="006D001A">
        <w:rPr>
          <w:rFonts w:cstheme="minorHAnsi"/>
        </w:rPr>
        <w:t>dicotómica</w:t>
      </w:r>
      <w:r w:rsidR="007E0001" w:rsidRPr="006D001A">
        <w:rPr>
          <w:rFonts w:cstheme="minorHAnsi"/>
        </w:rPr>
        <w:t xml:space="preserve">, que asume el valor 1, si la creación se debió a </w:t>
      </w:r>
      <w:r w:rsidR="00347FB3" w:rsidRPr="006D001A">
        <w:rPr>
          <w:rFonts w:cstheme="minorHAnsi"/>
        </w:rPr>
        <w:t xml:space="preserve">razones intencionadas </w:t>
      </w:r>
      <w:r w:rsidR="007E0001" w:rsidRPr="006D001A">
        <w:rPr>
          <w:rFonts w:cstheme="minorHAnsi"/>
        </w:rPr>
        <w:t xml:space="preserve">o </w:t>
      </w:r>
      <w:r w:rsidR="00347FB3" w:rsidRPr="006D001A">
        <w:rPr>
          <w:rFonts w:cstheme="minorHAnsi"/>
        </w:rPr>
        <w:t>positivas</w:t>
      </w:r>
      <w:r w:rsidR="007E0001" w:rsidRPr="006D001A">
        <w:rPr>
          <w:rFonts w:cstheme="minorHAnsi"/>
        </w:rPr>
        <w:t xml:space="preserve"> (Tradición familiar, un mayo</w:t>
      </w:r>
      <w:r w:rsidR="00061828" w:rsidRPr="006D001A">
        <w:rPr>
          <w:rFonts w:cstheme="minorHAnsi"/>
        </w:rPr>
        <w:t>r ingreso que como asalariado, q</w:t>
      </w:r>
      <w:r w:rsidR="007E0001" w:rsidRPr="006D001A">
        <w:rPr>
          <w:rFonts w:cstheme="minorHAnsi"/>
        </w:rPr>
        <w:t xml:space="preserve">uería ser independiente, </w:t>
      </w:r>
      <w:r w:rsidR="00061828" w:rsidRPr="006D001A">
        <w:rPr>
          <w:rFonts w:cstheme="minorHAnsi"/>
        </w:rPr>
        <w:t xml:space="preserve">esto es lo que me gusta, </w:t>
      </w:r>
      <w:r w:rsidR="002709C7" w:rsidRPr="006D001A">
        <w:rPr>
          <w:rFonts w:cstheme="minorHAnsi"/>
        </w:rPr>
        <w:t>flexibilidad horaria</w:t>
      </w:r>
      <w:r w:rsidR="007E0001" w:rsidRPr="006D001A">
        <w:rPr>
          <w:rFonts w:cstheme="minorHAnsi"/>
        </w:rPr>
        <w:t xml:space="preserve">/tiempo, </w:t>
      </w:r>
      <w:r w:rsidR="00061828" w:rsidRPr="006D001A">
        <w:rPr>
          <w:rFonts w:cstheme="minorHAnsi"/>
        </w:rPr>
        <w:t>e</w:t>
      </w:r>
      <w:r w:rsidR="007E0001" w:rsidRPr="006D001A">
        <w:rPr>
          <w:rFonts w:cstheme="minorHAnsi"/>
        </w:rPr>
        <w:t xml:space="preserve">ncontré una oportunidad de negocio, </w:t>
      </w:r>
      <w:r w:rsidR="00061828" w:rsidRPr="006D001A">
        <w:rPr>
          <w:rFonts w:cstheme="minorHAnsi"/>
        </w:rPr>
        <w:t>t</w:t>
      </w:r>
      <w:r w:rsidR="007E0001" w:rsidRPr="006D001A">
        <w:rPr>
          <w:rFonts w:cstheme="minorHAnsi"/>
        </w:rPr>
        <w:t>enía experiencia previa en esto)</w:t>
      </w:r>
      <w:r w:rsidR="00347FB3" w:rsidRPr="006D001A">
        <w:rPr>
          <w:rFonts w:cstheme="minorHAnsi"/>
        </w:rPr>
        <w:t xml:space="preserve"> a las que se les asignó el valor (1). </w:t>
      </w:r>
      <w:r w:rsidR="007E0001" w:rsidRPr="006D001A">
        <w:rPr>
          <w:rFonts w:cstheme="minorHAnsi"/>
        </w:rPr>
        <w:t xml:space="preserve">En segundo </w:t>
      </w:r>
      <w:r w:rsidR="005E1A6F" w:rsidRPr="006D001A">
        <w:rPr>
          <w:rFonts w:cstheme="minorHAnsi"/>
        </w:rPr>
        <w:t>término,</w:t>
      </w:r>
      <w:r w:rsidR="007E0001" w:rsidRPr="006D001A">
        <w:rPr>
          <w:rFonts w:cstheme="minorHAnsi"/>
        </w:rPr>
        <w:t xml:space="preserve"> se </w:t>
      </w:r>
      <w:r w:rsidR="00347FB3" w:rsidRPr="006D001A">
        <w:rPr>
          <w:rFonts w:cstheme="minorHAnsi"/>
        </w:rPr>
        <w:t xml:space="preserve">las razones </w:t>
      </w:r>
      <w:r w:rsidR="007E0001" w:rsidRPr="006D001A">
        <w:rPr>
          <w:rFonts w:cstheme="minorHAnsi"/>
        </w:rPr>
        <w:t>surgidas por necesidad o negativas</w:t>
      </w:r>
      <w:r w:rsidR="005E1A6F" w:rsidRPr="006D001A">
        <w:rPr>
          <w:rFonts w:cstheme="minorHAnsi"/>
        </w:rPr>
        <w:t xml:space="preserve"> (</w:t>
      </w:r>
      <w:r w:rsidR="00061828" w:rsidRPr="006D001A">
        <w:rPr>
          <w:rFonts w:cstheme="minorHAnsi"/>
        </w:rPr>
        <w:t>n</w:t>
      </w:r>
      <w:r w:rsidR="005E1A6F" w:rsidRPr="006D001A">
        <w:rPr>
          <w:rFonts w:cstheme="minorHAnsi"/>
        </w:rPr>
        <w:t xml:space="preserve">o encontré empleo como asalariado; </w:t>
      </w:r>
      <w:r w:rsidR="00061828" w:rsidRPr="006D001A">
        <w:rPr>
          <w:rFonts w:cstheme="minorHAnsi"/>
        </w:rPr>
        <w:t>m</w:t>
      </w:r>
      <w:r w:rsidR="005E1A6F" w:rsidRPr="006D001A">
        <w:rPr>
          <w:rFonts w:cstheme="minorHAnsi"/>
        </w:rPr>
        <w:t xml:space="preserve">e despidieron) a las que se les asignó el valor </w:t>
      </w:r>
      <w:r w:rsidR="00CA32B5" w:rsidRPr="006D001A">
        <w:rPr>
          <w:rFonts w:cstheme="minorHAnsi"/>
        </w:rPr>
        <w:t>0</w:t>
      </w:r>
      <w:r w:rsidR="005E1A6F" w:rsidRPr="006D001A">
        <w:rPr>
          <w:rFonts w:cstheme="minorHAnsi"/>
        </w:rPr>
        <w:t>.</w:t>
      </w:r>
      <w:r w:rsidR="00061828" w:rsidRPr="006D001A">
        <w:rPr>
          <w:rFonts w:cstheme="minorHAnsi"/>
        </w:rPr>
        <w:t xml:space="preserve"> </w:t>
      </w:r>
    </w:p>
    <w:p w14:paraId="4C50F32F" w14:textId="77777777" w:rsidR="00347FB3" w:rsidRPr="006D001A" w:rsidRDefault="00347FB3" w:rsidP="006D001A">
      <w:pPr>
        <w:spacing w:after="0" w:line="360" w:lineRule="auto"/>
        <w:ind w:firstLine="567"/>
        <w:jc w:val="both"/>
        <w:rPr>
          <w:rFonts w:cstheme="minorHAnsi"/>
          <w:b/>
        </w:rPr>
      </w:pPr>
      <w:r w:rsidRPr="006D001A">
        <w:rPr>
          <w:rFonts w:cstheme="minorHAnsi"/>
          <w:b/>
        </w:rPr>
        <w:t>Variables de control</w:t>
      </w:r>
    </w:p>
    <w:p w14:paraId="588E392D" w14:textId="77777777" w:rsidR="00B5501B" w:rsidRPr="006D001A" w:rsidRDefault="00B26041" w:rsidP="006D001A">
      <w:pPr>
        <w:spacing w:after="0" w:line="360" w:lineRule="auto"/>
        <w:ind w:firstLine="567"/>
        <w:jc w:val="both"/>
        <w:rPr>
          <w:rFonts w:cstheme="minorHAnsi"/>
          <w:bCs/>
        </w:rPr>
      </w:pPr>
      <w:r w:rsidRPr="00FC7F58">
        <w:rPr>
          <w:rFonts w:eastAsia="Times New Roman" w:cstheme="minorHAnsi"/>
          <w:lang w:eastAsia="es-MX"/>
        </w:rPr>
        <w:t>El género del propietario</w:t>
      </w:r>
      <w:r w:rsidR="00B5501B" w:rsidRPr="00FC7F58">
        <w:rPr>
          <w:rFonts w:eastAsia="Times New Roman" w:cstheme="minorHAnsi"/>
          <w:lang w:eastAsia="es-MX"/>
        </w:rPr>
        <w:t xml:space="preserve"> </w:t>
      </w:r>
      <w:r w:rsidR="00B5501B" w:rsidRPr="00FC7F58">
        <w:rPr>
          <w:rFonts w:eastAsia="Times New Roman" w:cstheme="minorHAnsi"/>
        </w:rPr>
        <w:t>(G</w:t>
      </w:r>
      <w:r w:rsidR="00B5501B" w:rsidRPr="00FC7F58">
        <w:rPr>
          <w:rFonts w:eastAsia="Times New Roman" w:cstheme="minorHAnsi"/>
          <w:vertAlign w:val="subscript"/>
        </w:rPr>
        <w:t>i</w:t>
      </w:r>
      <w:r w:rsidR="00B5501B" w:rsidRPr="00FC7F58">
        <w:rPr>
          <w:rFonts w:eastAsia="Times New Roman" w:cstheme="minorHAnsi"/>
        </w:rPr>
        <w:t>)</w:t>
      </w:r>
      <w:r w:rsidRPr="00FC7F58">
        <w:rPr>
          <w:rFonts w:eastAsia="Times New Roman" w:cstheme="minorHAnsi"/>
          <w:lang w:eastAsia="es-MX"/>
        </w:rPr>
        <w:t>, puede ser un componente que afecte el rendimiento de la empresa</w:t>
      </w:r>
      <w:r w:rsidR="00E9739C" w:rsidRPr="00FC7F58">
        <w:rPr>
          <w:rFonts w:eastAsia="Times New Roman" w:cstheme="minorHAnsi"/>
          <w:lang w:eastAsia="es-MX"/>
        </w:rPr>
        <w:t xml:space="preserve">. </w:t>
      </w:r>
      <w:r w:rsidR="00EE479D" w:rsidRPr="00FC7F58">
        <w:rPr>
          <w:rFonts w:eastAsia="Times New Roman" w:cstheme="minorHAnsi"/>
          <w:lang w:eastAsia="es-MX"/>
        </w:rPr>
        <w:t>En nuestro caso se consideró como variable dicotómica que asume valor 1 si el propietario o fundador es hombre y 2 si es mujer. La edad del propietario</w:t>
      </w:r>
      <w:r w:rsidR="00B5501B" w:rsidRPr="00FC7F58">
        <w:rPr>
          <w:rFonts w:eastAsia="Times New Roman" w:cstheme="minorHAnsi"/>
          <w:lang w:eastAsia="es-MX"/>
        </w:rPr>
        <w:t xml:space="preserve"> </w:t>
      </w:r>
      <w:r w:rsidR="00B5501B" w:rsidRPr="00FC7F58">
        <w:rPr>
          <w:rFonts w:eastAsia="Times New Roman" w:cstheme="minorHAnsi"/>
        </w:rPr>
        <w:t>(</w:t>
      </w:r>
      <w:proofErr w:type="spellStart"/>
      <w:r w:rsidR="00B5501B" w:rsidRPr="00FC7F58">
        <w:rPr>
          <w:rFonts w:eastAsia="Times New Roman" w:cstheme="minorHAnsi"/>
        </w:rPr>
        <w:t>AE</w:t>
      </w:r>
      <w:r w:rsidR="00B5501B" w:rsidRPr="00FC7F58">
        <w:rPr>
          <w:rFonts w:eastAsia="Times New Roman" w:cstheme="minorHAnsi"/>
          <w:vertAlign w:val="subscript"/>
        </w:rPr>
        <w:t>i</w:t>
      </w:r>
      <w:proofErr w:type="spellEnd"/>
      <w:r w:rsidR="00B5501B" w:rsidRPr="00FC7F58">
        <w:rPr>
          <w:rFonts w:eastAsia="Times New Roman" w:cstheme="minorHAnsi"/>
          <w:vertAlign w:val="subscript"/>
        </w:rPr>
        <w:t>)</w:t>
      </w:r>
      <w:r w:rsidR="00EE479D" w:rsidRPr="00FC7F58">
        <w:rPr>
          <w:rFonts w:eastAsia="Times New Roman" w:cstheme="minorHAnsi"/>
          <w:lang w:eastAsia="es-MX"/>
        </w:rPr>
        <w:t xml:space="preserve">, se tomó </w:t>
      </w:r>
      <w:r w:rsidR="00B5501B" w:rsidRPr="00FC7F58">
        <w:rPr>
          <w:rFonts w:eastAsia="Times New Roman" w:cstheme="minorHAnsi"/>
          <w:lang w:eastAsia="es-MX"/>
        </w:rPr>
        <w:t>como una variable continua</w:t>
      </w:r>
      <w:r w:rsidR="00E9739C" w:rsidRPr="00FC7F58">
        <w:rPr>
          <w:rFonts w:eastAsia="Times New Roman" w:cstheme="minorHAnsi"/>
          <w:lang w:eastAsia="es-MX"/>
        </w:rPr>
        <w:t>.</w:t>
      </w:r>
      <w:r w:rsidR="00B5501B" w:rsidRPr="00FC7F58">
        <w:rPr>
          <w:rFonts w:eastAsia="Times New Roman" w:cstheme="minorHAnsi"/>
          <w:lang w:eastAsia="es-MX"/>
        </w:rPr>
        <w:t xml:space="preserve"> </w:t>
      </w:r>
      <w:r w:rsidR="00E9739C" w:rsidRPr="00FC7F58">
        <w:rPr>
          <w:rFonts w:eastAsia="Times New Roman" w:cstheme="minorHAnsi"/>
          <w:lang w:eastAsia="es-MX"/>
        </w:rPr>
        <w:t>Además,</w:t>
      </w:r>
      <w:r w:rsidR="00B5501B" w:rsidRPr="00FC7F58">
        <w:rPr>
          <w:rFonts w:eastAsia="Times New Roman" w:cstheme="minorHAnsi"/>
          <w:lang w:eastAsia="es-MX"/>
        </w:rPr>
        <w:t xml:space="preserve"> se </w:t>
      </w:r>
      <w:r w:rsidR="00E9739C" w:rsidRPr="00FC7F58">
        <w:rPr>
          <w:rFonts w:eastAsia="Times New Roman" w:cstheme="minorHAnsi"/>
          <w:lang w:eastAsia="es-MX"/>
        </w:rPr>
        <w:t>tomaron</w:t>
      </w:r>
      <w:r w:rsidR="00B5501B" w:rsidRPr="00FC7F58">
        <w:rPr>
          <w:rFonts w:eastAsia="Times New Roman" w:cstheme="minorHAnsi"/>
          <w:lang w:eastAsia="es-MX"/>
        </w:rPr>
        <w:t xml:space="preserve"> las variables </w:t>
      </w:r>
      <w:r w:rsidR="00E9739C" w:rsidRPr="00FC7F58">
        <w:rPr>
          <w:rFonts w:cstheme="minorHAnsi"/>
        </w:rPr>
        <w:t>sector</w:t>
      </w:r>
      <w:r w:rsidR="00B5501B" w:rsidRPr="00FC7F58">
        <w:rPr>
          <w:rFonts w:cstheme="minorHAnsi"/>
        </w:rPr>
        <w:t xml:space="preserve"> de actividad (S</w:t>
      </w:r>
      <w:r w:rsidR="00B5501B" w:rsidRPr="00FC7F58">
        <w:rPr>
          <w:rFonts w:cstheme="minorHAnsi"/>
          <w:vertAlign w:val="subscript"/>
        </w:rPr>
        <w:t>i</w:t>
      </w:r>
      <w:r w:rsidR="00B5501B" w:rsidRPr="00FC7F58">
        <w:rPr>
          <w:rFonts w:cstheme="minorHAnsi"/>
        </w:rPr>
        <w:t>)</w:t>
      </w:r>
      <w:r w:rsidR="00E9739C" w:rsidRPr="00FC7F58">
        <w:rPr>
          <w:rFonts w:cstheme="minorHAnsi"/>
        </w:rPr>
        <w:t xml:space="preserve"> y l</w:t>
      </w:r>
      <w:r w:rsidR="00B5501B" w:rsidRPr="00FC7F58">
        <w:rPr>
          <w:rFonts w:cstheme="minorHAnsi"/>
        </w:rPr>
        <w:t>ocalización del emprendimiento (</w:t>
      </w:r>
      <w:proofErr w:type="spellStart"/>
      <w:r w:rsidR="00B5501B" w:rsidRPr="00FC7F58">
        <w:rPr>
          <w:rFonts w:cstheme="minorHAnsi"/>
        </w:rPr>
        <w:t>LOC</w:t>
      </w:r>
      <w:r w:rsidR="00B5501B" w:rsidRPr="00FC7F58">
        <w:rPr>
          <w:rFonts w:cstheme="minorHAnsi"/>
          <w:vertAlign w:val="subscript"/>
        </w:rPr>
        <w:t>i</w:t>
      </w:r>
      <w:proofErr w:type="spellEnd"/>
      <w:r w:rsidR="00B5501B" w:rsidRPr="00FC7F58">
        <w:rPr>
          <w:rFonts w:cstheme="minorHAnsi"/>
        </w:rPr>
        <w:t>)</w:t>
      </w:r>
      <w:r w:rsidR="00A8409C" w:rsidRPr="00FC7F58">
        <w:rPr>
          <w:rFonts w:cstheme="minorHAnsi"/>
        </w:rPr>
        <w:t xml:space="preserve">. </w:t>
      </w:r>
      <w:r w:rsidR="00061828" w:rsidRPr="00FC7F58">
        <w:rPr>
          <w:rFonts w:cstheme="minorHAnsi"/>
        </w:rPr>
        <w:t>Con</w:t>
      </w:r>
      <w:r w:rsidR="00E9739C" w:rsidRPr="00FC7F58">
        <w:rPr>
          <w:rFonts w:eastAsia="Times New Roman" w:cstheme="minorHAnsi"/>
          <w:lang w:eastAsia="es-MX"/>
        </w:rPr>
        <w:t xml:space="preserve"> frecuencia, la mayoría de los </w:t>
      </w:r>
      <w:r w:rsidR="00A8409C" w:rsidRPr="00FC7F58">
        <w:rPr>
          <w:rFonts w:eastAsia="Times New Roman" w:cstheme="minorHAnsi"/>
          <w:lang w:eastAsia="es-MX"/>
        </w:rPr>
        <w:t>estudios</w:t>
      </w:r>
      <w:r w:rsidR="00E9739C" w:rsidRPr="00FC7F58">
        <w:rPr>
          <w:rFonts w:eastAsia="Times New Roman" w:cstheme="minorHAnsi"/>
          <w:lang w:eastAsia="es-MX"/>
        </w:rPr>
        <w:t xml:space="preserve"> han </w:t>
      </w:r>
      <w:r w:rsidR="00A8409C" w:rsidRPr="00FC7F58">
        <w:rPr>
          <w:rFonts w:eastAsia="Times New Roman" w:cstheme="minorHAnsi"/>
          <w:lang w:eastAsia="es-MX"/>
        </w:rPr>
        <w:t>incorporado</w:t>
      </w:r>
      <w:r w:rsidR="00E9739C" w:rsidRPr="00FC7F58">
        <w:rPr>
          <w:rFonts w:eastAsia="Times New Roman" w:cstheme="minorHAnsi"/>
          <w:lang w:eastAsia="es-MX"/>
        </w:rPr>
        <w:t xml:space="preserve"> estas variables de control a sus modelos para analizar la influencia que generan en el rendimiento de las microempresas, si bien no han </w:t>
      </w:r>
      <w:r w:rsidR="00061828" w:rsidRPr="00FC7F58">
        <w:rPr>
          <w:rFonts w:eastAsia="Times New Roman" w:cstheme="minorHAnsi"/>
          <w:lang w:eastAsia="es-MX"/>
        </w:rPr>
        <w:t>llegado</w:t>
      </w:r>
      <w:r w:rsidR="00E9739C" w:rsidRPr="00FC7F58">
        <w:rPr>
          <w:rFonts w:eastAsia="Times New Roman" w:cstheme="minorHAnsi"/>
          <w:lang w:eastAsia="es-MX"/>
        </w:rPr>
        <w:t xml:space="preserve"> a resultados concluyentes </w:t>
      </w:r>
      <w:r w:rsidR="002F09E9" w:rsidRPr="00FC7F58">
        <w:rPr>
          <w:rFonts w:eastAsia="Times New Roman" w:cstheme="minorHAnsi"/>
          <w:lang w:eastAsia="es-MX"/>
        </w:rPr>
        <w:fldChar w:fldCharType="begin">
          <w:fldData xml:space="preserve">PEVuZE5vdGU+PENpdGU+PEF1dGhvcj5CZXJyb25lPC9BdXRob3I+PFllYXI+MjAxNDwvWWVhcj48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</w:fldData>
        </w:fldChar>
      </w:r>
      <w:r w:rsidR="00E9739C" w:rsidRPr="00FC7F58">
        <w:rPr>
          <w:rFonts w:eastAsia="Times New Roman" w:cstheme="minorHAnsi"/>
          <w:lang w:eastAsia="es-MX"/>
        </w:rPr>
        <w:instrText xml:space="preserve"> ADDIN EN.CITE </w:instrText>
      </w:r>
      <w:r w:rsidR="002F09E9" w:rsidRPr="00FC7F58">
        <w:rPr>
          <w:rFonts w:eastAsia="Times New Roman" w:cstheme="minorHAnsi"/>
          <w:lang w:eastAsia="es-MX"/>
        </w:rPr>
        <w:fldChar w:fldCharType="begin">
          <w:fldData xml:space="preserve">PEVuZE5vdGU+PENpdGU+PEF1dGhvcj5CZXJyb25lPC9BdXRob3I+PFllYXI+MjAxNDwvWWVhcj48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</w:fldData>
        </w:fldChar>
      </w:r>
      <w:r w:rsidR="00E9739C" w:rsidRPr="00FC7F58">
        <w:rPr>
          <w:rFonts w:eastAsia="Times New Roman" w:cstheme="minorHAnsi"/>
          <w:lang w:eastAsia="es-MX"/>
        </w:rPr>
        <w:instrText xml:space="preserve"> ADDIN EN.CITE.DATA </w:instrText>
      </w:r>
      <w:r w:rsidR="002F09E9" w:rsidRPr="00FC7F58">
        <w:rPr>
          <w:rFonts w:eastAsia="Times New Roman" w:cstheme="minorHAnsi"/>
          <w:lang w:eastAsia="es-MX"/>
        </w:rPr>
      </w:r>
      <w:r w:rsidR="002F09E9" w:rsidRPr="00FC7F58">
        <w:rPr>
          <w:rFonts w:eastAsia="Times New Roman" w:cstheme="minorHAnsi"/>
          <w:lang w:eastAsia="es-MX"/>
        </w:rPr>
        <w:fldChar w:fldCharType="end"/>
      </w:r>
      <w:r w:rsidR="002F09E9" w:rsidRPr="00FC7F58">
        <w:rPr>
          <w:rFonts w:eastAsia="Times New Roman" w:cstheme="minorHAnsi"/>
          <w:lang w:eastAsia="es-MX"/>
        </w:rPr>
      </w:r>
      <w:r w:rsidR="002F09E9" w:rsidRPr="00FC7F58">
        <w:rPr>
          <w:rFonts w:eastAsia="Times New Roman" w:cstheme="minorHAnsi"/>
          <w:lang w:eastAsia="es-MX"/>
        </w:rPr>
        <w:fldChar w:fldCharType="separate"/>
      </w:r>
      <w:r w:rsidR="00E9739C" w:rsidRPr="00FC7F58">
        <w:rPr>
          <w:rFonts w:eastAsia="Times New Roman" w:cstheme="minorHAnsi"/>
          <w:noProof/>
          <w:lang w:eastAsia="es-MX"/>
        </w:rPr>
        <w:t>(Adame &amp; García, 2016; Berrone et al., 2014; Ruíz, Gutiérrez, Martínez-Caro, &amp; Cegarra-Navarro, 2017; Taboada &amp; Moya, 2014; Unger, Rauch, Frese, &amp; Rosenbusch, 2011)</w:t>
      </w:r>
      <w:r w:rsidR="002F09E9" w:rsidRPr="00FC7F58">
        <w:rPr>
          <w:rFonts w:eastAsia="Times New Roman" w:cstheme="minorHAnsi"/>
          <w:lang w:eastAsia="es-MX"/>
        </w:rPr>
        <w:fldChar w:fldCharType="end"/>
      </w:r>
      <w:r w:rsidR="00E9739C" w:rsidRPr="006D001A">
        <w:rPr>
          <w:rFonts w:eastAsia="Times New Roman" w:cstheme="minorHAnsi"/>
          <w:lang w:eastAsia="es-MX"/>
        </w:rPr>
        <w:t>.</w:t>
      </w:r>
    </w:p>
    <w:p w14:paraId="6826003F" w14:textId="56F0EAAA" w:rsidR="00347FB3" w:rsidRPr="006D001A" w:rsidRDefault="00347FB3" w:rsidP="006D001A">
      <w:pPr>
        <w:spacing w:after="0" w:line="360" w:lineRule="auto"/>
        <w:ind w:firstLine="567"/>
        <w:jc w:val="both"/>
        <w:rPr>
          <w:rFonts w:cstheme="minorHAnsi"/>
          <w:b/>
        </w:rPr>
      </w:pPr>
      <w:r w:rsidRPr="006D001A">
        <w:rPr>
          <w:rFonts w:cstheme="minorHAnsi"/>
          <w:b/>
        </w:rPr>
        <w:t>Modelos</w:t>
      </w:r>
    </w:p>
    <w:p w14:paraId="1786370D" w14:textId="77777777" w:rsidR="00150E29" w:rsidRPr="006D001A" w:rsidRDefault="00A31C3B" w:rsidP="006D001A">
      <w:pPr>
        <w:spacing w:after="0" w:line="360" w:lineRule="auto"/>
        <w:ind w:firstLine="567"/>
        <w:jc w:val="both"/>
        <w:rPr>
          <w:rFonts w:cstheme="minorHAnsi"/>
        </w:rPr>
      </w:pPr>
      <w:r w:rsidRPr="006D001A">
        <w:rPr>
          <w:rFonts w:cstheme="minorHAnsi"/>
        </w:rPr>
        <w:t>Para</w:t>
      </w:r>
      <w:r w:rsidR="00347FB3" w:rsidRPr="006D001A">
        <w:rPr>
          <w:rFonts w:cstheme="minorHAnsi"/>
        </w:rPr>
        <w:t xml:space="preserve"> verificar la</w:t>
      </w:r>
      <w:r w:rsidRPr="006D001A">
        <w:rPr>
          <w:rFonts w:cstheme="minorHAnsi"/>
        </w:rPr>
        <w:t>s</w:t>
      </w:r>
      <w:r w:rsidR="00347FB3" w:rsidRPr="006D001A">
        <w:rPr>
          <w:rFonts w:cstheme="minorHAnsi"/>
        </w:rPr>
        <w:t xml:space="preserve"> hipótesis </w:t>
      </w:r>
      <w:r w:rsidRPr="006D001A">
        <w:rPr>
          <w:rFonts w:cstheme="minorHAnsi"/>
        </w:rPr>
        <w:t>planteadas</w:t>
      </w:r>
      <w:r w:rsidR="00347FB3" w:rsidRPr="006D001A">
        <w:rPr>
          <w:rFonts w:cstheme="minorHAnsi"/>
        </w:rPr>
        <w:t xml:space="preserve">, </w:t>
      </w:r>
      <w:r w:rsidRPr="006D001A">
        <w:rPr>
          <w:rFonts w:cstheme="minorHAnsi"/>
        </w:rPr>
        <w:t xml:space="preserve">se realizó </w:t>
      </w:r>
      <w:r w:rsidR="00347FB3" w:rsidRPr="006D001A">
        <w:rPr>
          <w:rFonts w:cstheme="minorHAnsi"/>
        </w:rPr>
        <w:t>un análisis</w:t>
      </w:r>
      <w:r w:rsidR="00061828" w:rsidRPr="006D001A">
        <w:rPr>
          <w:rFonts w:cstheme="minorHAnsi"/>
        </w:rPr>
        <w:t xml:space="preserve"> de</w:t>
      </w:r>
      <w:r w:rsidR="00347FB3" w:rsidRPr="006D001A">
        <w:rPr>
          <w:rFonts w:cstheme="minorHAnsi"/>
        </w:rPr>
        <w:t xml:space="preserve"> </w:t>
      </w:r>
      <w:r w:rsidR="00415851" w:rsidRPr="006D001A">
        <w:rPr>
          <w:rFonts w:cstheme="minorHAnsi"/>
        </w:rPr>
        <w:t>regresión lineal</w:t>
      </w:r>
      <w:r w:rsidR="00061828" w:rsidRPr="006D001A">
        <w:rPr>
          <w:rFonts w:cstheme="minorHAnsi"/>
        </w:rPr>
        <w:t xml:space="preserve"> multivariante</w:t>
      </w:r>
      <w:r w:rsidR="00347FB3" w:rsidRPr="006D001A">
        <w:rPr>
          <w:rFonts w:cstheme="minorHAnsi"/>
        </w:rPr>
        <w:t xml:space="preserve"> para identificar una relación entre l</w:t>
      </w:r>
      <w:r w:rsidR="00415851" w:rsidRPr="006D001A">
        <w:rPr>
          <w:rFonts w:cstheme="minorHAnsi"/>
        </w:rPr>
        <w:t>o</w:t>
      </w:r>
      <w:r w:rsidR="00347FB3" w:rsidRPr="006D001A">
        <w:rPr>
          <w:rFonts w:cstheme="minorHAnsi"/>
        </w:rPr>
        <w:t xml:space="preserve">s </w:t>
      </w:r>
      <w:r w:rsidR="00150E29" w:rsidRPr="006D001A">
        <w:rPr>
          <w:rFonts w:cstheme="minorHAnsi"/>
        </w:rPr>
        <w:t>diferentes indicadores</w:t>
      </w:r>
      <w:r w:rsidR="00061828" w:rsidRPr="006D001A">
        <w:rPr>
          <w:rFonts w:cstheme="minorHAnsi"/>
        </w:rPr>
        <w:t xml:space="preserve"> de</w:t>
      </w:r>
      <w:r w:rsidR="00150E29" w:rsidRPr="006D001A">
        <w:rPr>
          <w:rFonts w:cstheme="minorHAnsi"/>
        </w:rPr>
        <w:t xml:space="preserve"> </w:t>
      </w:r>
      <w:r w:rsidR="00347FB3" w:rsidRPr="006D001A">
        <w:rPr>
          <w:rFonts w:cstheme="minorHAnsi"/>
        </w:rPr>
        <w:t>rendimiento (variable</w:t>
      </w:r>
      <w:r w:rsidR="00150E29" w:rsidRPr="006D001A">
        <w:rPr>
          <w:rFonts w:cstheme="minorHAnsi"/>
        </w:rPr>
        <w:t>s</w:t>
      </w:r>
      <w:r w:rsidR="00347FB3" w:rsidRPr="006D001A">
        <w:rPr>
          <w:rFonts w:cstheme="minorHAnsi"/>
        </w:rPr>
        <w:t xml:space="preserve"> dependientes) </w:t>
      </w:r>
      <w:r w:rsidR="00150E29" w:rsidRPr="006D001A">
        <w:rPr>
          <w:rFonts w:cstheme="minorHAnsi"/>
        </w:rPr>
        <w:t>con</w:t>
      </w:r>
      <w:r w:rsidR="00347FB3" w:rsidRPr="006D001A">
        <w:rPr>
          <w:rFonts w:cstheme="minorHAnsi"/>
        </w:rPr>
        <w:t xml:space="preserve"> las</w:t>
      </w:r>
      <w:r w:rsidR="00150E29" w:rsidRPr="006D001A">
        <w:rPr>
          <w:rFonts w:cstheme="minorHAnsi"/>
        </w:rPr>
        <w:t xml:space="preserve"> diferentes</w:t>
      </w:r>
      <w:r w:rsidR="00347FB3" w:rsidRPr="006D001A">
        <w:rPr>
          <w:rFonts w:cstheme="minorHAnsi"/>
        </w:rPr>
        <w:t xml:space="preserve"> variables de interés </w:t>
      </w:r>
      <w:r w:rsidR="00150E29" w:rsidRPr="006D001A">
        <w:rPr>
          <w:rFonts w:cstheme="minorHAnsi"/>
        </w:rPr>
        <w:t xml:space="preserve">identificadas en el estudio </w:t>
      </w:r>
      <w:r w:rsidR="00347FB3" w:rsidRPr="006D001A">
        <w:rPr>
          <w:rFonts w:cstheme="minorHAnsi"/>
        </w:rPr>
        <w:t>(variable</w:t>
      </w:r>
      <w:r w:rsidRPr="006D001A">
        <w:rPr>
          <w:rFonts w:cstheme="minorHAnsi"/>
        </w:rPr>
        <w:t>s</w:t>
      </w:r>
      <w:r w:rsidR="00347FB3" w:rsidRPr="006D001A">
        <w:rPr>
          <w:rFonts w:cstheme="minorHAnsi"/>
        </w:rPr>
        <w:t xml:space="preserve"> independiente</w:t>
      </w:r>
      <w:r w:rsidRPr="006D001A">
        <w:rPr>
          <w:rFonts w:cstheme="minorHAnsi"/>
        </w:rPr>
        <w:t>s</w:t>
      </w:r>
      <w:r w:rsidR="00347FB3" w:rsidRPr="006D001A">
        <w:rPr>
          <w:rFonts w:cstheme="minorHAnsi"/>
        </w:rPr>
        <w:t>).</w:t>
      </w:r>
      <w:r w:rsidR="000D25E0" w:rsidRPr="006D001A">
        <w:rPr>
          <w:rFonts w:cstheme="minorHAnsi"/>
        </w:rPr>
        <w:t xml:space="preserve"> El modelo </w:t>
      </w:r>
      <w:r w:rsidR="00150E29" w:rsidRPr="006D001A">
        <w:rPr>
          <w:rFonts w:cstheme="minorHAnsi"/>
        </w:rPr>
        <w:t xml:space="preserve">de regresión </w:t>
      </w:r>
      <w:r w:rsidR="000D25E0" w:rsidRPr="006D001A">
        <w:rPr>
          <w:rFonts w:cstheme="minorHAnsi"/>
        </w:rPr>
        <w:t>empleado para estos casos, incluye variables de control como el género y la edad del propietario del micronegocio, el sector y su localización</w:t>
      </w:r>
      <w:r w:rsidR="00150E29" w:rsidRPr="006D001A">
        <w:rPr>
          <w:rFonts w:cstheme="minorHAnsi"/>
        </w:rPr>
        <w:t xml:space="preserve"> </w:t>
      </w:r>
      <w:r w:rsidR="002F09E9" w:rsidRPr="006D001A">
        <w:rPr>
          <w:rFonts w:cstheme="minorHAnsi"/>
        </w:rPr>
        <w:fldChar w:fldCharType="begin"/>
      </w:r>
      <w:r w:rsidR="00150E29" w:rsidRPr="006D001A">
        <w:rPr>
          <w:rFonts w:cstheme="minorHAnsi"/>
        </w:rPr>
        <w:instrText xml:space="preserve"> ADDIN EN.CITE &lt;EndNote&gt;&lt;Cite&gt;&lt;Author&gt;Berrone&lt;/Author&gt;&lt;Year&gt;2014&lt;/Year&gt;&lt;RecNum&gt;10&lt;/RecNum&gt;&lt;DisplayText&gt;(Berrone et al., 2014)&lt;/DisplayText&gt;&lt;record&gt;&lt;rec-number&gt;10&lt;/rec-number&gt;&lt;foreign-keys&gt;&lt;key app="EN" db-id="sattwvd5brz2sme0098p0pplv5eerzt9eaat" timestamp="1487676802"&gt;10&lt;/key&gt;&lt;/foreign-keys&gt;&lt;ref-type name="Journal Article"&gt;17&lt;/ref-type&gt;&lt;contributors&gt;&lt;authors&gt;&lt;author&gt;Berrone, Pascual&lt;/author&gt;&lt;author&gt;Gertel, Hector&lt;/author&gt;&lt;author&gt;Giuliodori, Roberto&lt;/author&gt;&lt;author&gt;Bernard, Leandra&lt;/author&gt;&lt;author&gt;Meiners, Eugenia&lt;/author&gt;&lt;/authors&gt;&lt;/contributors&gt;&lt;titles&gt;&lt;title&gt;Determinants of performance in microenterprises: preliminary evidence from argentina&lt;/title&gt;&lt;secondary-title&gt;Journal of Small Business Management&lt;/secondary-title&gt;&lt;/titles&gt;&lt;periodical&gt;&lt;full-title&gt;Journal of Small Business Management&lt;/full-title&gt;&lt;/periodical&gt;&lt;pages&gt;477-500&lt;/pages&gt;&lt;volume&gt;52&lt;/volume&gt;&lt;number&gt;3&lt;/number&gt;&lt;dates&gt;&lt;year&gt;2014&lt;/year&gt;&lt;/dates&gt;&lt;isbn&gt;1540-627X&lt;/isbn&gt;&lt;urls&gt;&lt;/urls&gt;&lt;/record&gt;&lt;/Cite&gt;&lt;/EndNote&gt;</w:instrText>
      </w:r>
      <w:r w:rsidR="002F09E9" w:rsidRPr="006D001A">
        <w:rPr>
          <w:rFonts w:cstheme="minorHAnsi"/>
        </w:rPr>
        <w:fldChar w:fldCharType="separate"/>
      </w:r>
      <w:r w:rsidR="00150E29" w:rsidRPr="006D001A">
        <w:rPr>
          <w:rFonts w:cstheme="minorHAnsi"/>
          <w:noProof/>
        </w:rPr>
        <w:t>(Berrone et al., 2014)</w:t>
      </w:r>
      <w:r w:rsidR="002F09E9" w:rsidRPr="006D001A">
        <w:rPr>
          <w:rFonts w:cstheme="minorHAnsi"/>
        </w:rPr>
        <w:fldChar w:fldCharType="end"/>
      </w:r>
      <w:r w:rsidR="000D25E0" w:rsidRPr="006D001A">
        <w:rPr>
          <w:rFonts w:cstheme="minorHAnsi"/>
        </w:rPr>
        <w:t>:</w:t>
      </w:r>
    </w:p>
    <w:p w14:paraId="12FAB715" w14:textId="77777777" w:rsidR="00347FB3" w:rsidRPr="007C35EC" w:rsidRDefault="00347FB3" w:rsidP="007C35EC">
      <w:pPr>
        <w:spacing w:after="0" w:line="240" w:lineRule="auto"/>
        <w:ind w:firstLine="709"/>
        <w:jc w:val="both"/>
        <w:rPr>
          <w:rFonts w:cstheme="minorHAnsi"/>
          <w:bCs/>
          <w:sz w:val="20"/>
          <w:szCs w:val="20"/>
          <w:vertAlign w:val="subscript"/>
        </w:rPr>
      </w:pPr>
      <w:r w:rsidRPr="007C35EC">
        <w:rPr>
          <w:rFonts w:cstheme="minorHAnsi"/>
          <w:bCs/>
          <w:sz w:val="20"/>
          <w:szCs w:val="20"/>
        </w:rPr>
        <w:t xml:space="preserve">H1   </w:t>
      </w:r>
      <w:r w:rsidRPr="007C35EC">
        <w:rPr>
          <w:rFonts w:cstheme="minorHAnsi"/>
          <w:bCs/>
          <w:sz w:val="20"/>
          <w:szCs w:val="20"/>
        </w:rPr>
        <w:tab/>
      </w:r>
      <w:r w:rsidRPr="007C35EC">
        <w:rPr>
          <w:rFonts w:cstheme="minorHAnsi"/>
          <w:bCs/>
          <w:sz w:val="20"/>
          <w:szCs w:val="20"/>
        </w:rPr>
        <w:tab/>
        <w:t xml:space="preserve"> </w:t>
      </w:r>
      <w:proofErr w:type="spellStart"/>
      <w:r w:rsidRPr="007C35EC">
        <w:rPr>
          <w:rFonts w:cstheme="minorHAnsi"/>
          <w:bCs/>
          <w:sz w:val="20"/>
          <w:szCs w:val="20"/>
        </w:rPr>
        <w:t>Performance</w:t>
      </w:r>
      <w:r w:rsidRPr="007C35EC">
        <w:rPr>
          <w:rFonts w:cstheme="minorHAnsi"/>
          <w:bCs/>
          <w:sz w:val="20"/>
          <w:szCs w:val="20"/>
          <w:vertAlign w:val="subscript"/>
        </w:rPr>
        <w:t>i</w:t>
      </w:r>
      <w:proofErr w:type="spellEnd"/>
      <w:r w:rsidRPr="007C35EC">
        <w:rPr>
          <w:rFonts w:cstheme="minorHAnsi"/>
          <w:bCs/>
          <w:sz w:val="20"/>
          <w:szCs w:val="20"/>
        </w:rPr>
        <w:t>= β</w:t>
      </w:r>
      <w:r w:rsidRPr="007C35EC">
        <w:rPr>
          <w:rFonts w:cstheme="minorHAnsi"/>
          <w:bCs/>
          <w:sz w:val="20"/>
          <w:szCs w:val="20"/>
          <w:vertAlign w:val="subscript"/>
        </w:rPr>
        <w:t xml:space="preserve">0 </w:t>
      </w:r>
      <w:r w:rsidRPr="007C35EC">
        <w:rPr>
          <w:rFonts w:cstheme="minorHAnsi"/>
          <w:bCs/>
          <w:sz w:val="20"/>
          <w:szCs w:val="20"/>
        </w:rPr>
        <w:t>+β</w:t>
      </w:r>
      <w:r w:rsidRPr="007C35EC">
        <w:rPr>
          <w:rFonts w:cstheme="minorHAnsi"/>
          <w:bCs/>
          <w:sz w:val="20"/>
          <w:szCs w:val="20"/>
          <w:vertAlign w:val="subscript"/>
        </w:rPr>
        <w:t xml:space="preserve">1 </w:t>
      </w:r>
      <w:proofErr w:type="spellStart"/>
      <w:r w:rsidRPr="007C35EC">
        <w:rPr>
          <w:rFonts w:cstheme="minorHAnsi"/>
          <w:bCs/>
          <w:sz w:val="20"/>
          <w:szCs w:val="20"/>
        </w:rPr>
        <w:t>LF</w:t>
      </w:r>
      <w:r w:rsidRPr="007C35EC">
        <w:rPr>
          <w:rFonts w:cstheme="minorHAnsi"/>
          <w:bCs/>
          <w:sz w:val="20"/>
          <w:szCs w:val="20"/>
          <w:vertAlign w:val="subscript"/>
        </w:rPr>
        <w:t>i</w:t>
      </w:r>
      <w:proofErr w:type="spellEnd"/>
      <w:r w:rsidRPr="007C35EC">
        <w:rPr>
          <w:rFonts w:cstheme="minorHAnsi"/>
          <w:bCs/>
          <w:sz w:val="20"/>
          <w:szCs w:val="20"/>
        </w:rPr>
        <w:t xml:space="preserve"> + β</w:t>
      </w:r>
      <w:r w:rsidRPr="007C35EC">
        <w:rPr>
          <w:rFonts w:cstheme="minorHAnsi"/>
          <w:bCs/>
          <w:sz w:val="20"/>
          <w:szCs w:val="20"/>
          <w:vertAlign w:val="subscript"/>
        </w:rPr>
        <w:t xml:space="preserve">4 </w:t>
      </w:r>
      <w:r w:rsidRPr="007C35EC">
        <w:rPr>
          <w:rFonts w:cstheme="minorHAnsi"/>
          <w:bCs/>
          <w:sz w:val="20"/>
          <w:szCs w:val="20"/>
        </w:rPr>
        <w:t>G</w:t>
      </w:r>
      <w:r w:rsidRPr="007C35EC">
        <w:rPr>
          <w:rFonts w:cstheme="minorHAnsi"/>
          <w:bCs/>
          <w:sz w:val="20"/>
          <w:szCs w:val="20"/>
          <w:vertAlign w:val="subscript"/>
        </w:rPr>
        <w:t xml:space="preserve">i </w:t>
      </w:r>
      <w:r w:rsidRPr="007C35EC">
        <w:rPr>
          <w:rFonts w:cstheme="minorHAnsi"/>
          <w:bCs/>
          <w:sz w:val="20"/>
          <w:szCs w:val="20"/>
        </w:rPr>
        <w:t>+β</w:t>
      </w:r>
      <w:r w:rsidRPr="007C35EC">
        <w:rPr>
          <w:rFonts w:cstheme="minorHAnsi"/>
          <w:bCs/>
          <w:sz w:val="20"/>
          <w:szCs w:val="20"/>
          <w:vertAlign w:val="subscript"/>
        </w:rPr>
        <w:t>5</w:t>
      </w:r>
      <w:r w:rsidRPr="007C35EC">
        <w:rPr>
          <w:rFonts w:cstheme="minorHAnsi"/>
          <w:bCs/>
          <w:sz w:val="20"/>
          <w:szCs w:val="20"/>
        </w:rPr>
        <w:t>AP</w:t>
      </w:r>
      <w:r w:rsidRPr="007C35EC">
        <w:rPr>
          <w:rFonts w:cstheme="minorHAnsi"/>
          <w:bCs/>
          <w:sz w:val="20"/>
          <w:szCs w:val="20"/>
          <w:vertAlign w:val="subscript"/>
        </w:rPr>
        <w:t xml:space="preserve">i </w:t>
      </w:r>
      <w:r w:rsidRPr="007C35EC">
        <w:rPr>
          <w:rFonts w:cstheme="minorHAnsi"/>
          <w:bCs/>
          <w:sz w:val="20"/>
          <w:szCs w:val="20"/>
        </w:rPr>
        <w:t>+β</w:t>
      </w:r>
      <w:r w:rsidRPr="007C35EC">
        <w:rPr>
          <w:rFonts w:cstheme="minorHAnsi"/>
          <w:bCs/>
          <w:sz w:val="20"/>
          <w:szCs w:val="20"/>
          <w:vertAlign w:val="subscript"/>
        </w:rPr>
        <w:t>6</w:t>
      </w:r>
      <w:r w:rsidRPr="007C35EC">
        <w:rPr>
          <w:rFonts w:cstheme="minorHAnsi"/>
          <w:bCs/>
          <w:sz w:val="20"/>
          <w:szCs w:val="20"/>
        </w:rPr>
        <w:t>S</w:t>
      </w:r>
      <w:r w:rsidRPr="007C35EC">
        <w:rPr>
          <w:rFonts w:cstheme="minorHAnsi"/>
          <w:bCs/>
          <w:sz w:val="20"/>
          <w:szCs w:val="20"/>
          <w:vertAlign w:val="subscript"/>
        </w:rPr>
        <w:t xml:space="preserve">i </w:t>
      </w:r>
      <w:r w:rsidRPr="007C35EC">
        <w:rPr>
          <w:rFonts w:cstheme="minorHAnsi"/>
          <w:bCs/>
          <w:sz w:val="20"/>
          <w:szCs w:val="20"/>
        </w:rPr>
        <w:t>+β</w:t>
      </w:r>
      <w:r w:rsidRPr="007C35EC">
        <w:rPr>
          <w:rFonts w:cstheme="minorHAnsi"/>
          <w:bCs/>
          <w:sz w:val="20"/>
          <w:szCs w:val="20"/>
          <w:vertAlign w:val="subscript"/>
        </w:rPr>
        <w:t>7</w:t>
      </w:r>
      <w:r w:rsidRPr="007C35EC">
        <w:rPr>
          <w:rFonts w:cstheme="minorHAnsi"/>
          <w:bCs/>
          <w:sz w:val="20"/>
          <w:szCs w:val="20"/>
        </w:rPr>
        <w:t>Loc</w:t>
      </w:r>
      <w:r w:rsidRPr="007C35EC">
        <w:rPr>
          <w:rFonts w:cstheme="minorHAnsi"/>
          <w:bCs/>
          <w:sz w:val="20"/>
          <w:szCs w:val="20"/>
          <w:vertAlign w:val="subscript"/>
        </w:rPr>
        <w:t>i</w:t>
      </w:r>
    </w:p>
    <w:p w14:paraId="374E4D70" w14:textId="77777777" w:rsidR="00347FB3" w:rsidRPr="007C35EC" w:rsidRDefault="00347FB3" w:rsidP="007C35EC">
      <w:pPr>
        <w:spacing w:after="0" w:line="240" w:lineRule="auto"/>
        <w:ind w:firstLine="709"/>
        <w:jc w:val="both"/>
        <w:rPr>
          <w:rFonts w:cstheme="minorHAnsi"/>
          <w:bCs/>
          <w:sz w:val="20"/>
          <w:szCs w:val="20"/>
          <w:vertAlign w:val="subscript"/>
        </w:rPr>
      </w:pPr>
      <w:r w:rsidRPr="007C35EC">
        <w:rPr>
          <w:rFonts w:cstheme="minorHAnsi"/>
          <w:bCs/>
          <w:sz w:val="20"/>
          <w:szCs w:val="20"/>
        </w:rPr>
        <w:t>H2</w:t>
      </w:r>
      <w:r w:rsidRPr="007C35EC">
        <w:rPr>
          <w:rFonts w:cstheme="minorHAnsi"/>
          <w:bCs/>
          <w:sz w:val="20"/>
          <w:szCs w:val="20"/>
        </w:rPr>
        <w:tab/>
      </w:r>
      <w:r w:rsidRPr="007C35EC">
        <w:rPr>
          <w:rFonts w:cstheme="minorHAnsi"/>
          <w:bCs/>
          <w:sz w:val="20"/>
          <w:szCs w:val="20"/>
        </w:rPr>
        <w:tab/>
      </w:r>
      <w:proofErr w:type="spellStart"/>
      <w:r w:rsidRPr="007C35EC">
        <w:rPr>
          <w:rFonts w:cstheme="minorHAnsi"/>
          <w:bCs/>
          <w:sz w:val="20"/>
          <w:szCs w:val="20"/>
        </w:rPr>
        <w:t>Performance</w:t>
      </w:r>
      <w:r w:rsidRPr="007C35EC">
        <w:rPr>
          <w:rFonts w:cstheme="minorHAnsi"/>
          <w:bCs/>
          <w:sz w:val="20"/>
          <w:szCs w:val="20"/>
          <w:vertAlign w:val="subscript"/>
        </w:rPr>
        <w:t>i</w:t>
      </w:r>
      <w:proofErr w:type="spellEnd"/>
      <w:r w:rsidRPr="007C35EC">
        <w:rPr>
          <w:rFonts w:cstheme="minorHAnsi"/>
          <w:bCs/>
          <w:sz w:val="20"/>
          <w:szCs w:val="20"/>
        </w:rPr>
        <w:t>= β</w:t>
      </w:r>
      <w:r w:rsidRPr="007C35EC">
        <w:rPr>
          <w:rFonts w:cstheme="minorHAnsi"/>
          <w:bCs/>
          <w:sz w:val="20"/>
          <w:szCs w:val="20"/>
          <w:vertAlign w:val="subscript"/>
        </w:rPr>
        <w:t xml:space="preserve">0 </w:t>
      </w:r>
      <w:r w:rsidRPr="007C35EC">
        <w:rPr>
          <w:rFonts w:cstheme="minorHAnsi"/>
          <w:bCs/>
          <w:sz w:val="20"/>
          <w:szCs w:val="20"/>
        </w:rPr>
        <w:t>+β</w:t>
      </w:r>
      <w:r w:rsidRPr="007C35EC">
        <w:rPr>
          <w:rFonts w:cstheme="minorHAnsi"/>
          <w:bCs/>
          <w:sz w:val="20"/>
          <w:szCs w:val="20"/>
          <w:vertAlign w:val="subscript"/>
        </w:rPr>
        <w:t>2</w:t>
      </w:r>
      <w:r w:rsidRPr="007C35EC">
        <w:rPr>
          <w:rFonts w:cstheme="minorHAnsi"/>
          <w:bCs/>
          <w:sz w:val="20"/>
          <w:szCs w:val="20"/>
        </w:rPr>
        <w:t>PE</w:t>
      </w:r>
      <w:r w:rsidRPr="007C35EC">
        <w:rPr>
          <w:rFonts w:cstheme="minorHAnsi"/>
          <w:bCs/>
          <w:sz w:val="20"/>
          <w:szCs w:val="20"/>
          <w:vertAlign w:val="subscript"/>
        </w:rPr>
        <w:t>i</w:t>
      </w:r>
      <w:r w:rsidRPr="007C35EC">
        <w:rPr>
          <w:rFonts w:cstheme="minorHAnsi"/>
          <w:bCs/>
          <w:sz w:val="20"/>
          <w:szCs w:val="20"/>
        </w:rPr>
        <w:t>+ β</w:t>
      </w:r>
      <w:r w:rsidRPr="007C35EC">
        <w:rPr>
          <w:rFonts w:cstheme="minorHAnsi"/>
          <w:bCs/>
          <w:sz w:val="20"/>
          <w:szCs w:val="20"/>
          <w:vertAlign w:val="subscript"/>
        </w:rPr>
        <w:t xml:space="preserve">4 </w:t>
      </w:r>
      <w:r w:rsidRPr="007C35EC">
        <w:rPr>
          <w:rFonts w:cstheme="minorHAnsi"/>
          <w:bCs/>
          <w:sz w:val="20"/>
          <w:szCs w:val="20"/>
        </w:rPr>
        <w:t>G</w:t>
      </w:r>
      <w:r w:rsidRPr="007C35EC">
        <w:rPr>
          <w:rFonts w:cstheme="minorHAnsi"/>
          <w:bCs/>
          <w:sz w:val="20"/>
          <w:szCs w:val="20"/>
          <w:vertAlign w:val="subscript"/>
        </w:rPr>
        <w:t xml:space="preserve">i </w:t>
      </w:r>
      <w:r w:rsidRPr="007C35EC">
        <w:rPr>
          <w:rFonts w:cstheme="minorHAnsi"/>
          <w:bCs/>
          <w:sz w:val="20"/>
          <w:szCs w:val="20"/>
        </w:rPr>
        <w:t>+β</w:t>
      </w:r>
      <w:r w:rsidRPr="007C35EC">
        <w:rPr>
          <w:rFonts w:cstheme="minorHAnsi"/>
          <w:bCs/>
          <w:sz w:val="20"/>
          <w:szCs w:val="20"/>
          <w:vertAlign w:val="subscript"/>
        </w:rPr>
        <w:t>5</w:t>
      </w:r>
      <w:r w:rsidRPr="007C35EC">
        <w:rPr>
          <w:rFonts w:cstheme="minorHAnsi"/>
          <w:bCs/>
          <w:sz w:val="20"/>
          <w:szCs w:val="20"/>
        </w:rPr>
        <w:t>AP</w:t>
      </w:r>
      <w:r w:rsidRPr="007C35EC">
        <w:rPr>
          <w:rFonts w:cstheme="minorHAnsi"/>
          <w:bCs/>
          <w:sz w:val="20"/>
          <w:szCs w:val="20"/>
          <w:vertAlign w:val="subscript"/>
        </w:rPr>
        <w:t xml:space="preserve">i </w:t>
      </w:r>
      <w:r w:rsidRPr="007C35EC">
        <w:rPr>
          <w:rFonts w:cstheme="minorHAnsi"/>
          <w:bCs/>
          <w:sz w:val="20"/>
          <w:szCs w:val="20"/>
        </w:rPr>
        <w:t>+β</w:t>
      </w:r>
      <w:r w:rsidRPr="007C35EC">
        <w:rPr>
          <w:rFonts w:cstheme="minorHAnsi"/>
          <w:bCs/>
          <w:sz w:val="20"/>
          <w:szCs w:val="20"/>
          <w:vertAlign w:val="subscript"/>
        </w:rPr>
        <w:t>6</w:t>
      </w:r>
      <w:r w:rsidRPr="007C35EC">
        <w:rPr>
          <w:rFonts w:cstheme="minorHAnsi"/>
          <w:bCs/>
          <w:sz w:val="20"/>
          <w:szCs w:val="20"/>
        </w:rPr>
        <w:t>S</w:t>
      </w:r>
      <w:r w:rsidRPr="007C35EC">
        <w:rPr>
          <w:rFonts w:cstheme="minorHAnsi"/>
          <w:bCs/>
          <w:sz w:val="20"/>
          <w:szCs w:val="20"/>
          <w:vertAlign w:val="subscript"/>
        </w:rPr>
        <w:t xml:space="preserve">i </w:t>
      </w:r>
      <w:r w:rsidRPr="007C35EC">
        <w:rPr>
          <w:rFonts w:cstheme="minorHAnsi"/>
          <w:bCs/>
          <w:sz w:val="20"/>
          <w:szCs w:val="20"/>
        </w:rPr>
        <w:t>+β</w:t>
      </w:r>
      <w:r w:rsidRPr="007C35EC">
        <w:rPr>
          <w:rFonts w:cstheme="minorHAnsi"/>
          <w:bCs/>
          <w:sz w:val="20"/>
          <w:szCs w:val="20"/>
          <w:vertAlign w:val="subscript"/>
        </w:rPr>
        <w:t>7</w:t>
      </w:r>
      <w:r w:rsidRPr="007C35EC">
        <w:rPr>
          <w:rFonts w:cstheme="minorHAnsi"/>
          <w:bCs/>
          <w:sz w:val="20"/>
          <w:szCs w:val="20"/>
        </w:rPr>
        <w:t>Loc</w:t>
      </w:r>
      <w:r w:rsidRPr="007C35EC">
        <w:rPr>
          <w:rFonts w:cstheme="minorHAnsi"/>
          <w:bCs/>
          <w:sz w:val="20"/>
          <w:szCs w:val="20"/>
          <w:vertAlign w:val="subscript"/>
        </w:rPr>
        <w:t>i</w:t>
      </w:r>
    </w:p>
    <w:p w14:paraId="51FD8CFD" w14:textId="77777777" w:rsidR="00347FB3" w:rsidRPr="007C35EC" w:rsidRDefault="00347FB3" w:rsidP="007C35EC">
      <w:pPr>
        <w:spacing w:after="0" w:line="240" w:lineRule="auto"/>
        <w:ind w:firstLine="709"/>
        <w:jc w:val="both"/>
        <w:rPr>
          <w:rFonts w:cstheme="minorHAnsi"/>
          <w:bCs/>
          <w:sz w:val="20"/>
          <w:szCs w:val="20"/>
          <w:vertAlign w:val="subscript"/>
        </w:rPr>
      </w:pPr>
      <w:r w:rsidRPr="007C35EC">
        <w:rPr>
          <w:rFonts w:cstheme="minorHAnsi"/>
          <w:bCs/>
          <w:sz w:val="20"/>
          <w:szCs w:val="20"/>
        </w:rPr>
        <w:t>H3</w:t>
      </w:r>
      <w:r w:rsidRPr="007C35EC">
        <w:rPr>
          <w:rFonts w:cstheme="minorHAnsi"/>
          <w:bCs/>
          <w:sz w:val="20"/>
          <w:szCs w:val="20"/>
        </w:rPr>
        <w:tab/>
      </w:r>
      <w:r w:rsidRPr="007C35EC">
        <w:rPr>
          <w:rFonts w:cstheme="minorHAnsi"/>
          <w:bCs/>
          <w:sz w:val="20"/>
          <w:szCs w:val="20"/>
        </w:rPr>
        <w:tab/>
      </w:r>
      <w:proofErr w:type="spellStart"/>
      <w:r w:rsidRPr="007C35EC">
        <w:rPr>
          <w:rFonts w:cstheme="minorHAnsi"/>
          <w:bCs/>
          <w:sz w:val="20"/>
          <w:szCs w:val="20"/>
        </w:rPr>
        <w:t>Performance</w:t>
      </w:r>
      <w:r w:rsidRPr="007C35EC">
        <w:rPr>
          <w:rFonts w:cstheme="minorHAnsi"/>
          <w:bCs/>
          <w:sz w:val="20"/>
          <w:szCs w:val="20"/>
          <w:vertAlign w:val="subscript"/>
        </w:rPr>
        <w:t>i</w:t>
      </w:r>
      <w:proofErr w:type="spellEnd"/>
      <w:r w:rsidRPr="007C35EC">
        <w:rPr>
          <w:rFonts w:cstheme="minorHAnsi"/>
          <w:bCs/>
          <w:sz w:val="20"/>
          <w:szCs w:val="20"/>
        </w:rPr>
        <w:t>= β</w:t>
      </w:r>
      <w:r w:rsidRPr="007C35EC">
        <w:rPr>
          <w:rFonts w:cstheme="minorHAnsi"/>
          <w:bCs/>
          <w:sz w:val="20"/>
          <w:szCs w:val="20"/>
          <w:vertAlign w:val="subscript"/>
        </w:rPr>
        <w:t xml:space="preserve">0 </w:t>
      </w:r>
      <w:r w:rsidRPr="007C35EC">
        <w:rPr>
          <w:rFonts w:cstheme="minorHAnsi"/>
          <w:bCs/>
          <w:sz w:val="20"/>
          <w:szCs w:val="20"/>
        </w:rPr>
        <w:t>+ β</w:t>
      </w:r>
      <w:r w:rsidRPr="007C35EC">
        <w:rPr>
          <w:rFonts w:cstheme="minorHAnsi"/>
          <w:bCs/>
          <w:sz w:val="20"/>
          <w:szCs w:val="20"/>
          <w:vertAlign w:val="subscript"/>
        </w:rPr>
        <w:t xml:space="preserve">3 </w:t>
      </w:r>
      <w:proofErr w:type="spellStart"/>
      <w:r w:rsidRPr="007C35EC">
        <w:rPr>
          <w:rFonts w:cstheme="minorHAnsi"/>
          <w:bCs/>
          <w:sz w:val="20"/>
          <w:szCs w:val="20"/>
        </w:rPr>
        <w:t>MA</w:t>
      </w:r>
      <w:r w:rsidRPr="007C35EC">
        <w:rPr>
          <w:rFonts w:cstheme="minorHAnsi"/>
          <w:bCs/>
          <w:sz w:val="20"/>
          <w:szCs w:val="20"/>
          <w:vertAlign w:val="subscript"/>
        </w:rPr>
        <w:t>i</w:t>
      </w:r>
      <w:proofErr w:type="spellEnd"/>
      <w:r w:rsidRPr="007C35EC">
        <w:rPr>
          <w:rFonts w:cstheme="minorHAnsi"/>
          <w:bCs/>
          <w:sz w:val="20"/>
          <w:szCs w:val="20"/>
        </w:rPr>
        <w:t xml:space="preserve"> + β</w:t>
      </w:r>
      <w:r w:rsidRPr="007C35EC">
        <w:rPr>
          <w:rFonts w:cstheme="minorHAnsi"/>
          <w:bCs/>
          <w:sz w:val="20"/>
          <w:szCs w:val="20"/>
          <w:vertAlign w:val="subscript"/>
        </w:rPr>
        <w:t xml:space="preserve">4 </w:t>
      </w:r>
      <w:r w:rsidRPr="007C35EC">
        <w:rPr>
          <w:rFonts w:cstheme="minorHAnsi"/>
          <w:bCs/>
          <w:sz w:val="20"/>
          <w:szCs w:val="20"/>
        </w:rPr>
        <w:t>G</w:t>
      </w:r>
      <w:r w:rsidRPr="007C35EC">
        <w:rPr>
          <w:rFonts w:cstheme="minorHAnsi"/>
          <w:bCs/>
          <w:sz w:val="20"/>
          <w:szCs w:val="20"/>
          <w:vertAlign w:val="subscript"/>
        </w:rPr>
        <w:t xml:space="preserve">i </w:t>
      </w:r>
      <w:r w:rsidRPr="007C35EC">
        <w:rPr>
          <w:rFonts w:cstheme="minorHAnsi"/>
          <w:bCs/>
          <w:sz w:val="20"/>
          <w:szCs w:val="20"/>
        </w:rPr>
        <w:t>+β</w:t>
      </w:r>
      <w:r w:rsidRPr="007C35EC">
        <w:rPr>
          <w:rFonts w:cstheme="minorHAnsi"/>
          <w:bCs/>
          <w:sz w:val="20"/>
          <w:szCs w:val="20"/>
          <w:vertAlign w:val="subscript"/>
        </w:rPr>
        <w:t>5</w:t>
      </w:r>
      <w:r w:rsidRPr="007C35EC">
        <w:rPr>
          <w:rFonts w:cstheme="minorHAnsi"/>
          <w:bCs/>
          <w:sz w:val="20"/>
          <w:szCs w:val="20"/>
        </w:rPr>
        <w:t>AP</w:t>
      </w:r>
      <w:r w:rsidRPr="007C35EC">
        <w:rPr>
          <w:rFonts w:cstheme="minorHAnsi"/>
          <w:bCs/>
          <w:sz w:val="20"/>
          <w:szCs w:val="20"/>
          <w:vertAlign w:val="subscript"/>
        </w:rPr>
        <w:t xml:space="preserve">i </w:t>
      </w:r>
      <w:r w:rsidRPr="007C35EC">
        <w:rPr>
          <w:rFonts w:cstheme="minorHAnsi"/>
          <w:bCs/>
          <w:sz w:val="20"/>
          <w:szCs w:val="20"/>
        </w:rPr>
        <w:t>+β</w:t>
      </w:r>
      <w:r w:rsidRPr="007C35EC">
        <w:rPr>
          <w:rFonts w:cstheme="minorHAnsi"/>
          <w:bCs/>
          <w:sz w:val="20"/>
          <w:szCs w:val="20"/>
          <w:vertAlign w:val="subscript"/>
        </w:rPr>
        <w:t>6</w:t>
      </w:r>
      <w:r w:rsidRPr="007C35EC">
        <w:rPr>
          <w:rFonts w:cstheme="minorHAnsi"/>
          <w:bCs/>
          <w:sz w:val="20"/>
          <w:szCs w:val="20"/>
        </w:rPr>
        <w:t>S</w:t>
      </w:r>
      <w:r w:rsidRPr="007C35EC">
        <w:rPr>
          <w:rFonts w:cstheme="minorHAnsi"/>
          <w:bCs/>
          <w:sz w:val="20"/>
          <w:szCs w:val="20"/>
          <w:vertAlign w:val="subscript"/>
        </w:rPr>
        <w:t xml:space="preserve">i </w:t>
      </w:r>
      <w:r w:rsidRPr="007C35EC">
        <w:rPr>
          <w:rFonts w:cstheme="minorHAnsi"/>
          <w:bCs/>
          <w:sz w:val="20"/>
          <w:szCs w:val="20"/>
        </w:rPr>
        <w:t>+β</w:t>
      </w:r>
      <w:r w:rsidRPr="007C35EC">
        <w:rPr>
          <w:rFonts w:cstheme="minorHAnsi"/>
          <w:bCs/>
          <w:sz w:val="20"/>
          <w:szCs w:val="20"/>
          <w:vertAlign w:val="subscript"/>
        </w:rPr>
        <w:t>7</w:t>
      </w:r>
      <w:r w:rsidRPr="007C35EC">
        <w:rPr>
          <w:rFonts w:cstheme="minorHAnsi"/>
          <w:bCs/>
          <w:sz w:val="20"/>
          <w:szCs w:val="20"/>
        </w:rPr>
        <w:t>Loc</w:t>
      </w:r>
      <w:r w:rsidRPr="007C35EC">
        <w:rPr>
          <w:rFonts w:cstheme="minorHAnsi"/>
          <w:bCs/>
          <w:sz w:val="20"/>
          <w:szCs w:val="20"/>
          <w:vertAlign w:val="subscript"/>
        </w:rPr>
        <w:t>i</w:t>
      </w:r>
    </w:p>
    <w:p w14:paraId="0716B4CF" w14:textId="77777777" w:rsidR="00347FB3" w:rsidRPr="007C35EC" w:rsidRDefault="00347FB3" w:rsidP="007C35EC">
      <w:pPr>
        <w:spacing w:after="0" w:line="240" w:lineRule="auto"/>
        <w:ind w:firstLine="709"/>
        <w:jc w:val="both"/>
        <w:rPr>
          <w:rFonts w:cstheme="minorHAnsi"/>
          <w:bCs/>
          <w:sz w:val="20"/>
          <w:szCs w:val="20"/>
          <w:vertAlign w:val="subscript"/>
        </w:rPr>
      </w:pPr>
      <w:r w:rsidRPr="007C35EC">
        <w:rPr>
          <w:rFonts w:cstheme="minorHAnsi"/>
          <w:bCs/>
          <w:sz w:val="20"/>
          <w:szCs w:val="20"/>
        </w:rPr>
        <w:t xml:space="preserve">H4 </w:t>
      </w:r>
      <w:r w:rsidRPr="007C35EC">
        <w:rPr>
          <w:rFonts w:cstheme="minorHAnsi"/>
          <w:bCs/>
          <w:sz w:val="20"/>
          <w:szCs w:val="20"/>
        </w:rPr>
        <w:tab/>
      </w:r>
      <w:r w:rsidRPr="007C35EC">
        <w:rPr>
          <w:rFonts w:cstheme="minorHAnsi"/>
          <w:bCs/>
          <w:sz w:val="20"/>
          <w:szCs w:val="20"/>
        </w:rPr>
        <w:tab/>
      </w:r>
      <w:proofErr w:type="spellStart"/>
      <w:r w:rsidRPr="007C35EC">
        <w:rPr>
          <w:rFonts w:cstheme="minorHAnsi"/>
          <w:bCs/>
          <w:sz w:val="20"/>
          <w:szCs w:val="20"/>
        </w:rPr>
        <w:t>Performance</w:t>
      </w:r>
      <w:r w:rsidRPr="007C35EC">
        <w:rPr>
          <w:rFonts w:cstheme="minorHAnsi"/>
          <w:bCs/>
          <w:sz w:val="20"/>
          <w:szCs w:val="20"/>
          <w:vertAlign w:val="subscript"/>
        </w:rPr>
        <w:t>i</w:t>
      </w:r>
      <w:proofErr w:type="spellEnd"/>
      <w:r w:rsidRPr="007C35EC">
        <w:rPr>
          <w:rFonts w:cstheme="minorHAnsi"/>
          <w:bCs/>
          <w:sz w:val="20"/>
          <w:szCs w:val="20"/>
        </w:rPr>
        <w:t>= β</w:t>
      </w:r>
      <w:r w:rsidRPr="007C35EC">
        <w:rPr>
          <w:rFonts w:cstheme="minorHAnsi"/>
          <w:bCs/>
          <w:sz w:val="20"/>
          <w:szCs w:val="20"/>
          <w:vertAlign w:val="subscript"/>
        </w:rPr>
        <w:t xml:space="preserve">0 </w:t>
      </w:r>
      <w:r w:rsidRPr="007C35EC">
        <w:rPr>
          <w:rFonts w:cstheme="minorHAnsi"/>
          <w:bCs/>
          <w:sz w:val="20"/>
          <w:szCs w:val="20"/>
        </w:rPr>
        <w:t>+β</w:t>
      </w:r>
      <w:r w:rsidRPr="007C35EC">
        <w:rPr>
          <w:rFonts w:cstheme="minorHAnsi"/>
          <w:bCs/>
          <w:sz w:val="20"/>
          <w:szCs w:val="20"/>
          <w:vertAlign w:val="subscript"/>
        </w:rPr>
        <w:t xml:space="preserve">1 </w:t>
      </w:r>
      <w:proofErr w:type="spellStart"/>
      <w:r w:rsidRPr="007C35EC">
        <w:rPr>
          <w:rFonts w:cstheme="minorHAnsi"/>
          <w:bCs/>
          <w:sz w:val="20"/>
          <w:szCs w:val="20"/>
        </w:rPr>
        <w:t>Mot</w:t>
      </w:r>
      <w:r w:rsidRPr="007C35EC">
        <w:rPr>
          <w:rFonts w:cstheme="minorHAnsi"/>
          <w:bCs/>
          <w:sz w:val="20"/>
          <w:szCs w:val="20"/>
          <w:vertAlign w:val="subscript"/>
        </w:rPr>
        <w:t>i</w:t>
      </w:r>
      <w:proofErr w:type="spellEnd"/>
      <w:r w:rsidRPr="007C35EC">
        <w:rPr>
          <w:rFonts w:cstheme="minorHAnsi"/>
          <w:bCs/>
          <w:sz w:val="20"/>
          <w:szCs w:val="20"/>
        </w:rPr>
        <w:t xml:space="preserve"> + β</w:t>
      </w:r>
      <w:r w:rsidRPr="007C35EC">
        <w:rPr>
          <w:rFonts w:cstheme="minorHAnsi"/>
          <w:bCs/>
          <w:sz w:val="20"/>
          <w:szCs w:val="20"/>
          <w:vertAlign w:val="subscript"/>
        </w:rPr>
        <w:t xml:space="preserve">4 </w:t>
      </w:r>
      <w:r w:rsidRPr="007C35EC">
        <w:rPr>
          <w:rFonts w:cstheme="minorHAnsi"/>
          <w:bCs/>
          <w:sz w:val="20"/>
          <w:szCs w:val="20"/>
        </w:rPr>
        <w:t>G</w:t>
      </w:r>
      <w:r w:rsidRPr="007C35EC">
        <w:rPr>
          <w:rFonts w:cstheme="minorHAnsi"/>
          <w:bCs/>
          <w:sz w:val="20"/>
          <w:szCs w:val="20"/>
          <w:vertAlign w:val="subscript"/>
        </w:rPr>
        <w:t xml:space="preserve">i </w:t>
      </w:r>
      <w:r w:rsidRPr="007C35EC">
        <w:rPr>
          <w:rFonts w:cstheme="minorHAnsi"/>
          <w:bCs/>
          <w:sz w:val="20"/>
          <w:szCs w:val="20"/>
        </w:rPr>
        <w:t>+β</w:t>
      </w:r>
      <w:r w:rsidRPr="007C35EC">
        <w:rPr>
          <w:rFonts w:cstheme="minorHAnsi"/>
          <w:bCs/>
          <w:sz w:val="20"/>
          <w:szCs w:val="20"/>
          <w:vertAlign w:val="subscript"/>
        </w:rPr>
        <w:t>5</w:t>
      </w:r>
      <w:r w:rsidRPr="007C35EC">
        <w:rPr>
          <w:rFonts w:cstheme="minorHAnsi"/>
          <w:bCs/>
          <w:sz w:val="20"/>
          <w:szCs w:val="20"/>
        </w:rPr>
        <w:t>AP</w:t>
      </w:r>
      <w:r w:rsidRPr="007C35EC">
        <w:rPr>
          <w:rFonts w:cstheme="minorHAnsi"/>
          <w:bCs/>
          <w:sz w:val="20"/>
          <w:szCs w:val="20"/>
          <w:vertAlign w:val="subscript"/>
        </w:rPr>
        <w:t xml:space="preserve">i </w:t>
      </w:r>
      <w:r w:rsidRPr="007C35EC">
        <w:rPr>
          <w:rFonts w:cstheme="minorHAnsi"/>
          <w:bCs/>
          <w:sz w:val="20"/>
          <w:szCs w:val="20"/>
        </w:rPr>
        <w:t>+β</w:t>
      </w:r>
      <w:r w:rsidRPr="007C35EC">
        <w:rPr>
          <w:rFonts w:cstheme="minorHAnsi"/>
          <w:bCs/>
          <w:sz w:val="20"/>
          <w:szCs w:val="20"/>
          <w:vertAlign w:val="subscript"/>
        </w:rPr>
        <w:t>6</w:t>
      </w:r>
      <w:r w:rsidRPr="007C35EC">
        <w:rPr>
          <w:rFonts w:cstheme="minorHAnsi"/>
          <w:bCs/>
          <w:sz w:val="20"/>
          <w:szCs w:val="20"/>
        </w:rPr>
        <w:t>S</w:t>
      </w:r>
      <w:r w:rsidRPr="007C35EC">
        <w:rPr>
          <w:rFonts w:cstheme="minorHAnsi"/>
          <w:bCs/>
          <w:sz w:val="20"/>
          <w:szCs w:val="20"/>
          <w:vertAlign w:val="subscript"/>
        </w:rPr>
        <w:t xml:space="preserve">i </w:t>
      </w:r>
      <w:r w:rsidRPr="007C35EC">
        <w:rPr>
          <w:rFonts w:cstheme="minorHAnsi"/>
          <w:bCs/>
          <w:sz w:val="20"/>
          <w:szCs w:val="20"/>
        </w:rPr>
        <w:t>+β</w:t>
      </w:r>
      <w:r w:rsidRPr="007C35EC">
        <w:rPr>
          <w:rFonts w:cstheme="minorHAnsi"/>
          <w:bCs/>
          <w:sz w:val="20"/>
          <w:szCs w:val="20"/>
          <w:vertAlign w:val="subscript"/>
        </w:rPr>
        <w:t>7</w:t>
      </w:r>
      <w:r w:rsidRPr="007C35EC">
        <w:rPr>
          <w:rFonts w:cstheme="minorHAnsi"/>
          <w:bCs/>
          <w:sz w:val="20"/>
          <w:szCs w:val="20"/>
        </w:rPr>
        <w:t>Loc</w:t>
      </w:r>
      <w:r w:rsidRPr="007C35EC">
        <w:rPr>
          <w:rFonts w:cstheme="minorHAnsi"/>
          <w:bCs/>
          <w:sz w:val="20"/>
          <w:szCs w:val="20"/>
          <w:vertAlign w:val="subscript"/>
        </w:rPr>
        <w:t>i</w:t>
      </w:r>
    </w:p>
    <w:tbl>
      <w:tblPr>
        <w:tblStyle w:val="Tablaconcuadrcula"/>
        <w:tblW w:w="0" w:type="auto"/>
        <w:tblLook w:val="04A0" w:firstRow="1" w:lastRow="0" w:firstColumn="1" w:lastColumn="0" w:noHBand="0" w:noVBand="1"/>
      </w:tblPr>
      <w:tblGrid>
        <w:gridCol w:w="2518"/>
        <w:gridCol w:w="3119"/>
        <w:gridCol w:w="3083"/>
      </w:tblGrid>
      <w:tr w:rsidR="00255122" w:rsidRPr="00FC7F58" w14:paraId="575E4A77" w14:textId="77777777" w:rsidTr="00255122">
        <w:tc>
          <w:tcPr>
            <w:tcW w:w="2518" w:type="dxa"/>
          </w:tcPr>
          <w:p w14:paraId="1612F5E7" w14:textId="77777777" w:rsidR="00255122" w:rsidRPr="00FC7F58" w:rsidRDefault="00255122" w:rsidP="00FC7F58">
            <w:pPr>
              <w:spacing w:line="360" w:lineRule="auto"/>
              <w:jc w:val="center"/>
              <w:rPr>
                <w:rFonts w:cstheme="minorHAnsi"/>
                <w:b/>
                <w:iCs/>
                <w:sz w:val="18"/>
                <w:szCs w:val="18"/>
              </w:rPr>
            </w:pPr>
            <w:r w:rsidRPr="00FC7F58">
              <w:rPr>
                <w:rFonts w:cstheme="minorHAnsi"/>
                <w:b/>
                <w:iCs/>
                <w:sz w:val="18"/>
                <w:szCs w:val="18"/>
              </w:rPr>
              <w:t>Variable dependiente:</w:t>
            </w:r>
          </w:p>
        </w:tc>
        <w:tc>
          <w:tcPr>
            <w:tcW w:w="3119" w:type="dxa"/>
          </w:tcPr>
          <w:p w14:paraId="70706353" w14:textId="10E89008" w:rsidR="00255122" w:rsidRPr="00FC7F58" w:rsidRDefault="00255122" w:rsidP="00FC7F58">
            <w:pPr>
              <w:spacing w:line="360" w:lineRule="auto"/>
              <w:jc w:val="center"/>
              <w:rPr>
                <w:rFonts w:cstheme="minorHAnsi"/>
                <w:b/>
                <w:iCs/>
                <w:sz w:val="18"/>
                <w:szCs w:val="18"/>
              </w:rPr>
            </w:pPr>
            <w:r w:rsidRPr="00FC7F58">
              <w:rPr>
                <w:rFonts w:cstheme="minorHAnsi"/>
                <w:b/>
                <w:iCs/>
                <w:sz w:val="18"/>
                <w:szCs w:val="18"/>
              </w:rPr>
              <w:t>Variables de Interés</w:t>
            </w:r>
          </w:p>
        </w:tc>
        <w:tc>
          <w:tcPr>
            <w:tcW w:w="3083" w:type="dxa"/>
          </w:tcPr>
          <w:p w14:paraId="229F6123" w14:textId="77777777" w:rsidR="00255122" w:rsidRPr="00FC7F58" w:rsidRDefault="00255122" w:rsidP="00FC7F58">
            <w:pPr>
              <w:spacing w:line="360" w:lineRule="auto"/>
              <w:jc w:val="center"/>
              <w:rPr>
                <w:rFonts w:cstheme="minorHAnsi"/>
                <w:b/>
                <w:iCs/>
                <w:sz w:val="18"/>
                <w:szCs w:val="18"/>
              </w:rPr>
            </w:pPr>
            <w:r w:rsidRPr="00FC7F58">
              <w:rPr>
                <w:rFonts w:cstheme="minorHAnsi"/>
                <w:b/>
                <w:iCs/>
                <w:sz w:val="18"/>
                <w:szCs w:val="18"/>
              </w:rPr>
              <w:t>Variables de Control</w:t>
            </w:r>
          </w:p>
        </w:tc>
      </w:tr>
      <w:tr w:rsidR="00255122" w:rsidRPr="00FC7F58" w14:paraId="5C87C704" w14:textId="77777777" w:rsidTr="00255122">
        <w:tc>
          <w:tcPr>
            <w:tcW w:w="2518" w:type="dxa"/>
          </w:tcPr>
          <w:p w14:paraId="575B8D66" w14:textId="77777777" w:rsidR="00255122" w:rsidRPr="00FC7F58" w:rsidRDefault="00255122" w:rsidP="00FC7F58">
            <w:pPr>
              <w:spacing w:line="360" w:lineRule="auto"/>
              <w:jc w:val="center"/>
              <w:rPr>
                <w:rFonts w:cstheme="minorHAnsi"/>
                <w:bCs/>
                <w:iCs/>
                <w:sz w:val="18"/>
                <w:szCs w:val="18"/>
              </w:rPr>
            </w:pPr>
            <w:proofErr w:type="spellStart"/>
            <w:r w:rsidRPr="00FC7F58">
              <w:rPr>
                <w:rFonts w:cstheme="minorHAnsi"/>
                <w:bCs/>
                <w:iCs/>
                <w:sz w:val="18"/>
                <w:szCs w:val="18"/>
              </w:rPr>
              <w:t>Performance</w:t>
            </w:r>
            <w:r w:rsidRPr="00FC7F58">
              <w:rPr>
                <w:rFonts w:cstheme="minorHAnsi"/>
                <w:bCs/>
                <w:iCs/>
                <w:sz w:val="18"/>
                <w:szCs w:val="18"/>
                <w:vertAlign w:val="subscript"/>
              </w:rPr>
              <w:t>i</w:t>
            </w:r>
            <w:proofErr w:type="spellEnd"/>
            <w:r w:rsidRPr="00FC7F58">
              <w:rPr>
                <w:rFonts w:cstheme="minorHAnsi"/>
                <w:bCs/>
                <w:iCs/>
                <w:sz w:val="18"/>
                <w:szCs w:val="18"/>
              </w:rPr>
              <w:t>: Rendimiento</w:t>
            </w:r>
          </w:p>
        </w:tc>
        <w:tc>
          <w:tcPr>
            <w:tcW w:w="3119" w:type="dxa"/>
          </w:tcPr>
          <w:p w14:paraId="6E4C578C" w14:textId="44EA382E" w:rsidR="00255122" w:rsidRPr="00FC7F58" w:rsidRDefault="00255122" w:rsidP="00FC7F58">
            <w:pPr>
              <w:spacing w:line="360" w:lineRule="auto"/>
              <w:jc w:val="center"/>
              <w:rPr>
                <w:rFonts w:cstheme="minorHAnsi"/>
                <w:bCs/>
                <w:iCs/>
                <w:sz w:val="18"/>
                <w:szCs w:val="18"/>
              </w:rPr>
            </w:pPr>
            <w:proofErr w:type="spellStart"/>
            <w:r w:rsidRPr="00FC7F58">
              <w:rPr>
                <w:rFonts w:cstheme="minorHAnsi"/>
                <w:bCs/>
                <w:iCs/>
                <w:sz w:val="18"/>
                <w:szCs w:val="18"/>
              </w:rPr>
              <w:t>LF</w:t>
            </w:r>
            <w:r w:rsidRPr="00FC7F58">
              <w:rPr>
                <w:rFonts w:cstheme="minorHAnsi"/>
                <w:bCs/>
                <w:iCs/>
                <w:sz w:val="18"/>
                <w:szCs w:val="18"/>
                <w:vertAlign w:val="subscript"/>
              </w:rPr>
              <w:t>i</w:t>
            </w:r>
            <w:proofErr w:type="spellEnd"/>
            <w:r w:rsidRPr="00FC7F58">
              <w:rPr>
                <w:rFonts w:cstheme="minorHAnsi"/>
                <w:bCs/>
                <w:iCs/>
                <w:sz w:val="18"/>
                <w:szCs w:val="18"/>
              </w:rPr>
              <w:t>: Nivel de formación del propietario</w:t>
            </w:r>
          </w:p>
        </w:tc>
        <w:tc>
          <w:tcPr>
            <w:tcW w:w="3083" w:type="dxa"/>
          </w:tcPr>
          <w:p w14:paraId="01C7795E" w14:textId="77777777" w:rsidR="00255122" w:rsidRPr="00FC7F58" w:rsidRDefault="00255122" w:rsidP="00FC7F58">
            <w:pPr>
              <w:spacing w:line="360" w:lineRule="auto"/>
              <w:jc w:val="center"/>
              <w:rPr>
                <w:rFonts w:cstheme="minorHAnsi"/>
                <w:bCs/>
                <w:iCs/>
                <w:sz w:val="18"/>
                <w:szCs w:val="18"/>
              </w:rPr>
            </w:pPr>
            <w:r w:rsidRPr="00FC7F58">
              <w:rPr>
                <w:rFonts w:cstheme="minorHAnsi"/>
                <w:bCs/>
                <w:iCs/>
                <w:sz w:val="18"/>
                <w:szCs w:val="18"/>
              </w:rPr>
              <w:t>G</w:t>
            </w:r>
            <w:r w:rsidRPr="00FC7F58">
              <w:rPr>
                <w:rFonts w:cstheme="minorHAnsi"/>
                <w:bCs/>
                <w:iCs/>
                <w:sz w:val="18"/>
                <w:szCs w:val="18"/>
                <w:vertAlign w:val="subscript"/>
              </w:rPr>
              <w:t>i</w:t>
            </w:r>
            <w:r w:rsidRPr="00FC7F58">
              <w:rPr>
                <w:rFonts w:cstheme="minorHAnsi"/>
                <w:bCs/>
                <w:iCs/>
                <w:sz w:val="18"/>
                <w:szCs w:val="18"/>
              </w:rPr>
              <w:t>: Género del propietario</w:t>
            </w:r>
          </w:p>
        </w:tc>
      </w:tr>
      <w:tr w:rsidR="00255122" w:rsidRPr="00FC7F58" w14:paraId="11A88516" w14:textId="77777777" w:rsidTr="00255122">
        <w:tc>
          <w:tcPr>
            <w:tcW w:w="2518" w:type="dxa"/>
          </w:tcPr>
          <w:p w14:paraId="5FEAC350" w14:textId="77777777" w:rsidR="00255122" w:rsidRPr="00FC7F58" w:rsidRDefault="00255122" w:rsidP="00FC7F58">
            <w:pPr>
              <w:spacing w:line="360" w:lineRule="auto"/>
              <w:jc w:val="center"/>
              <w:rPr>
                <w:rFonts w:cstheme="minorHAnsi"/>
                <w:bCs/>
                <w:iCs/>
                <w:sz w:val="18"/>
                <w:szCs w:val="18"/>
              </w:rPr>
            </w:pPr>
          </w:p>
        </w:tc>
        <w:tc>
          <w:tcPr>
            <w:tcW w:w="3119" w:type="dxa"/>
          </w:tcPr>
          <w:p w14:paraId="4C53C341" w14:textId="77777777" w:rsidR="00255122" w:rsidRPr="00FC7F58" w:rsidRDefault="00255122" w:rsidP="00FC7F58">
            <w:pPr>
              <w:spacing w:line="360" w:lineRule="auto"/>
              <w:jc w:val="center"/>
              <w:rPr>
                <w:rFonts w:cstheme="minorHAnsi"/>
                <w:bCs/>
                <w:iCs/>
                <w:sz w:val="18"/>
                <w:szCs w:val="18"/>
              </w:rPr>
            </w:pPr>
            <w:proofErr w:type="spellStart"/>
            <w:r w:rsidRPr="00FC7F58">
              <w:rPr>
                <w:rFonts w:cstheme="minorHAnsi"/>
                <w:bCs/>
                <w:iCs/>
                <w:sz w:val="18"/>
                <w:szCs w:val="18"/>
              </w:rPr>
              <w:t>PE</w:t>
            </w:r>
            <w:r w:rsidRPr="00FC7F58">
              <w:rPr>
                <w:rFonts w:cstheme="minorHAnsi"/>
                <w:bCs/>
                <w:iCs/>
                <w:sz w:val="18"/>
                <w:szCs w:val="18"/>
                <w:vertAlign w:val="subscript"/>
              </w:rPr>
              <w:t>i</w:t>
            </w:r>
            <w:proofErr w:type="spellEnd"/>
            <w:r w:rsidRPr="00FC7F58">
              <w:rPr>
                <w:rFonts w:cstheme="minorHAnsi"/>
                <w:bCs/>
                <w:iCs/>
                <w:sz w:val="18"/>
                <w:szCs w:val="18"/>
              </w:rPr>
              <w:t>: Experiencia Previa del propietario</w:t>
            </w:r>
          </w:p>
        </w:tc>
        <w:tc>
          <w:tcPr>
            <w:tcW w:w="3083" w:type="dxa"/>
          </w:tcPr>
          <w:p w14:paraId="447683BB" w14:textId="77777777" w:rsidR="00255122" w:rsidRPr="00FC7F58" w:rsidRDefault="00255122" w:rsidP="00FC7F58">
            <w:pPr>
              <w:spacing w:line="360" w:lineRule="auto"/>
              <w:jc w:val="center"/>
              <w:rPr>
                <w:rFonts w:cstheme="minorHAnsi"/>
                <w:bCs/>
                <w:iCs/>
                <w:sz w:val="18"/>
                <w:szCs w:val="18"/>
              </w:rPr>
            </w:pPr>
            <w:proofErr w:type="spellStart"/>
            <w:r w:rsidRPr="00FC7F58">
              <w:rPr>
                <w:rFonts w:cstheme="minorHAnsi"/>
                <w:bCs/>
                <w:iCs/>
                <w:sz w:val="18"/>
                <w:szCs w:val="18"/>
              </w:rPr>
              <w:t>AP</w:t>
            </w:r>
            <w:r w:rsidRPr="00FC7F58">
              <w:rPr>
                <w:rFonts w:cstheme="minorHAnsi"/>
                <w:bCs/>
                <w:iCs/>
                <w:sz w:val="18"/>
                <w:szCs w:val="18"/>
                <w:vertAlign w:val="subscript"/>
              </w:rPr>
              <w:t>i</w:t>
            </w:r>
            <w:proofErr w:type="spellEnd"/>
            <w:r w:rsidRPr="00FC7F58">
              <w:rPr>
                <w:rFonts w:cstheme="minorHAnsi"/>
                <w:bCs/>
                <w:iCs/>
                <w:sz w:val="18"/>
                <w:szCs w:val="18"/>
              </w:rPr>
              <w:t>: Edad del Propietario</w:t>
            </w:r>
          </w:p>
        </w:tc>
      </w:tr>
      <w:tr w:rsidR="00255122" w:rsidRPr="00FC7F58" w14:paraId="10679FD4" w14:textId="77777777" w:rsidTr="00255122">
        <w:tc>
          <w:tcPr>
            <w:tcW w:w="2518" w:type="dxa"/>
          </w:tcPr>
          <w:p w14:paraId="090662E7" w14:textId="77777777" w:rsidR="00255122" w:rsidRPr="00FC7F58" w:rsidRDefault="00255122" w:rsidP="00FC7F58">
            <w:pPr>
              <w:spacing w:line="360" w:lineRule="auto"/>
              <w:jc w:val="center"/>
              <w:rPr>
                <w:rFonts w:cstheme="minorHAnsi"/>
                <w:bCs/>
                <w:iCs/>
                <w:sz w:val="18"/>
                <w:szCs w:val="18"/>
              </w:rPr>
            </w:pPr>
          </w:p>
        </w:tc>
        <w:tc>
          <w:tcPr>
            <w:tcW w:w="3119" w:type="dxa"/>
          </w:tcPr>
          <w:p w14:paraId="550CFD73" w14:textId="77777777" w:rsidR="00255122" w:rsidRPr="00FC7F58" w:rsidRDefault="00255122" w:rsidP="00FC7F58">
            <w:pPr>
              <w:spacing w:line="360" w:lineRule="auto"/>
              <w:jc w:val="center"/>
              <w:rPr>
                <w:rFonts w:cstheme="minorHAnsi"/>
                <w:bCs/>
                <w:iCs/>
                <w:sz w:val="18"/>
                <w:szCs w:val="18"/>
              </w:rPr>
            </w:pPr>
            <w:proofErr w:type="spellStart"/>
            <w:r w:rsidRPr="00FC7F58">
              <w:rPr>
                <w:rFonts w:cstheme="minorHAnsi"/>
                <w:bCs/>
                <w:iCs/>
                <w:sz w:val="18"/>
                <w:szCs w:val="18"/>
              </w:rPr>
              <w:t>MA</w:t>
            </w:r>
            <w:r w:rsidRPr="00FC7F58">
              <w:rPr>
                <w:rFonts w:cstheme="minorHAnsi"/>
                <w:bCs/>
                <w:iCs/>
                <w:sz w:val="18"/>
                <w:szCs w:val="18"/>
                <w:vertAlign w:val="subscript"/>
              </w:rPr>
              <w:t>i</w:t>
            </w:r>
            <w:proofErr w:type="spellEnd"/>
            <w:r w:rsidRPr="00FC7F58">
              <w:rPr>
                <w:rFonts w:cstheme="minorHAnsi"/>
                <w:bCs/>
                <w:iCs/>
                <w:sz w:val="18"/>
                <w:szCs w:val="18"/>
              </w:rPr>
              <w:t>: Habilidades de Dirección</w:t>
            </w:r>
          </w:p>
        </w:tc>
        <w:tc>
          <w:tcPr>
            <w:tcW w:w="3083" w:type="dxa"/>
          </w:tcPr>
          <w:p w14:paraId="6E641431" w14:textId="77777777" w:rsidR="00255122" w:rsidRPr="00FC7F58" w:rsidRDefault="00255122" w:rsidP="00FC7F58">
            <w:pPr>
              <w:spacing w:line="360" w:lineRule="auto"/>
              <w:jc w:val="center"/>
              <w:rPr>
                <w:rFonts w:cstheme="minorHAnsi"/>
                <w:bCs/>
                <w:iCs/>
                <w:sz w:val="18"/>
                <w:szCs w:val="18"/>
              </w:rPr>
            </w:pPr>
            <w:r w:rsidRPr="00FC7F58">
              <w:rPr>
                <w:rFonts w:cstheme="minorHAnsi"/>
                <w:bCs/>
                <w:iCs/>
                <w:sz w:val="18"/>
                <w:szCs w:val="18"/>
              </w:rPr>
              <w:t>S</w:t>
            </w:r>
            <w:r w:rsidRPr="00FC7F58">
              <w:rPr>
                <w:rFonts w:cstheme="minorHAnsi"/>
                <w:bCs/>
                <w:iCs/>
                <w:sz w:val="18"/>
                <w:szCs w:val="18"/>
                <w:vertAlign w:val="subscript"/>
              </w:rPr>
              <w:t>i</w:t>
            </w:r>
            <w:r w:rsidRPr="00FC7F58">
              <w:rPr>
                <w:rFonts w:cstheme="minorHAnsi"/>
                <w:bCs/>
                <w:iCs/>
                <w:sz w:val="18"/>
                <w:szCs w:val="18"/>
              </w:rPr>
              <w:t>: Sector del emprendimiento</w:t>
            </w:r>
          </w:p>
        </w:tc>
      </w:tr>
      <w:tr w:rsidR="00255122" w:rsidRPr="00FC7F58" w14:paraId="25F85A7B" w14:textId="77777777" w:rsidTr="007C35EC">
        <w:trPr>
          <w:trHeight w:val="70"/>
        </w:trPr>
        <w:tc>
          <w:tcPr>
            <w:tcW w:w="2518" w:type="dxa"/>
          </w:tcPr>
          <w:p w14:paraId="726B3D96" w14:textId="77777777" w:rsidR="00255122" w:rsidRPr="00FC7F58" w:rsidRDefault="00255122" w:rsidP="00FC7F58">
            <w:pPr>
              <w:spacing w:line="360" w:lineRule="auto"/>
              <w:jc w:val="center"/>
              <w:rPr>
                <w:rFonts w:cstheme="minorHAnsi"/>
                <w:bCs/>
                <w:iCs/>
                <w:sz w:val="18"/>
                <w:szCs w:val="18"/>
              </w:rPr>
            </w:pPr>
          </w:p>
        </w:tc>
        <w:tc>
          <w:tcPr>
            <w:tcW w:w="3119" w:type="dxa"/>
          </w:tcPr>
          <w:p w14:paraId="17269ED4" w14:textId="77777777" w:rsidR="00255122" w:rsidRPr="00FC7F58" w:rsidRDefault="00255122" w:rsidP="00FC7F58">
            <w:pPr>
              <w:spacing w:line="360" w:lineRule="auto"/>
              <w:jc w:val="center"/>
              <w:rPr>
                <w:rFonts w:cstheme="minorHAnsi"/>
                <w:bCs/>
                <w:iCs/>
                <w:sz w:val="18"/>
                <w:szCs w:val="18"/>
              </w:rPr>
            </w:pPr>
            <w:proofErr w:type="spellStart"/>
            <w:r w:rsidRPr="00FC7F58">
              <w:rPr>
                <w:rFonts w:cstheme="minorHAnsi"/>
                <w:bCs/>
                <w:iCs/>
                <w:sz w:val="18"/>
                <w:szCs w:val="18"/>
              </w:rPr>
              <w:t>Mot</w:t>
            </w:r>
            <w:r w:rsidRPr="00FC7F58">
              <w:rPr>
                <w:rFonts w:cstheme="minorHAnsi"/>
                <w:bCs/>
                <w:iCs/>
                <w:sz w:val="18"/>
                <w:szCs w:val="18"/>
                <w:vertAlign w:val="subscript"/>
              </w:rPr>
              <w:t>i</w:t>
            </w:r>
            <w:proofErr w:type="spellEnd"/>
            <w:r w:rsidRPr="00FC7F58">
              <w:rPr>
                <w:rFonts w:cstheme="minorHAnsi"/>
                <w:bCs/>
                <w:iCs/>
                <w:sz w:val="18"/>
                <w:szCs w:val="18"/>
              </w:rPr>
              <w:t>: Motivo para iniciar la empresa</w:t>
            </w:r>
          </w:p>
        </w:tc>
        <w:tc>
          <w:tcPr>
            <w:tcW w:w="3083" w:type="dxa"/>
          </w:tcPr>
          <w:p w14:paraId="3FA7DDE4" w14:textId="77777777" w:rsidR="00255122" w:rsidRPr="00FC7F58" w:rsidRDefault="00255122" w:rsidP="00FC7F58">
            <w:pPr>
              <w:spacing w:line="360" w:lineRule="auto"/>
              <w:jc w:val="center"/>
              <w:rPr>
                <w:rFonts w:cstheme="minorHAnsi"/>
                <w:bCs/>
                <w:iCs/>
                <w:sz w:val="18"/>
                <w:szCs w:val="18"/>
              </w:rPr>
            </w:pPr>
            <w:r w:rsidRPr="00FC7F58">
              <w:rPr>
                <w:rFonts w:cstheme="minorHAnsi"/>
                <w:bCs/>
                <w:iCs/>
                <w:sz w:val="18"/>
                <w:szCs w:val="18"/>
              </w:rPr>
              <w:t>Loc</w:t>
            </w:r>
            <w:r w:rsidRPr="00FC7F58">
              <w:rPr>
                <w:rFonts w:cstheme="minorHAnsi"/>
                <w:bCs/>
                <w:iCs/>
                <w:sz w:val="18"/>
                <w:szCs w:val="18"/>
                <w:vertAlign w:val="subscript"/>
              </w:rPr>
              <w:t>i</w:t>
            </w:r>
            <w:r w:rsidRPr="00FC7F58">
              <w:rPr>
                <w:rFonts w:cstheme="minorHAnsi"/>
                <w:bCs/>
                <w:iCs/>
                <w:sz w:val="18"/>
                <w:szCs w:val="18"/>
              </w:rPr>
              <w:t>: Localización</w:t>
            </w:r>
          </w:p>
        </w:tc>
      </w:tr>
    </w:tbl>
    <w:p w14:paraId="43B3F4AE" w14:textId="6C86F818" w:rsidR="0030744D" w:rsidRPr="00FC7F58" w:rsidRDefault="00FC7F58" w:rsidP="00FC7F58">
      <w:pPr>
        <w:spacing w:after="0" w:line="360" w:lineRule="auto"/>
        <w:jc w:val="center"/>
        <w:rPr>
          <w:rFonts w:cstheme="minorHAnsi"/>
          <w:bCs/>
          <w:iCs/>
          <w:sz w:val="18"/>
          <w:szCs w:val="18"/>
        </w:rPr>
      </w:pPr>
      <w:r w:rsidRPr="00FC7F58">
        <w:rPr>
          <w:rFonts w:cstheme="minorHAnsi"/>
          <w:b/>
          <w:iCs/>
          <w:sz w:val="18"/>
          <w:szCs w:val="18"/>
        </w:rPr>
        <w:t>Tabla 2:</w:t>
      </w:r>
      <w:r w:rsidRPr="00FC7F58">
        <w:rPr>
          <w:rFonts w:cstheme="minorHAnsi"/>
          <w:bCs/>
          <w:iCs/>
          <w:sz w:val="18"/>
          <w:szCs w:val="18"/>
        </w:rPr>
        <w:t xml:space="preserve"> Variables del Estudio </w:t>
      </w:r>
      <w:r w:rsidR="0030744D" w:rsidRPr="00FC7F58">
        <w:rPr>
          <w:rFonts w:cstheme="minorHAnsi"/>
          <w:bCs/>
          <w:iCs/>
          <w:sz w:val="18"/>
          <w:szCs w:val="18"/>
        </w:rPr>
        <w:t>Fuente: Elaboración propia</w:t>
      </w:r>
    </w:p>
    <w:p w14:paraId="69BE8270" w14:textId="77777777" w:rsidR="002D3853" w:rsidRPr="001D2090" w:rsidRDefault="002D3853" w:rsidP="00BA44B2">
      <w:pPr>
        <w:spacing w:line="240" w:lineRule="auto"/>
        <w:jc w:val="center"/>
        <w:rPr>
          <w:rFonts w:ascii="Arial" w:hAnsi="Arial" w:cs="Arial"/>
          <w:b/>
        </w:rPr>
      </w:pPr>
    </w:p>
    <w:p w14:paraId="1568A85E" w14:textId="1FDDD30E" w:rsidR="007C35EC" w:rsidRDefault="009E334F" w:rsidP="007C35EC">
      <w:pPr>
        <w:spacing w:line="240" w:lineRule="auto"/>
        <w:rPr>
          <w:rFonts w:cstheme="minorHAnsi"/>
          <w:b/>
          <w:sz w:val="18"/>
          <w:szCs w:val="18"/>
        </w:rPr>
      </w:pPr>
      <w:r w:rsidRPr="001D2090">
        <w:rPr>
          <w:rFonts w:ascii="Arial" w:hAnsi="Arial" w:cs="Arial"/>
          <w:noProof/>
          <w:lang w:eastAsia="es-AR"/>
        </w:rPr>
        <w:lastRenderedPageBreak/>
        <mc:AlternateContent>
          <mc:Choice Requires="wps">
            <w:drawing>
              <wp:anchor distT="45720" distB="45720" distL="114300" distR="114300" simplePos="0" relativeHeight="251593728" behindDoc="1" locked="0" layoutInCell="1" allowOverlap="1" wp14:anchorId="594303F7" wp14:editId="7B2DA813">
                <wp:simplePos x="0" y="0"/>
                <wp:positionH relativeFrom="margin">
                  <wp:posOffset>0</wp:posOffset>
                </wp:positionH>
                <wp:positionV relativeFrom="paragraph">
                  <wp:posOffset>519430</wp:posOffset>
                </wp:positionV>
                <wp:extent cx="5362575" cy="2914650"/>
                <wp:effectExtent l="0" t="0" r="28575" b="19050"/>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2914650"/>
                        </a:xfrm>
                        <a:prstGeom prst="rect">
                          <a:avLst/>
                        </a:prstGeom>
                        <a:solidFill>
                          <a:srgbClr val="FFFFFF"/>
                        </a:solidFill>
                        <a:ln w="15875">
                          <a:solidFill>
                            <a:srgbClr val="000000"/>
                          </a:solidFill>
                          <a:miter lim="800000"/>
                          <a:headEnd/>
                          <a:tailEnd/>
                        </a:ln>
                      </wps:spPr>
                      <wps:txbx>
                        <w:txbxContent>
                          <w:p w14:paraId="4737D8C7" w14:textId="1BE5DC47" w:rsidR="00683D0B" w:rsidRPr="003B3B1E" w:rsidRDefault="00683D0B" w:rsidP="003F58B8">
                            <w:pPr>
                              <w:jc w:val="center"/>
                              <w:rPr>
                                <w:rFonts w:ascii="Times New Roman" w:hAnsi="Times New Roman" w:cs="Times New Roman"/>
                                <w:b/>
                                <w:sz w:val="20"/>
                                <w:szCs w:val="20"/>
                              </w:rPr>
                            </w:pPr>
                            <w:r>
                              <w:rPr>
                                <w:rFonts w:ascii="Times New Roman" w:hAnsi="Times New Roman" w:cs="Times New Roman"/>
                                <w:b/>
                                <w:sz w:val="20"/>
                                <w:szCs w:val="20"/>
                              </w:rPr>
                              <w:t xml:space="preserve">Capital </w:t>
                            </w:r>
                            <w:r w:rsidR="007C35EC">
                              <w:rPr>
                                <w:rFonts w:ascii="Times New Roman" w:hAnsi="Times New Roman" w:cs="Times New Roman"/>
                                <w:b/>
                                <w:sz w:val="20"/>
                                <w:szCs w:val="20"/>
                              </w:rPr>
                              <w:t xml:space="preserve">Humano </w:t>
                            </w:r>
                            <w:r w:rsidR="007C35EC">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Variables de Control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4303F7" id="_x0000_t202" coordsize="21600,21600" o:spt="202" path="m,l,21600r21600,l21600,xe">
                <v:stroke joinstyle="miter"/>
                <v:path gradientshapeok="t" o:connecttype="rect"/>
              </v:shapetype>
              <v:shape id="Cuadro de texto 2" o:spid="_x0000_s1026" type="#_x0000_t202" style="position:absolute;margin-left:0;margin-top:40.9pt;width:422.25pt;height:229.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" strokeweight="1.25pt">
                <v:textbox>
                  <w:txbxContent>
                    <w:p w14:paraId="4737D8C7" w14:textId="1BE5DC47" w:rsidR="00683D0B" w:rsidRPr="003B3B1E" w:rsidRDefault="00683D0B" w:rsidP="003F58B8">
                      <w:pPr>
                        <w:jc w:val="center"/>
                        <w:rPr>
                          <w:rFonts w:ascii="Times New Roman" w:hAnsi="Times New Roman" w:cs="Times New Roman"/>
                          <w:b/>
                          <w:sz w:val="20"/>
                          <w:szCs w:val="20"/>
                        </w:rPr>
                      </w:pPr>
                      <w:r>
                        <w:rPr>
                          <w:rFonts w:ascii="Times New Roman" w:hAnsi="Times New Roman" w:cs="Times New Roman"/>
                          <w:b/>
                          <w:sz w:val="20"/>
                          <w:szCs w:val="20"/>
                        </w:rPr>
                        <w:t xml:space="preserve">Capital </w:t>
                      </w:r>
                      <w:r w:rsidR="007C35EC">
                        <w:rPr>
                          <w:rFonts w:ascii="Times New Roman" w:hAnsi="Times New Roman" w:cs="Times New Roman"/>
                          <w:b/>
                          <w:sz w:val="20"/>
                          <w:szCs w:val="20"/>
                        </w:rPr>
                        <w:t xml:space="preserve">Humano </w:t>
                      </w:r>
                      <w:r w:rsidR="007C35EC">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Variables de Control</w:t>
                      </w:r>
                    </w:p>
                  </w:txbxContent>
                </v:textbox>
                <w10:wrap type="square" anchorx="margin"/>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33664" behindDoc="0" locked="0" layoutInCell="1" allowOverlap="1" wp14:anchorId="2FC56C7F" wp14:editId="3A36755E">
                <wp:simplePos x="0" y="0"/>
                <wp:positionH relativeFrom="column">
                  <wp:posOffset>62865</wp:posOffset>
                </wp:positionH>
                <wp:positionV relativeFrom="paragraph">
                  <wp:posOffset>814705</wp:posOffset>
                </wp:positionV>
                <wp:extent cx="1323975" cy="1905000"/>
                <wp:effectExtent l="0" t="0" r="28575" b="1905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1905000"/>
                        </a:xfrm>
                        <a:prstGeom prst="rect">
                          <a:avLst/>
                        </a:prstGeom>
                        <a:noFill/>
                        <a:ln w="6350">
                          <a:solidFill>
                            <a:prstClr val="black"/>
                          </a:solidFill>
                          <a:prstDash val="dash"/>
                        </a:ln>
                      </wps:spPr>
                      <wps:txbx>
                        <w:txbxContent>
                          <w:p w14:paraId="1B068E10" w14:textId="77777777" w:rsidR="00683D0B" w:rsidRDefault="00683D0B" w:rsidP="003F58B8">
                            <w:r>
                              <w:t xml:space="preserve">  </w:t>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56C7F" id="Cuadro de texto 42" o:spid="_x0000_s1027" type="#_x0000_t202" style="position:absolute;margin-left:4.95pt;margin-top:64.15pt;width:104.25pt;height:150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" filled="f" strokeweight=".5pt">
                <v:stroke dashstyle="dash"/>
                <v:path arrowok="t"/>
                <v:textbox>
                  <w:txbxContent>
                    <w:p w14:paraId="1B068E10" w14:textId="77777777" w:rsidR="00683D0B" w:rsidRDefault="00683D0B" w:rsidP="003F58B8">
                      <w:r>
                        <w:t xml:space="preserve">  </w:t>
                      </w:r>
                      <w:r>
                        <w:tab/>
                        <w:t xml:space="preserve"> </w:t>
                      </w:r>
                    </w:p>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725824" behindDoc="0" locked="0" layoutInCell="1" allowOverlap="1" wp14:anchorId="0510B258" wp14:editId="6C9697EF">
                <wp:simplePos x="0" y="0"/>
                <wp:positionH relativeFrom="column">
                  <wp:posOffset>1424940</wp:posOffset>
                </wp:positionH>
                <wp:positionV relativeFrom="paragraph">
                  <wp:posOffset>2367280</wp:posOffset>
                </wp:positionV>
                <wp:extent cx="381000" cy="295275"/>
                <wp:effectExtent l="0" t="0" r="0" b="0"/>
                <wp:wrapNone/>
                <wp:docPr id="204" name="Cuadro de texto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95275"/>
                        </a:xfrm>
                        <a:prstGeom prst="rect">
                          <a:avLst/>
                        </a:prstGeom>
                        <a:noFill/>
                        <a:ln w="6350">
                          <a:noFill/>
                        </a:ln>
                      </wps:spPr>
                      <wps:txbx>
                        <w:txbxContent>
                          <w:p w14:paraId="300BA71F" w14:textId="77777777" w:rsidR="00683D0B" w:rsidRPr="00895190" w:rsidRDefault="00683D0B" w:rsidP="003F58B8">
                            <w:pPr>
                              <w:rPr>
                                <w:b/>
                                <w:sz w:val="20"/>
                                <w:szCs w:val="20"/>
                              </w:rPr>
                            </w:pPr>
                            <w:r w:rsidRPr="00895190">
                              <w:rPr>
                                <w:b/>
                                <w:sz w:val="20"/>
                                <w:szCs w:val="20"/>
                              </w:rPr>
                              <w:t>H</w:t>
                            </w:r>
                            <w:r>
                              <w:rPr>
                                <w:b/>
                                <w:sz w:val="20"/>
                                <w:szCs w:val="20"/>
                              </w:rPr>
                              <w:t>4</w:t>
                            </w:r>
                          </w:p>
                          <w:p w14:paraId="4A172AB3" w14:textId="77777777" w:rsidR="00683D0B" w:rsidRDefault="00683D0B" w:rsidP="003F58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0B258" id="Cuadro de texto 204" o:spid="_x0000_s1028" type="#_x0000_t202" style="position:absolute;margin-left:112.2pt;margin-top:186.4pt;width:30pt;height:2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" filled="f" stroked="f" strokeweight=".5pt">
                <v:textbox>
                  <w:txbxContent>
                    <w:p w14:paraId="300BA71F" w14:textId="77777777" w:rsidR="00683D0B" w:rsidRPr="00895190" w:rsidRDefault="00683D0B" w:rsidP="003F58B8">
                      <w:pPr>
                        <w:rPr>
                          <w:b/>
                          <w:sz w:val="20"/>
                          <w:szCs w:val="20"/>
                        </w:rPr>
                      </w:pPr>
                      <w:r w:rsidRPr="00895190">
                        <w:rPr>
                          <w:b/>
                          <w:sz w:val="20"/>
                          <w:szCs w:val="20"/>
                        </w:rPr>
                        <w:t>H</w:t>
                      </w:r>
                      <w:r>
                        <w:rPr>
                          <w:b/>
                          <w:sz w:val="20"/>
                          <w:szCs w:val="20"/>
                        </w:rPr>
                        <w:t>4</w:t>
                      </w:r>
                    </w:p>
                    <w:p w14:paraId="4A172AB3" w14:textId="77777777" w:rsidR="00683D0B" w:rsidRDefault="00683D0B" w:rsidP="003F58B8"/>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722752" behindDoc="0" locked="0" layoutInCell="1" allowOverlap="1" wp14:anchorId="684F8DFA" wp14:editId="4F06AE39">
                <wp:simplePos x="0" y="0"/>
                <wp:positionH relativeFrom="column">
                  <wp:posOffset>1367790</wp:posOffset>
                </wp:positionH>
                <wp:positionV relativeFrom="paragraph">
                  <wp:posOffset>2043430</wp:posOffset>
                </wp:positionV>
                <wp:extent cx="381000" cy="238125"/>
                <wp:effectExtent l="0" t="0" r="0" b="0"/>
                <wp:wrapNone/>
                <wp:docPr id="203" name="Cuadro de texto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38125"/>
                        </a:xfrm>
                        <a:prstGeom prst="rect">
                          <a:avLst/>
                        </a:prstGeom>
                        <a:noFill/>
                        <a:ln w="6350">
                          <a:noFill/>
                        </a:ln>
                      </wps:spPr>
                      <wps:txbx>
                        <w:txbxContent>
                          <w:p w14:paraId="79B31C69" w14:textId="77777777" w:rsidR="00683D0B" w:rsidRPr="00895190" w:rsidRDefault="00683D0B" w:rsidP="003F58B8">
                            <w:pPr>
                              <w:rPr>
                                <w:b/>
                                <w:sz w:val="20"/>
                                <w:szCs w:val="20"/>
                              </w:rPr>
                            </w:pPr>
                            <w:r w:rsidRPr="00895190">
                              <w:rPr>
                                <w:b/>
                                <w:sz w:val="20"/>
                                <w:szCs w:val="20"/>
                              </w:rPr>
                              <w:t>H</w:t>
                            </w:r>
                            <w:r>
                              <w:rPr>
                                <w:b/>
                                <w:sz w:val="20"/>
                                <w:szCs w:val="20"/>
                              </w:rPr>
                              <w:t>3</w:t>
                            </w:r>
                          </w:p>
                          <w:p w14:paraId="6755DFCE" w14:textId="77777777" w:rsidR="00683D0B" w:rsidRDefault="00683D0B" w:rsidP="003F58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F8DFA" id="Cuadro de texto 203" o:spid="_x0000_s1029" type="#_x0000_t202" style="position:absolute;margin-left:107.7pt;margin-top:160.9pt;width:30pt;height:1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" filled="f" stroked="f" strokeweight=".5pt">
                <v:textbox>
                  <w:txbxContent>
                    <w:p w14:paraId="79B31C69" w14:textId="77777777" w:rsidR="00683D0B" w:rsidRPr="00895190" w:rsidRDefault="00683D0B" w:rsidP="003F58B8">
                      <w:pPr>
                        <w:rPr>
                          <w:b/>
                          <w:sz w:val="20"/>
                          <w:szCs w:val="20"/>
                        </w:rPr>
                      </w:pPr>
                      <w:r w:rsidRPr="00895190">
                        <w:rPr>
                          <w:b/>
                          <w:sz w:val="20"/>
                          <w:szCs w:val="20"/>
                        </w:rPr>
                        <w:t>H</w:t>
                      </w:r>
                      <w:r>
                        <w:rPr>
                          <w:b/>
                          <w:sz w:val="20"/>
                          <w:szCs w:val="20"/>
                        </w:rPr>
                        <w:t>3</w:t>
                      </w:r>
                    </w:p>
                    <w:p w14:paraId="6755DFCE" w14:textId="77777777" w:rsidR="00683D0B" w:rsidRDefault="00683D0B" w:rsidP="003F58B8"/>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719680" behindDoc="0" locked="0" layoutInCell="1" allowOverlap="1" wp14:anchorId="4E56AAF4" wp14:editId="6DE94235">
                <wp:simplePos x="0" y="0"/>
                <wp:positionH relativeFrom="column">
                  <wp:posOffset>1405890</wp:posOffset>
                </wp:positionH>
                <wp:positionV relativeFrom="paragraph">
                  <wp:posOffset>1691005</wp:posOffset>
                </wp:positionV>
                <wp:extent cx="361950" cy="257175"/>
                <wp:effectExtent l="0" t="0" r="0" b="0"/>
                <wp:wrapNone/>
                <wp:docPr id="202" name="Cuadro de texto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257175"/>
                        </a:xfrm>
                        <a:prstGeom prst="rect">
                          <a:avLst/>
                        </a:prstGeom>
                        <a:noFill/>
                        <a:ln w="6350">
                          <a:noFill/>
                        </a:ln>
                      </wps:spPr>
                      <wps:txbx>
                        <w:txbxContent>
                          <w:p w14:paraId="60E06816" w14:textId="77777777" w:rsidR="00683D0B" w:rsidRPr="00895190" w:rsidRDefault="00683D0B" w:rsidP="003F58B8">
                            <w:pPr>
                              <w:rPr>
                                <w:b/>
                                <w:sz w:val="20"/>
                                <w:szCs w:val="20"/>
                              </w:rPr>
                            </w:pPr>
                            <w:r w:rsidRPr="00895190">
                              <w:rPr>
                                <w:b/>
                                <w:sz w:val="20"/>
                                <w:szCs w:val="20"/>
                              </w:rPr>
                              <w:t>H</w:t>
                            </w:r>
                            <w:r>
                              <w:rPr>
                                <w:b/>
                                <w:sz w:val="20"/>
                                <w:szCs w:val="20"/>
                              </w:rPr>
                              <w:t>2</w:t>
                            </w:r>
                          </w:p>
                          <w:p w14:paraId="1C06001E" w14:textId="77777777" w:rsidR="00683D0B" w:rsidRDefault="00683D0B" w:rsidP="003F58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6AAF4" id="Cuadro de texto 202" o:spid="_x0000_s1030" type="#_x0000_t202" style="position:absolute;margin-left:110.7pt;margin-top:133.15pt;width:28.5pt;height:2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" filled="f" stroked="f" strokeweight=".5pt">
                <v:textbox>
                  <w:txbxContent>
                    <w:p w14:paraId="60E06816" w14:textId="77777777" w:rsidR="00683D0B" w:rsidRPr="00895190" w:rsidRDefault="00683D0B" w:rsidP="003F58B8">
                      <w:pPr>
                        <w:rPr>
                          <w:b/>
                          <w:sz w:val="20"/>
                          <w:szCs w:val="20"/>
                        </w:rPr>
                      </w:pPr>
                      <w:r w:rsidRPr="00895190">
                        <w:rPr>
                          <w:b/>
                          <w:sz w:val="20"/>
                          <w:szCs w:val="20"/>
                        </w:rPr>
                        <w:t>H</w:t>
                      </w:r>
                      <w:r>
                        <w:rPr>
                          <w:b/>
                          <w:sz w:val="20"/>
                          <w:szCs w:val="20"/>
                        </w:rPr>
                        <w:t>2</w:t>
                      </w:r>
                    </w:p>
                    <w:p w14:paraId="1C06001E" w14:textId="77777777" w:rsidR="00683D0B" w:rsidRDefault="00683D0B" w:rsidP="003F58B8"/>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716608" behindDoc="0" locked="0" layoutInCell="1" allowOverlap="1" wp14:anchorId="289DD6DA" wp14:editId="4A483CBD">
                <wp:simplePos x="0" y="0"/>
                <wp:positionH relativeFrom="column">
                  <wp:posOffset>1482090</wp:posOffset>
                </wp:positionH>
                <wp:positionV relativeFrom="paragraph">
                  <wp:posOffset>1338580</wp:posOffset>
                </wp:positionV>
                <wp:extent cx="371475" cy="276225"/>
                <wp:effectExtent l="0" t="0" r="0" b="0"/>
                <wp:wrapNone/>
                <wp:docPr id="201" name="Cuadro de texto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276225"/>
                        </a:xfrm>
                        <a:prstGeom prst="rect">
                          <a:avLst/>
                        </a:prstGeom>
                        <a:noFill/>
                        <a:ln w="6350">
                          <a:noFill/>
                        </a:ln>
                      </wps:spPr>
                      <wps:txbx>
                        <w:txbxContent>
                          <w:p w14:paraId="6D1A776E" w14:textId="77777777" w:rsidR="00683D0B" w:rsidRPr="00895190" w:rsidRDefault="00683D0B" w:rsidP="003F58B8">
                            <w:pPr>
                              <w:rPr>
                                <w:b/>
                                <w:sz w:val="20"/>
                                <w:szCs w:val="20"/>
                              </w:rPr>
                            </w:pPr>
                            <w:r w:rsidRPr="00895190">
                              <w:rPr>
                                <w:b/>
                                <w:sz w:val="20"/>
                                <w:szCs w:val="20"/>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DD6DA" id="Cuadro de texto 201" o:spid="_x0000_s1031" type="#_x0000_t202" style="position:absolute;margin-left:116.7pt;margin-top:105.4pt;width:29.25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" filled="f" stroked="f" strokeweight=".5pt">
                <v:textbox>
                  <w:txbxContent>
                    <w:p w14:paraId="6D1A776E" w14:textId="77777777" w:rsidR="00683D0B" w:rsidRPr="00895190" w:rsidRDefault="00683D0B" w:rsidP="003F58B8">
                      <w:pPr>
                        <w:rPr>
                          <w:b/>
                          <w:sz w:val="20"/>
                          <w:szCs w:val="20"/>
                        </w:rPr>
                      </w:pPr>
                      <w:r w:rsidRPr="00895190">
                        <w:rPr>
                          <w:b/>
                          <w:sz w:val="20"/>
                          <w:szCs w:val="20"/>
                        </w:rPr>
                        <w:t>H1</w:t>
                      </w:r>
                    </w:p>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713536" behindDoc="0" locked="0" layoutInCell="1" allowOverlap="1" wp14:anchorId="504F0CCE" wp14:editId="03AB1521">
                <wp:simplePos x="0" y="0"/>
                <wp:positionH relativeFrom="column">
                  <wp:posOffset>2520315</wp:posOffset>
                </wp:positionH>
                <wp:positionV relativeFrom="paragraph">
                  <wp:posOffset>1691005</wp:posOffset>
                </wp:positionV>
                <wp:extent cx="390525" cy="304800"/>
                <wp:effectExtent l="0" t="0" r="0" b="0"/>
                <wp:wrapNone/>
                <wp:docPr id="200" name="Cuadro de texto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04800"/>
                        </a:xfrm>
                        <a:prstGeom prst="rect">
                          <a:avLst/>
                        </a:prstGeom>
                        <a:noFill/>
                        <a:ln w="6350">
                          <a:noFill/>
                        </a:ln>
                      </wps:spPr>
                      <wps:txbx>
                        <w:txbxContent>
                          <w:p w14:paraId="524972A0" w14:textId="77777777" w:rsidR="00683D0B" w:rsidRPr="003A3709" w:rsidRDefault="00683D0B" w:rsidP="003F58B8">
                            <w:pPr>
                              <w:rPr>
                                <w:rFonts w:ascii="Times New Roman" w:hAnsi="Times New Roman" w:cs="Times New Roman"/>
                                <w:sz w:val="20"/>
                                <w:szCs w:val="20"/>
                              </w:rPr>
                            </w:pPr>
                            <w:r w:rsidRPr="003A3709">
                              <w:rPr>
                                <w:rFonts w:ascii="Times New Roman" w:hAnsi="Times New Roman" w:cs="Times New Roman"/>
                                <w:sz w:val="20"/>
                                <w:szCs w:val="20"/>
                              </w:rPr>
                              <w:t>(+)</w:t>
                            </w:r>
                          </w:p>
                          <w:p w14:paraId="66BF545E" w14:textId="77777777" w:rsidR="00683D0B" w:rsidRDefault="00683D0B" w:rsidP="003F58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F0CCE" id="Cuadro de texto 200" o:spid="_x0000_s1032" type="#_x0000_t202" style="position:absolute;margin-left:198.45pt;margin-top:133.15pt;width:30.75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" filled="f" stroked="f" strokeweight=".5pt">
                <v:textbox>
                  <w:txbxContent>
                    <w:p w14:paraId="524972A0" w14:textId="77777777" w:rsidR="00683D0B" w:rsidRPr="003A3709" w:rsidRDefault="00683D0B" w:rsidP="003F58B8">
                      <w:pPr>
                        <w:rPr>
                          <w:rFonts w:ascii="Times New Roman" w:hAnsi="Times New Roman" w:cs="Times New Roman"/>
                          <w:sz w:val="20"/>
                          <w:szCs w:val="20"/>
                        </w:rPr>
                      </w:pPr>
                      <w:r w:rsidRPr="003A3709">
                        <w:rPr>
                          <w:rFonts w:ascii="Times New Roman" w:hAnsi="Times New Roman" w:cs="Times New Roman"/>
                          <w:sz w:val="20"/>
                          <w:szCs w:val="20"/>
                        </w:rPr>
                        <w:t>(+)</w:t>
                      </w:r>
                    </w:p>
                    <w:p w14:paraId="66BF545E" w14:textId="77777777" w:rsidR="00683D0B" w:rsidRDefault="00683D0B" w:rsidP="003F58B8"/>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30592" behindDoc="0" locked="0" layoutInCell="1" allowOverlap="1" wp14:anchorId="555641BE" wp14:editId="6924FD0C">
                <wp:simplePos x="0" y="0"/>
                <wp:positionH relativeFrom="column">
                  <wp:posOffset>577215</wp:posOffset>
                </wp:positionH>
                <wp:positionV relativeFrom="paragraph">
                  <wp:posOffset>2710180</wp:posOffset>
                </wp:positionV>
                <wp:extent cx="371475" cy="333375"/>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333375"/>
                        </a:xfrm>
                        <a:prstGeom prst="rect">
                          <a:avLst/>
                        </a:prstGeom>
                        <a:noFill/>
                        <a:ln w="6350">
                          <a:noFill/>
                        </a:ln>
                      </wps:spPr>
                      <wps:txbx>
                        <w:txbxContent>
                          <w:p w14:paraId="0D423C1E" w14:textId="77777777" w:rsidR="00683D0B" w:rsidRPr="006663C3" w:rsidRDefault="00683D0B" w:rsidP="003F58B8">
                            <w:pPr>
                              <w:rPr>
                                <w:rFonts w:ascii="Times New Roman" w:hAnsi="Times New Roman" w:cs="Times New Roman"/>
                                <w:sz w:val="20"/>
                              </w:rPr>
                            </w:pPr>
                            <w:r w:rsidRPr="006663C3">
                              <w:rPr>
                                <w:rFonts w:ascii="Times New Roman" w:hAnsi="Times New Roman" w:cs="Times New Roman"/>
                                <w:sz w:val="20"/>
                              </w:rPr>
                              <w:t>(+)</w:t>
                            </w:r>
                          </w:p>
                          <w:p w14:paraId="4109160D" w14:textId="77777777" w:rsidR="00683D0B" w:rsidRDefault="00683D0B" w:rsidP="003F58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641BE" id="Cuadro de texto 41" o:spid="_x0000_s1033" type="#_x0000_t202" style="position:absolute;margin-left:45.45pt;margin-top:213.4pt;width:29.25pt;height:26.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" filled="f" stroked="f" strokeweight=".5pt">
                <v:textbox>
                  <w:txbxContent>
                    <w:p w14:paraId="0D423C1E" w14:textId="77777777" w:rsidR="00683D0B" w:rsidRPr="006663C3" w:rsidRDefault="00683D0B" w:rsidP="003F58B8">
                      <w:pPr>
                        <w:rPr>
                          <w:rFonts w:ascii="Times New Roman" w:hAnsi="Times New Roman" w:cs="Times New Roman"/>
                          <w:sz w:val="20"/>
                        </w:rPr>
                      </w:pPr>
                      <w:r w:rsidRPr="006663C3">
                        <w:rPr>
                          <w:rFonts w:ascii="Times New Roman" w:hAnsi="Times New Roman" w:cs="Times New Roman"/>
                          <w:sz w:val="20"/>
                        </w:rPr>
                        <w:t>(+)</w:t>
                      </w:r>
                    </w:p>
                    <w:p w14:paraId="4109160D" w14:textId="77777777" w:rsidR="00683D0B" w:rsidRDefault="00683D0B" w:rsidP="003F58B8"/>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70528" behindDoc="0" locked="0" layoutInCell="1" allowOverlap="1" wp14:anchorId="4B0CAC32" wp14:editId="4036D726">
                <wp:simplePos x="0" y="0"/>
                <wp:positionH relativeFrom="column">
                  <wp:posOffset>1234440</wp:posOffset>
                </wp:positionH>
                <wp:positionV relativeFrom="paragraph">
                  <wp:posOffset>2329180</wp:posOffset>
                </wp:positionV>
                <wp:extent cx="800100" cy="657225"/>
                <wp:effectExtent l="0" t="38100" r="57150" b="28575"/>
                <wp:wrapNone/>
                <wp:docPr id="57" name="Conector recto de flecha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00100" cy="657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2F03A7" id="_x0000_t32" coordsize="21600,21600" o:spt="32" o:oned="t" path="m,l21600,21600e" filled="f">
                <v:path arrowok="t" fillok="f" o:connecttype="none"/>
                <o:lock v:ext="edit" shapetype="t"/>
              </v:shapetype>
              <v:shape id="Conector recto de flecha 57" o:spid="_x0000_s1026" type="#_x0000_t32" style="position:absolute;margin-left:97.2pt;margin-top:183.4pt;width:63pt;height:51.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" strokecolor="black [3213]" strokeweight=".5pt">
                <v:stroke endarrow="block" joinstyle="miter"/>
                <o:lock v:ext="edit" shapetype="f"/>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710464" behindDoc="0" locked="0" layoutInCell="1" allowOverlap="1" wp14:anchorId="12E8B69B" wp14:editId="04B21E12">
                <wp:simplePos x="0" y="0"/>
                <wp:positionH relativeFrom="column">
                  <wp:posOffset>4596765</wp:posOffset>
                </wp:positionH>
                <wp:positionV relativeFrom="paragraph">
                  <wp:posOffset>2614930</wp:posOffset>
                </wp:positionV>
                <wp:extent cx="361950" cy="266700"/>
                <wp:effectExtent l="0" t="0" r="0" b="0"/>
                <wp:wrapNone/>
                <wp:docPr id="199" name="Cuadro de texto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266700"/>
                        </a:xfrm>
                        <a:prstGeom prst="rect">
                          <a:avLst/>
                        </a:prstGeom>
                        <a:noFill/>
                        <a:ln w="6350">
                          <a:noFill/>
                        </a:ln>
                      </wps:spPr>
                      <wps:txbx>
                        <w:txbxContent>
                          <w:p w14:paraId="523BDBB3" w14:textId="77777777" w:rsidR="00683D0B" w:rsidRPr="003A3709" w:rsidRDefault="00683D0B" w:rsidP="003F58B8">
                            <w:pPr>
                              <w:rPr>
                                <w:rFonts w:ascii="Times New Roman" w:hAnsi="Times New Roman" w:cs="Times New Roman"/>
                                <w:sz w:val="20"/>
                                <w:szCs w:val="20"/>
                              </w:rPr>
                            </w:pPr>
                            <w:r w:rsidRPr="003A3709">
                              <w:rPr>
                                <w:rFonts w:ascii="Times New Roman" w:hAnsi="Times New Roman" w:cs="Times New Roman"/>
                                <w:sz w:val="20"/>
                                <w:szCs w:val="20"/>
                              </w:rPr>
                              <w:t>(+)</w:t>
                            </w:r>
                          </w:p>
                          <w:p w14:paraId="5D68338C" w14:textId="77777777" w:rsidR="00683D0B" w:rsidRDefault="00683D0B" w:rsidP="003F58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8B69B" id="Cuadro de texto 199" o:spid="_x0000_s1034" type="#_x0000_t202" style="position:absolute;margin-left:361.95pt;margin-top:205.9pt;width:28.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" filled="f" stroked="f" strokeweight=".5pt">
                <v:textbox>
                  <w:txbxContent>
                    <w:p w14:paraId="523BDBB3" w14:textId="77777777" w:rsidR="00683D0B" w:rsidRPr="003A3709" w:rsidRDefault="00683D0B" w:rsidP="003F58B8">
                      <w:pPr>
                        <w:rPr>
                          <w:rFonts w:ascii="Times New Roman" w:hAnsi="Times New Roman" w:cs="Times New Roman"/>
                          <w:sz w:val="20"/>
                          <w:szCs w:val="20"/>
                        </w:rPr>
                      </w:pPr>
                      <w:r w:rsidRPr="003A3709">
                        <w:rPr>
                          <w:rFonts w:ascii="Times New Roman" w:hAnsi="Times New Roman" w:cs="Times New Roman"/>
                          <w:sz w:val="20"/>
                          <w:szCs w:val="20"/>
                        </w:rPr>
                        <w:t>(+)</w:t>
                      </w:r>
                    </w:p>
                    <w:p w14:paraId="5D68338C" w14:textId="77777777" w:rsidR="00683D0B" w:rsidRDefault="00683D0B" w:rsidP="003F58B8"/>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707392" behindDoc="0" locked="0" layoutInCell="1" allowOverlap="1" wp14:anchorId="40385023" wp14:editId="4B672003">
                <wp:simplePos x="0" y="0"/>
                <wp:positionH relativeFrom="column">
                  <wp:posOffset>4644390</wp:posOffset>
                </wp:positionH>
                <wp:positionV relativeFrom="paragraph">
                  <wp:posOffset>2081530</wp:posOffset>
                </wp:positionV>
                <wp:extent cx="381000" cy="228600"/>
                <wp:effectExtent l="0" t="0" r="0" b="0"/>
                <wp:wrapNone/>
                <wp:docPr id="198" name="Cuadro de texto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28600"/>
                        </a:xfrm>
                        <a:prstGeom prst="rect">
                          <a:avLst/>
                        </a:prstGeom>
                        <a:noFill/>
                        <a:ln w="6350">
                          <a:noFill/>
                        </a:ln>
                      </wps:spPr>
                      <wps:txbx>
                        <w:txbxContent>
                          <w:p w14:paraId="50F88A50" w14:textId="77777777" w:rsidR="00683D0B" w:rsidRPr="003A3709" w:rsidRDefault="00683D0B" w:rsidP="003F58B8">
                            <w:pPr>
                              <w:rPr>
                                <w:rFonts w:ascii="Times New Roman" w:hAnsi="Times New Roman" w:cs="Times New Roman"/>
                                <w:sz w:val="20"/>
                                <w:szCs w:val="20"/>
                              </w:rPr>
                            </w:pPr>
                            <w:r w:rsidRPr="003A3709">
                              <w:rPr>
                                <w:rFonts w:ascii="Times New Roman" w:hAnsi="Times New Roman" w:cs="Times New Roman"/>
                                <w:sz w:val="20"/>
                                <w:szCs w:val="20"/>
                              </w:rPr>
                              <w:t>(+)</w:t>
                            </w:r>
                          </w:p>
                          <w:p w14:paraId="69DF106E" w14:textId="77777777" w:rsidR="00683D0B" w:rsidRDefault="00683D0B" w:rsidP="003F58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85023" id="Cuadro de texto 198" o:spid="_x0000_s1035" type="#_x0000_t202" style="position:absolute;margin-left:365.7pt;margin-top:163.9pt;width:30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" filled="f" stroked="f" strokeweight=".5pt">
                <v:textbox>
                  <w:txbxContent>
                    <w:p w14:paraId="50F88A50" w14:textId="77777777" w:rsidR="00683D0B" w:rsidRPr="003A3709" w:rsidRDefault="00683D0B" w:rsidP="003F58B8">
                      <w:pPr>
                        <w:rPr>
                          <w:rFonts w:ascii="Times New Roman" w:hAnsi="Times New Roman" w:cs="Times New Roman"/>
                          <w:sz w:val="20"/>
                          <w:szCs w:val="20"/>
                        </w:rPr>
                      </w:pPr>
                      <w:r w:rsidRPr="003A3709">
                        <w:rPr>
                          <w:rFonts w:ascii="Times New Roman" w:hAnsi="Times New Roman" w:cs="Times New Roman"/>
                          <w:sz w:val="20"/>
                          <w:szCs w:val="20"/>
                        </w:rPr>
                        <w:t>(+)</w:t>
                      </w:r>
                    </w:p>
                    <w:p w14:paraId="69DF106E" w14:textId="77777777" w:rsidR="00683D0B" w:rsidRDefault="00683D0B" w:rsidP="003F58B8"/>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701248" behindDoc="1" locked="0" layoutInCell="1" allowOverlap="1" wp14:anchorId="4E43F000" wp14:editId="1F5B12D5">
                <wp:simplePos x="0" y="0"/>
                <wp:positionH relativeFrom="column">
                  <wp:posOffset>4625340</wp:posOffset>
                </wp:positionH>
                <wp:positionV relativeFrom="paragraph">
                  <wp:posOffset>2091055</wp:posOffset>
                </wp:positionV>
                <wp:extent cx="361950" cy="323850"/>
                <wp:effectExtent l="0" t="0" r="0" b="0"/>
                <wp:wrapNone/>
                <wp:docPr id="197" name="Cuadro de tex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323850"/>
                        </a:xfrm>
                        <a:prstGeom prst="rect">
                          <a:avLst/>
                        </a:prstGeom>
                        <a:noFill/>
                        <a:ln w="6350">
                          <a:noFill/>
                        </a:ln>
                      </wps:spPr>
                      <wps:txbx>
                        <w:txbxContent>
                          <w:p w14:paraId="0F173321" w14:textId="77777777" w:rsidR="00683D0B" w:rsidRPr="003A3709" w:rsidRDefault="00683D0B" w:rsidP="003F58B8">
                            <w:pPr>
                              <w:rPr>
                                <w:rFonts w:ascii="Times New Roman" w:hAnsi="Times New Roman" w:cs="Times New Roman"/>
                                <w:color w:val="FFFFFF" w:themeColor="background1"/>
                                <w:sz w:val="20"/>
                                <w:szCs w:val="20"/>
                              </w:rPr>
                            </w:pPr>
                            <w:r w:rsidRPr="003A3709">
                              <w:rPr>
                                <w:rFonts w:ascii="Times New Roman" w:hAnsi="Times New Roman" w:cs="Times New Roman"/>
                                <w:color w:val="FFFFFF" w:themeColor="background1"/>
                                <w:sz w:val="20"/>
                                <w:szCs w:val="20"/>
                              </w:rPr>
                              <w:t>(+)</w:t>
                            </w:r>
                          </w:p>
                          <w:p w14:paraId="0811390E" w14:textId="77777777" w:rsidR="00683D0B" w:rsidRPr="003A3709" w:rsidRDefault="00683D0B" w:rsidP="003F58B8">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3F000" id="Cuadro de texto 197" o:spid="_x0000_s1036" type="#_x0000_t202" style="position:absolute;margin-left:364.2pt;margin-top:164.65pt;width:28.5pt;height:25.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" filled="f" stroked="f" strokeweight=".5pt">
                <v:textbox>
                  <w:txbxContent>
                    <w:p w14:paraId="0F173321" w14:textId="77777777" w:rsidR="00683D0B" w:rsidRPr="003A3709" w:rsidRDefault="00683D0B" w:rsidP="003F58B8">
                      <w:pPr>
                        <w:rPr>
                          <w:rFonts w:ascii="Times New Roman" w:hAnsi="Times New Roman" w:cs="Times New Roman"/>
                          <w:color w:val="FFFFFF" w:themeColor="background1"/>
                          <w:sz w:val="20"/>
                          <w:szCs w:val="20"/>
                        </w:rPr>
                      </w:pPr>
                      <w:r w:rsidRPr="003A3709">
                        <w:rPr>
                          <w:rFonts w:ascii="Times New Roman" w:hAnsi="Times New Roman" w:cs="Times New Roman"/>
                          <w:color w:val="FFFFFF" w:themeColor="background1"/>
                          <w:sz w:val="20"/>
                          <w:szCs w:val="20"/>
                        </w:rPr>
                        <w:t>(+)</w:t>
                      </w:r>
                    </w:p>
                    <w:p w14:paraId="0811390E" w14:textId="77777777" w:rsidR="00683D0B" w:rsidRPr="003A3709" w:rsidRDefault="00683D0B" w:rsidP="003F58B8">
                      <w:pPr>
                        <w:rPr>
                          <w:color w:val="FFFFFF" w:themeColor="background1"/>
                        </w:rPr>
                      </w:pPr>
                    </w:p>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98176" behindDoc="0" locked="0" layoutInCell="1" allowOverlap="1" wp14:anchorId="03EE3F43" wp14:editId="65FDA48F">
                <wp:simplePos x="0" y="0"/>
                <wp:positionH relativeFrom="column">
                  <wp:posOffset>4596765</wp:posOffset>
                </wp:positionH>
                <wp:positionV relativeFrom="paragraph">
                  <wp:posOffset>1576705</wp:posOffset>
                </wp:positionV>
                <wp:extent cx="371475" cy="257175"/>
                <wp:effectExtent l="0" t="0" r="0" b="0"/>
                <wp:wrapNone/>
                <wp:docPr id="195" name="Cuadro de texto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257175"/>
                        </a:xfrm>
                        <a:prstGeom prst="rect">
                          <a:avLst/>
                        </a:prstGeom>
                        <a:noFill/>
                        <a:ln w="6350">
                          <a:noFill/>
                        </a:ln>
                      </wps:spPr>
                      <wps:txbx>
                        <w:txbxContent>
                          <w:p w14:paraId="3722CEF1" w14:textId="77777777" w:rsidR="00683D0B" w:rsidRPr="003A3709" w:rsidRDefault="00683D0B" w:rsidP="003F58B8">
                            <w:pPr>
                              <w:rPr>
                                <w:rFonts w:ascii="Times New Roman" w:hAnsi="Times New Roman" w:cs="Times New Roman"/>
                                <w:sz w:val="20"/>
                                <w:szCs w:val="20"/>
                              </w:rPr>
                            </w:pPr>
                            <w:r w:rsidRPr="003A3709">
                              <w:rPr>
                                <w:rFonts w:ascii="Times New Roman" w:hAnsi="Times New Roman" w:cs="Times New Roman"/>
                                <w:sz w:val="20"/>
                                <w:szCs w:val="20"/>
                              </w:rPr>
                              <w:t>(+)</w:t>
                            </w:r>
                          </w:p>
                          <w:p w14:paraId="4D69B3FD" w14:textId="77777777" w:rsidR="00683D0B" w:rsidRDefault="00683D0B" w:rsidP="003F58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E3F43" id="Cuadro de texto 195" o:spid="_x0000_s1037" type="#_x0000_t202" style="position:absolute;margin-left:361.95pt;margin-top:124.15pt;width:29.25pt;height:2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" filled="f" stroked="f" strokeweight=".5pt">
                <v:textbox>
                  <w:txbxContent>
                    <w:p w14:paraId="3722CEF1" w14:textId="77777777" w:rsidR="00683D0B" w:rsidRPr="003A3709" w:rsidRDefault="00683D0B" w:rsidP="003F58B8">
                      <w:pPr>
                        <w:rPr>
                          <w:rFonts w:ascii="Times New Roman" w:hAnsi="Times New Roman" w:cs="Times New Roman"/>
                          <w:sz w:val="20"/>
                          <w:szCs w:val="20"/>
                        </w:rPr>
                      </w:pPr>
                      <w:r w:rsidRPr="003A3709">
                        <w:rPr>
                          <w:rFonts w:ascii="Times New Roman" w:hAnsi="Times New Roman" w:cs="Times New Roman"/>
                          <w:sz w:val="20"/>
                          <w:szCs w:val="20"/>
                        </w:rPr>
                        <w:t>(+)</w:t>
                      </w:r>
                    </w:p>
                    <w:p w14:paraId="4D69B3FD" w14:textId="77777777" w:rsidR="00683D0B" w:rsidRDefault="00683D0B" w:rsidP="003F58B8"/>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95104" behindDoc="0" locked="0" layoutInCell="1" allowOverlap="1" wp14:anchorId="4E9EFD21" wp14:editId="4461CC81">
                <wp:simplePos x="0" y="0"/>
                <wp:positionH relativeFrom="column">
                  <wp:posOffset>4625340</wp:posOffset>
                </wp:positionH>
                <wp:positionV relativeFrom="paragraph">
                  <wp:posOffset>1119505</wp:posOffset>
                </wp:positionV>
                <wp:extent cx="361950" cy="295275"/>
                <wp:effectExtent l="0" t="0" r="0" b="0"/>
                <wp:wrapNone/>
                <wp:docPr id="193" name="Cuadro de tex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295275"/>
                        </a:xfrm>
                        <a:prstGeom prst="rect">
                          <a:avLst/>
                        </a:prstGeom>
                        <a:noFill/>
                        <a:ln w="6350">
                          <a:noFill/>
                        </a:ln>
                      </wps:spPr>
                      <wps:txbx>
                        <w:txbxContent>
                          <w:p w14:paraId="64E76B74" w14:textId="77777777" w:rsidR="00683D0B" w:rsidRPr="003A3709" w:rsidRDefault="00683D0B" w:rsidP="003F58B8">
                            <w:pPr>
                              <w:rPr>
                                <w:rFonts w:ascii="Times New Roman" w:hAnsi="Times New Roman" w:cs="Times New Roman"/>
                                <w:sz w:val="20"/>
                                <w:szCs w:val="20"/>
                              </w:rPr>
                            </w:pPr>
                            <w:r w:rsidRPr="003A3709">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EFD21" id="Cuadro de texto 193" o:spid="_x0000_s1038" type="#_x0000_t202" style="position:absolute;margin-left:364.2pt;margin-top:88.15pt;width:28.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" filled="f" stroked="f" strokeweight=".5pt">
                <v:textbox>
                  <w:txbxContent>
                    <w:p w14:paraId="64E76B74" w14:textId="77777777" w:rsidR="00683D0B" w:rsidRPr="003A3709" w:rsidRDefault="00683D0B" w:rsidP="003F58B8">
                      <w:pPr>
                        <w:rPr>
                          <w:rFonts w:ascii="Times New Roman" w:hAnsi="Times New Roman" w:cs="Times New Roman"/>
                          <w:sz w:val="20"/>
                          <w:szCs w:val="20"/>
                        </w:rPr>
                      </w:pPr>
                      <w:r w:rsidRPr="003A3709">
                        <w:rPr>
                          <w:rFonts w:ascii="Times New Roman" w:hAnsi="Times New Roman" w:cs="Times New Roman"/>
                          <w:sz w:val="20"/>
                          <w:szCs w:val="20"/>
                        </w:rPr>
                        <w:t>(+)</w:t>
                      </w:r>
                    </w:p>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92032" behindDoc="0" locked="0" layoutInCell="1" allowOverlap="1" wp14:anchorId="76EF51D1" wp14:editId="5622C0C7">
                <wp:simplePos x="0" y="0"/>
                <wp:positionH relativeFrom="margin">
                  <wp:align>center</wp:align>
                </wp:positionH>
                <wp:positionV relativeFrom="paragraph">
                  <wp:posOffset>2519680</wp:posOffset>
                </wp:positionV>
                <wp:extent cx="1504950" cy="485775"/>
                <wp:effectExtent l="0" t="0" r="0" b="9525"/>
                <wp:wrapNone/>
                <wp:docPr id="192" name="Cuadro de texto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0" cy="485775"/>
                        </a:xfrm>
                        <a:prstGeom prst="rect">
                          <a:avLst/>
                        </a:prstGeom>
                        <a:solidFill>
                          <a:schemeClr val="lt1"/>
                        </a:solidFill>
                        <a:ln w="6350">
                          <a:noFill/>
                        </a:ln>
                      </wps:spPr>
                      <wps:txbx>
                        <w:txbxContent>
                          <w:p w14:paraId="5CE0C6FD" w14:textId="77777777" w:rsidR="00683D0B" w:rsidRPr="003A3709" w:rsidRDefault="00683D0B" w:rsidP="003F58B8">
                            <w:pPr>
                              <w:jc w:val="center"/>
                              <w:rPr>
                                <w:rFonts w:ascii="Times New Roman" w:hAnsi="Times New Roman" w:cs="Times New Roman"/>
                                <w:sz w:val="18"/>
                                <w:szCs w:val="18"/>
                              </w:rPr>
                            </w:pPr>
                            <w:r w:rsidRPr="003A3709">
                              <w:rPr>
                                <w:rFonts w:ascii="Times New Roman" w:hAnsi="Times New Roman" w:cs="Times New Roman"/>
                                <w:sz w:val="18"/>
                                <w:szCs w:val="18"/>
                              </w:rPr>
                              <w:t>Rentabilidad (Satisfacción, ventas y utilidades) y 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F51D1" id="Cuadro de texto 192" o:spid="_x0000_s1039" type="#_x0000_t202" style="position:absolute;margin-left:0;margin-top:198.4pt;width:118.5pt;height:38.2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" fillcolor="white [3201]" stroked="f" strokeweight=".5pt">
                <v:textbox>
                  <w:txbxContent>
                    <w:p w14:paraId="5CE0C6FD" w14:textId="77777777" w:rsidR="00683D0B" w:rsidRPr="003A3709" w:rsidRDefault="00683D0B" w:rsidP="003F58B8">
                      <w:pPr>
                        <w:jc w:val="center"/>
                        <w:rPr>
                          <w:rFonts w:ascii="Times New Roman" w:hAnsi="Times New Roman" w:cs="Times New Roman"/>
                          <w:sz w:val="18"/>
                          <w:szCs w:val="18"/>
                        </w:rPr>
                      </w:pPr>
                      <w:r w:rsidRPr="003A3709">
                        <w:rPr>
                          <w:rFonts w:ascii="Times New Roman" w:hAnsi="Times New Roman" w:cs="Times New Roman"/>
                          <w:sz w:val="18"/>
                          <w:szCs w:val="18"/>
                        </w:rPr>
                        <w:t>Rentabilidad (Satisfacción, ventas y utilidades) y RG</w:t>
                      </w:r>
                    </w:p>
                  </w:txbxContent>
                </v:textbox>
                <w10:wrap anchorx="margin"/>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88960" behindDoc="0" locked="0" layoutInCell="1" allowOverlap="1" wp14:anchorId="0E4A63E5" wp14:editId="56E6F440">
                <wp:simplePos x="0" y="0"/>
                <wp:positionH relativeFrom="margin">
                  <wp:align>center</wp:align>
                </wp:positionH>
                <wp:positionV relativeFrom="paragraph">
                  <wp:posOffset>1290955</wp:posOffset>
                </wp:positionV>
                <wp:extent cx="1552575" cy="428625"/>
                <wp:effectExtent l="0" t="0" r="0" b="0"/>
                <wp:wrapNone/>
                <wp:docPr id="63" name="Cuadro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428625"/>
                        </a:xfrm>
                        <a:prstGeom prst="rect">
                          <a:avLst/>
                        </a:prstGeom>
                        <a:noFill/>
                        <a:ln w="6350">
                          <a:noFill/>
                        </a:ln>
                      </wps:spPr>
                      <wps:txbx>
                        <w:txbxContent>
                          <w:p w14:paraId="211B830F" w14:textId="77777777" w:rsidR="00683D0B" w:rsidRPr="003A19CD" w:rsidRDefault="00683D0B" w:rsidP="003F58B8">
                            <w:pPr>
                              <w:jc w:val="center"/>
                              <w:rPr>
                                <w:rFonts w:ascii="Times New Roman" w:hAnsi="Times New Roman" w:cs="Times New Roman"/>
                                <w:b/>
                                <w:sz w:val="20"/>
                              </w:rPr>
                            </w:pPr>
                            <w:r w:rsidRPr="003A19CD">
                              <w:rPr>
                                <w:rFonts w:ascii="Times New Roman" w:hAnsi="Times New Roman" w:cs="Times New Roman"/>
                                <w:b/>
                                <w:sz w:val="20"/>
                              </w:rPr>
                              <w:t>Rendimiento Financiero y No Financiero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A63E5" id="Cuadro de texto 63" o:spid="_x0000_s1040" type="#_x0000_t202" style="position:absolute;margin-left:0;margin-top:101.65pt;width:122.25pt;height:33.7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" filled="f" stroked="f" strokeweight=".5pt">
                <v:textbox>
                  <w:txbxContent>
                    <w:p w14:paraId="211B830F" w14:textId="77777777" w:rsidR="00683D0B" w:rsidRPr="003A19CD" w:rsidRDefault="00683D0B" w:rsidP="003F58B8">
                      <w:pPr>
                        <w:jc w:val="center"/>
                        <w:rPr>
                          <w:rFonts w:ascii="Times New Roman" w:hAnsi="Times New Roman" w:cs="Times New Roman"/>
                          <w:b/>
                          <w:sz w:val="20"/>
                        </w:rPr>
                      </w:pPr>
                      <w:r w:rsidRPr="003A19CD">
                        <w:rPr>
                          <w:rFonts w:ascii="Times New Roman" w:hAnsi="Times New Roman" w:cs="Times New Roman"/>
                          <w:b/>
                          <w:sz w:val="20"/>
                        </w:rPr>
                        <w:t>Rendimiento Financiero y No Financiero</w:t>
                      </w:r>
                    </w:p>
                  </w:txbxContent>
                </v:textbox>
                <w10:wrap anchorx="margin"/>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79744" behindDoc="0" locked="0" layoutInCell="1" allowOverlap="1" wp14:anchorId="75350D98" wp14:editId="0F5771F7">
                <wp:simplePos x="0" y="0"/>
                <wp:positionH relativeFrom="column">
                  <wp:posOffset>3463290</wp:posOffset>
                </wp:positionH>
                <wp:positionV relativeFrom="paragraph">
                  <wp:posOffset>2205355</wp:posOffset>
                </wp:positionV>
                <wp:extent cx="857250" cy="619125"/>
                <wp:effectExtent l="38100" t="38100" r="19050" b="28575"/>
                <wp:wrapNone/>
                <wp:docPr id="60" name="Conector recto de flecha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57250" cy="619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77F79A" id="Conector recto de flecha 60" o:spid="_x0000_s1026" type="#_x0000_t32" style="position:absolute;margin-left:272.7pt;margin-top:173.65pt;width:67.5pt;height:48.7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" strokecolor="black [3213]" strokeweight=".5pt">
                <v:stroke endarrow="block" joinstyle="miter"/>
                <o:lock v:ext="edit" shapetype="f"/>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85888" behindDoc="0" locked="0" layoutInCell="1" allowOverlap="1" wp14:anchorId="28BBBA05" wp14:editId="44DC0884">
                <wp:simplePos x="0" y="0"/>
                <wp:positionH relativeFrom="column">
                  <wp:posOffset>3453765</wp:posOffset>
                </wp:positionH>
                <wp:positionV relativeFrom="paragraph">
                  <wp:posOffset>2100580</wp:posOffset>
                </wp:positionV>
                <wp:extent cx="885825" cy="190500"/>
                <wp:effectExtent l="19050" t="57150" r="28575" b="19050"/>
                <wp:wrapNone/>
                <wp:docPr id="62" name="Conector recto de flecha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85825"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B4DAE7" id="Conector recto de flecha 62" o:spid="_x0000_s1026" type="#_x0000_t32" style="position:absolute;margin-left:271.95pt;margin-top:165.4pt;width:69.75pt;height:1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" strokecolor="black [3213]" strokeweight=".5pt">
                <v:stroke endarrow="block" joinstyle="miter"/>
                <o:lock v:ext="edit" shapetype="f"/>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82816" behindDoc="0" locked="0" layoutInCell="1" allowOverlap="1" wp14:anchorId="483F7A5B" wp14:editId="4645DD0F">
                <wp:simplePos x="0" y="0"/>
                <wp:positionH relativeFrom="column">
                  <wp:posOffset>3444240</wp:posOffset>
                </wp:positionH>
                <wp:positionV relativeFrom="paragraph">
                  <wp:posOffset>1814830</wp:posOffset>
                </wp:positionV>
                <wp:extent cx="904875" cy="200025"/>
                <wp:effectExtent l="38100" t="0" r="28575" b="85725"/>
                <wp:wrapNone/>
                <wp:docPr id="61" name="Conector recto de flecha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04875"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5C500D0" id="Conector recto de flecha 61" o:spid="_x0000_s1026" type="#_x0000_t32" style="position:absolute;margin-left:271.2pt;margin-top:142.9pt;width:71.25pt;height:15.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" strokecolor="black [3213]" strokeweight=".5pt">
                <v:stroke endarrow="block" joinstyle="miter"/>
                <o:lock v:ext="edit" shapetype="f"/>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76672" behindDoc="0" locked="0" layoutInCell="1" allowOverlap="1" wp14:anchorId="013E66CA" wp14:editId="51F9FACB">
                <wp:simplePos x="0" y="0"/>
                <wp:positionH relativeFrom="column">
                  <wp:posOffset>3434715</wp:posOffset>
                </wp:positionH>
                <wp:positionV relativeFrom="paragraph">
                  <wp:posOffset>1329055</wp:posOffset>
                </wp:positionV>
                <wp:extent cx="876300" cy="600075"/>
                <wp:effectExtent l="38100" t="0" r="19050" b="47625"/>
                <wp:wrapNone/>
                <wp:docPr id="59" name="Conector recto de flecha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76300" cy="600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C7CE28" id="Conector recto de flecha 59" o:spid="_x0000_s1026" type="#_x0000_t32" style="position:absolute;margin-left:270.45pt;margin-top:104.65pt;width:69pt;height:47.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" strokecolor="black [3213]" strokeweight=".5pt">
                <v:stroke endarrow="block" joinstyle="miter"/>
                <o:lock v:ext="edit" shapetype="f"/>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73600" behindDoc="0" locked="0" layoutInCell="1" allowOverlap="1" wp14:anchorId="7E172C6A" wp14:editId="5A0FCEAD">
                <wp:simplePos x="0" y="0"/>
                <wp:positionH relativeFrom="column">
                  <wp:posOffset>1186815</wp:posOffset>
                </wp:positionH>
                <wp:positionV relativeFrom="paragraph">
                  <wp:posOffset>2167255</wp:posOffset>
                </wp:positionV>
                <wp:extent cx="762000" cy="180975"/>
                <wp:effectExtent l="0" t="57150" r="0" b="28575"/>
                <wp:wrapNone/>
                <wp:docPr id="58" name="Conector recto de flecha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0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4B636C" id="Conector recto de flecha 58" o:spid="_x0000_s1026" type="#_x0000_t32" style="position:absolute;margin-left:93.45pt;margin-top:170.65pt;width:60pt;height:14.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" strokecolor="black [3213]" strokeweight=".5pt">
                <v:stroke endarrow="block" joinstyle="miter"/>
                <o:lock v:ext="edit" shapetype="f"/>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67456" behindDoc="0" locked="0" layoutInCell="1" allowOverlap="1" wp14:anchorId="2B78998B" wp14:editId="4CA7230A">
                <wp:simplePos x="0" y="0"/>
                <wp:positionH relativeFrom="column">
                  <wp:posOffset>1167765</wp:posOffset>
                </wp:positionH>
                <wp:positionV relativeFrom="paragraph">
                  <wp:posOffset>1843405</wp:posOffset>
                </wp:positionV>
                <wp:extent cx="733425" cy="142875"/>
                <wp:effectExtent l="0" t="0" r="66675" b="85725"/>
                <wp:wrapNone/>
                <wp:docPr id="56" name="Conector recto de flecha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142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A9A5F7D" id="Conector recto de flecha 56" o:spid="_x0000_s1026" type="#_x0000_t32" style="position:absolute;margin-left:91.95pt;margin-top:145.15pt;width:57.7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" strokecolor="black [3213]" strokeweight=".5pt">
                <v:stroke endarrow="block" joinstyle="miter"/>
                <o:lock v:ext="edit" shapetype="f"/>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36736" behindDoc="0" locked="0" layoutInCell="1" allowOverlap="1" wp14:anchorId="42F823A7" wp14:editId="447CA286">
                <wp:simplePos x="0" y="0"/>
                <wp:positionH relativeFrom="margin">
                  <wp:align>center</wp:align>
                </wp:positionH>
                <wp:positionV relativeFrom="paragraph">
                  <wp:posOffset>1681480</wp:posOffset>
                </wp:positionV>
                <wp:extent cx="1590675" cy="781050"/>
                <wp:effectExtent l="0" t="0" r="28575" b="19050"/>
                <wp:wrapNone/>
                <wp:docPr id="43" name="Elips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78105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B8780FE" id="Elipse 43" o:spid="_x0000_s1026" style="position:absolute;margin-left:0;margin-top:132.4pt;width:125.25pt;height:61.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" fillcolor="#f2f2f2 [3052]" strokecolor="#1f4d78 [1604]" strokeweight="1pt">
                <v:stroke joinstyle="miter"/>
                <v:path arrowok="t"/>
                <w10:wrap anchorx="margin"/>
              </v:oval>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64384" behindDoc="0" locked="0" layoutInCell="1" allowOverlap="1" wp14:anchorId="7C73B4E2" wp14:editId="7DEF49DE">
                <wp:simplePos x="0" y="0"/>
                <wp:positionH relativeFrom="column">
                  <wp:posOffset>1148715</wp:posOffset>
                </wp:positionH>
                <wp:positionV relativeFrom="paragraph">
                  <wp:posOffset>1271905</wp:posOffset>
                </wp:positionV>
                <wp:extent cx="866775" cy="581025"/>
                <wp:effectExtent l="0" t="0" r="66675" b="47625"/>
                <wp:wrapNone/>
                <wp:docPr id="54" name="Conector recto de flecha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 cy="581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992C4D1" id="Conector recto de flecha 54" o:spid="_x0000_s1026" type="#_x0000_t32" style="position:absolute;margin-left:90.45pt;margin-top:100.15pt;width:68.25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" strokecolor="black [3213]" strokeweight=".5pt">
                <v:stroke endarrow="block" joinstyle="miter"/>
                <o:lock v:ext="edit" shapetype="f"/>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704320" behindDoc="0" locked="0" layoutInCell="1" allowOverlap="1" wp14:anchorId="5FF1CEF2" wp14:editId="5A9CF926">
                <wp:simplePos x="0" y="0"/>
                <wp:positionH relativeFrom="column">
                  <wp:posOffset>4206240</wp:posOffset>
                </wp:positionH>
                <wp:positionV relativeFrom="paragraph">
                  <wp:posOffset>1109980</wp:posOffset>
                </wp:positionV>
                <wp:extent cx="1085850" cy="2076450"/>
                <wp:effectExtent l="0" t="0" r="19050" b="19050"/>
                <wp:wrapNone/>
                <wp:docPr id="5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2076450"/>
                        </a:xfrm>
                        <a:prstGeom prst="rect">
                          <a:avLst/>
                        </a:prstGeom>
                        <a:noFill/>
                        <a:ln w="6350">
                          <a:solidFill>
                            <a:prstClr val="black"/>
                          </a:solidFill>
                          <a:prstDash val="dash"/>
                        </a:ln>
                      </wps:spPr>
                      <wps:txbx>
                        <w:txbxContent>
                          <w:p w14:paraId="346D88AA" w14:textId="77777777" w:rsidR="00683D0B" w:rsidRDefault="00683D0B" w:rsidP="003F58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1CEF2" id="Cuadro de texto 53" o:spid="_x0000_s1041" type="#_x0000_t202" style="position:absolute;margin-left:331.2pt;margin-top:87.4pt;width:85.5pt;height:16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" filled="f" strokeweight=".5pt">
                <v:stroke dashstyle="dash"/>
                <v:path arrowok="t"/>
                <v:textbox>
                  <w:txbxContent>
                    <w:p w14:paraId="346D88AA" w14:textId="77777777" w:rsidR="00683D0B" w:rsidRDefault="00683D0B" w:rsidP="003F58B8"/>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42880" behindDoc="0" locked="0" layoutInCell="1" allowOverlap="1" wp14:anchorId="530EFB79" wp14:editId="00D2348A">
                <wp:simplePos x="0" y="0"/>
                <wp:positionH relativeFrom="column">
                  <wp:posOffset>4339590</wp:posOffset>
                </wp:positionH>
                <wp:positionV relativeFrom="paragraph">
                  <wp:posOffset>1652905</wp:posOffset>
                </wp:positionV>
                <wp:extent cx="876300" cy="304800"/>
                <wp:effectExtent l="0" t="0" r="19050" b="19050"/>
                <wp:wrapNone/>
                <wp:docPr id="45" name="Elips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30480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2E06CA71" id="Elipse 45" o:spid="_x0000_s1026" style="position:absolute;margin-left:341.7pt;margin-top:130.15pt;width:69pt;height:2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" fillcolor="#f2f2f2 [3052]" strokecolor="#1f4d78 [1604]" strokeweight="1pt">
                <v:stroke joinstyle="miter"/>
                <v:path arrowok="t"/>
              </v:oval>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39808" behindDoc="0" locked="0" layoutInCell="1" allowOverlap="1" wp14:anchorId="1B3654F9" wp14:editId="0E6688D6">
                <wp:simplePos x="0" y="0"/>
                <wp:positionH relativeFrom="column">
                  <wp:posOffset>4320540</wp:posOffset>
                </wp:positionH>
                <wp:positionV relativeFrom="paragraph">
                  <wp:posOffset>1186180</wp:posOffset>
                </wp:positionV>
                <wp:extent cx="904875" cy="314325"/>
                <wp:effectExtent l="0" t="0" r="28575" b="28575"/>
                <wp:wrapNone/>
                <wp:docPr id="44" name="Elips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314325"/>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4E69108F" id="Elipse 44" o:spid="_x0000_s1026" style="position:absolute;margin-left:340.2pt;margin-top:93.4pt;width:71.25pt;height:2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" fillcolor="#f2f2f2 [3052]" strokecolor="#1f4d78 [1604]" strokeweight="1pt">
                <v:stroke joinstyle="miter"/>
                <v:path arrowok="t"/>
              </v:oval>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61312" behindDoc="0" locked="0" layoutInCell="1" allowOverlap="1" wp14:anchorId="0E9C3773" wp14:editId="1A07ED5E">
                <wp:simplePos x="0" y="0"/>
                <wp:positionH relativeFrom="column">
                  <wp:posOffset>4396740</wp:posOffset>
                </wp:positionH>
                <wp:positionV relativeFrom="paragraph">
                  <wp:posOffset>2938780</wp:posOffset>
                </wp:positionV>
                <wp:extent cx="876300" cy="238125"/>
                <wp:effectExtent l="0" t="0" r="0" b="0"/>
                <wp:wrapNone/>
                <wp:docPr id="52" name="Cuadro de tex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238125"/>
                        </a:xfrm>
                        <a:prstGeom prst="rect">
                          <a:avLst/>
                        </a:prstGeom>
                        <a:noFill/>
                        <a:ln w="6350">
                          <a:noFill/>
                        </a:ln>
                      </wps:spPr>
                      <wps:txbx>
                        <w:txbxContent>
                          <w:p w14:paraId="277EF19E" w14:textId="77777777" w:rsidR="00683D0B" w:rsidRPr="00DE7E85" w:rsidRDefault="00683D0B" w:rsidP="003F58B8">
                            <w:pPr>
                              <w:rPr>
                                <w:rFonts w:ascii="Times New Roman" w:hAnsi="Times New Roman" w:cs="Times New Roman"/>
                                <w:sz w:val="20"/>
                              </w:rPr>
                            </w:pPr>
                            <w:r w:rsidRPr="00DE7E85">
                              <w:rPr>
                                <w:rFonts w:ascii="Times New Roman" w:hAnsi="Times New Roman" w:cs="Times New Roman"/>
                                <w:sz w:val="20"/>
                              </w:rPr>
                              <w:t xml:space="preserve">Localización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C3773" id="Cuadro de texto 52" o:spid="_x0000_s1042" type="#_x0000_t202" style="position:absolute;margin-left:346.2pt;margin-top:231.4pt;width:69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" filled="f" stroked="f" strokeweight=".5pt">
                <v:textbox>
                  <w:txbxContent>
                    <w:p w14:paraId="277EF19E" w14:textId="77777777" w:rsidR="00683D0B" w:rsidRPr="00DE7E85" w:rsidRDefault="00683D0B" w:rsidP="003F58B8">
                      <w:pPr>
                        <w:rPr>
                          <w:rFonts w:ascii="Times New Roman" w:hAnsi="Times New Roman" w:cs="Times New Roman"/>
                          <w:sz w:val="20"/>
                        </w:rPr>
                      </w:pPr>
                      <w:r w:rsidRPr="00DE7E85">
                        <w:rPr>
                          <w:rFonts w:ascii="Times New Roman" w:hAnsi="Times New Roman" w:cs="Times New Roman"/>
                          <w:sz w:val="20"/>
                        </w:rPr>
                        <w:t xml:space="preserve">Localización </w:t>
                      </w:r>
                    </w:p>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49024" behindDoc="0" locked="0" layoutInCell="1" allowOverlap="1" wp14:anchorId="3D29DBEB" wp14:editId="09E6A160">
                <wp:simplePos x="0" y="0"/>
                <wp:positionH relativeFrom="column">
                  <wp:posOffset>4339590</wp:posOffset>
                </wp:positionH>
                <wp:positionV relativeFrom="paragraph">
                  <wp:posOffset>2662555</wp:posOffset>
                </wp:positionV>
                <wp:extent cx="885825" cy="333375"/>
                <wp:effectExtent l="0" t="0" r="28575" b="28575"/>
                <wp:wrapNone/>
                <wp:docPr id="47" name="Elips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333375"/>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577F9CD1" id="Elipse 47" o:spid="_x0000_s1026" style="position:absolute;margin-left:341.7pt;margin-top:209.65pt;width:69.75pt;height:26.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" fillcolor="#f2f2f2 [3052]" strokecolor="#1f4d78 [1604]" strokeweight="1pt">
                <v:stroke joinstyle="miter"/>
                <v:path arrowok="t"/>
              </v:oval>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58240" behindDoc="0" locked="0" layoutInCell="1" allowOverlap="1" wp14:anchorId="6FC99752" wp14:editId="23BF0E84">
                <wp:simplePos x="0" y="0"/>
                <wp:positionH relativeFrom="column">
                  <wp:posOffset>4539615</wp:posOffset>
                </wp:positionH>
                <wp:positionV relativeFrom="paragraph">
                  <wp:posOffset>2433955</wp:posOffset>
                </wp:positionV>
                <wp:extent cx="514350" cy="238125"/>
                <wp:effectExtent l="0" t="0" r="0" b="0"/>
                <wp:wrapNone/>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238125"/>
                        </a:xfrm>
                        <a:prstGeom prst="rect">
                          <a:avLst/>
                        </a:prstGeom>
                        <a:noFill/>
                        <a:ln w="6350">
                          <a:noFill/>
                        </a:ln>
                      </wps:spPr>
                      <wps:txbx>
                        <w:txbxContent>
                          <w:p w14:paraId="6BBB4850" w14:textId="77777777" w:rsidR="00683D0B" w:rsidRPr="00DE7E85" w:rsidRDefault="00683D0B" w:rsidP="003F58B8">
                            <w:pPr>
                              <w:rPr>
                                <w:rFonts w:ascii="Times New Roman" w:hAnsi="Times New Roman" w:cs="Times New Roman"/>
                                <w:sz w:val="20"/>
                              </w:rPr>
                            </w:pPr>
                            <w:r w:rsidRPr="00DE7E85">
                              <w:rPr>
                                <w:rFonts w:ascii="Times New Roman" w:hAnsi="Times New Roman" w:cs="Times New Roman"/>
                                <w:sz w:val="20"/>
                              </w:rPr>
                              <w:t>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99752" id="Cuadro de texto 51" o:spid="_x0000_s1043" type="#_x0000_t202" style="position:absolute;margin-left:357.45pt;margin-top:191.65pt;width:40.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" filled="f" stroked="f" strokeweight=".5pt">
                <v:textbox>
                  <w:txbxContent>
                    <w:p w14:paraId="6BBB4850" w14:textId="77777777" w:rsidR="00683D0B" w:rsidRPr="00DE7E85" w:rsidRDefault="00683D0B" w:rsidP="003F58B8">
                      <w:pPr>
                        <w:rPr>
                          <w:rFonts w:ascii="Times New Roman" w:hAnsi="Times New Roman" w:cs="Times New Roman"/>
                          <w:sz w:val="20"/>
                        </w:rPr>
                      </w:pPr>
                      <w:r w:rsidRPr="00DE7E85">
                        <w:rPr>
                          <w:rFonts w:ascii="Times New Roman" w:hAnsi="Times New Roman" w:cs="Times New Roman"/>
                          <w:sz w:val="20"/>
                        </w:rPr>
                        <w:t>Sector</w:t>
                      </w:r>
                    </w:p>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45952" behindDoc="0" locked="0" layoutInCell="1" allowOverlap="1" wp14:anchorId="739C9CD1" wp14:editId="5A38E6F9">
                <wp:simplePos x="0" y="0"/>
                <wp:positionH relativeFrom="column">
                  <wp:posOffset>4358640</wp:posOffset>
                </wp:positionH>
                <wp:positionV relativeFrom="paragraph">
                  <wp:posOffset>2129155</wp:posOffset>
                </wp:positionV>
                <wp:extent cx="876300" cy="342900"/>
                <wp:effectExtent l="0" t="0" r="19050" b="19050"/>
                <wp:wrapNone/>
                <wp:docPr id="46" name="Elips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34290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A2D686" id="Elipse 46" o:spid="_x0000_s1026" style="position:absolute;margin-left:343.2pt;margin-top:167.65pt;width:69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" fillcolor="#f2f2f2 [3052]" strokecolor="#1f4d78 [1604]" strokeweight="1pt">
                <v:stroke joinstyle="miter"/>
                <v:path arrowok="t"/>
              </v:oval>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55168" behindDoc="0" locked="0" layoutInCell="1" allowOverlap="1" wp14:anchorId="5401D1C5" wp14:editId="64D9614F">
                <wp:simplePos x="0" y="0"/>
                <wp:positionH relativeFrom="column">
                  <wp:posOffset>4577715</wp:posOffset>
                </wp:positionH>
                <wp:positionV relativeFrom="paragraph">
                  <wp:posOffset>1910080</wp:posOffset>
                </wp:positionV>
                <wp:extent cx="552450" cy="228600"/>
                <wp:effectExtent l="0" t="0" r="0" b="0"/>
                <wp:wrapNone/>
                <wp:docPr id="50" name="Cuadro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28600"/>
                        </a:xfrm>
                        <a:prstGeom prst="rect">
                          <a:avLst/>
                        </a:prstGeom>
                        <a:noFill/>
                        <a:ln w="6350">
                          <a:noFill/>
                        </a:ln>
                      </wps:spPr>
                      <wps:txbx>
                        <w:txbxContent>
                          <w:p w14:paraId="3B093228" w14:textId="77777777" w:rsidR="00683D0B" w:rsidRPr="00DE7E85" w:rsidRDefault="00683D0B" w:rsidP="003F58B8">
                            <w:pPr>
                              <w:rPr>
                                <w:rFonts w:ascii="Times New Roman" w:hAnsi="Times New Roman" w:cs="Times New Roman"/>
                                <w:sz w:val="20"/>
                              </w:rPr>
                            </w:pPr>
                            <w:r w:rsidRPr="00DE7E85">
                              <w:rPr>
                                <w:rFonts w:ascii="Times New Roman" w:hAnsi="Times New Roman" w:cs="Times New Roman"/>
                                <w:sz w:val="20"/>
                              </w:rPr>
                              <w:t>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1D1C5" id="Cuadro de texto 50" o:spid="_x0000_s1044" type="#_x0000_t202" style="position:absolute;margin-left:360.45pt;margin-top:150.4pt;width:43.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" filled="f" stroked="f" strokeweight=".5pt">
                <v:textbox>
                  <w:txbxContent>
                    <w:p w14:paraId="3B093228" w14:textId="77777777" w:rsidR="00683D0B" w:rsidRPr="00DE7E85" w:rsidRDefault="00683D0B" w:rsidP="003F58B8">
                      <w:pPr>
                        <w:rPr>
                          <w:rFonts w:ascii="Times New Roman" w:hAnsi="Times New Roman" w:cs="Times New Roman"/>
                          <w:sz w:val="20"/>
                        </w:rPr>
                      </w:pPr>
                      <w:r w:rsidRPr="00DE7E85">
                        <w:rPr>
                          <w:rFonts w:ascii="Times New Roman" w:hAnsi="Times New Roman" w:cs="Times New Roman"/>
                          <w:sz w:val="20"/>
                        </w:rPr>
                        <w:t>Edad</w:t>
                      </w:r>
                    </w:p>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52096" behindDoc="0" locked="0" layoutInCell="1" allowOverlap="1" wp14:anchorId="0276FF60" wp14:editId="2A2FBA07">
                <wp:simplePos x="0" y="0"/>
                <wp:positionH relativeFrom="column">
                  <wp:posOffset>4463415</wp:posOffset>
                </wp:positionH>
                <wp:positionV relativeFrom="paragraph">
                  <wp:posOffset>1442720</wp:posOffset>
                </wp:positionV>
                <wp:extent cx="581025" cy="238125"/>
                <wp:effectExtent l="0" t="0" r="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238125"/>
                        </a:xfrm>
                        <a:prstGeom prst="rect">
                          <a:avLst/>
                        </a:prstGeom>
                        <a:noFill/>
                        <a:ln w="6350">
                          <a:noFill/>
                        </a:ln>
                      </wps:spPr>
                      <wps:txbx>
                        <w:txbxContent>
                          <w:p w14:paraId="2FB2A1D9" w14:textId="77777777" w:rsidR="00683D0B" w:rsidRPr="00E937EA" w:rsidRDefault="00683D0B" w:rsidP="003F58B8">
                            <w:pPr>
                              <w:rPr>
                                <w:rFonts w:ascii="Times New Roman" w:hAnsi="Times New Roman" w:cs="Times New Roman"/>
                                <w:sz w:val="20"/>
                                <w:szCs w:val="20"/>
                              </w:rPr>
                            </w:pPr>
                            <w:r>
                              <w:rPr>
                                <w:rFonts w:ascii="Times New Roman" w:hAnsi="Times New Roman" w:cs="Times New Roman"/>
                                <w:sz w:val="20"/>
                                <w:szCs w:val="20"/>
                              </w:rPr>
                              <w:t>Género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6FF60" id="Cuadro de texto 49" o:spid="_x0000_s1045" type="#_x0000_t202" style="position:absolute;margin-left:351.45pt;margin-top:113.6pt;width:45.75pt;height:1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" filled="f" stroked="f" strokeweight=".5pt">
                <v:textbox>
                  <w:txbxContent>
                    <w:p w14:paraId="2FB2A1D9" w14:textId="77777777" w:rsidR="00683D0B" w:rsidRPr="00E937EA" w:rsidRDefault="00683D0B" w:rsidP="003F58B8">
                      <w:pPr>
                        <w:rPr>
                          <w:rFonts w:ascii="Times New Roman" w:hAnsi="Times New Roman" w:cs="Times New Roman"/>
                          <w:sz w:val="20"/>
                          <w:szCs w:val="20"/>
                        </w:rPr>
                      </w:pPr>
                      <w:r>
                        <w:rPr>
                          <w:rFonts w:ascii="Times New Roman" w:hAnsi="Times New Roman" w:cs="Times New Roman"/>
                          <w:sz w:val="20"/>
                          <w:szCs w:val="20"/>
                        </w:rPr>
                        <w:t>Género</w:t>
                      </w:r>
                    </w:p>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18304" behindDoc="0" locked="0" layoutInCell="1" allowOverlap="1" wp14:anchorId="04006236" wp14:editId="1DC4568F">
                <wp:simplePos x="0" y="0"/>
                <wp:positionH relativeFrom="column">
                  <wp:posOffset>310515</wp:posOffset>
                </wp:positionH>
                <wp:positionV relativeFrom="paragraph">
                  <wp:posOffset>3119755</wp:posOffset>
                </wp:positionV>
                <wp:extent cx="914400" cy="238125"/>
                <wp:effectExtent l="0" t="0" r="0" b="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38125"/>
                        </a:xfrm>
                        <a:prstGeom prst="rect">
                          <a:avLst/>
                        </a:prstGeom>
                        <a:noFill/>
                        <a:ln w="6350">
                          <a:noFill/>
                        </a:ln>
                      </wps:spPr>
                      <wps:txbx>
                        <w:txbxContent>
                          <w:p w14:paraId="2820B943" w14:textId="77777777" w:rsidR="00683D0B" w:rsidRPr="00D531DB" w:rsidRDefault="00683D0B" w:rsidP="003F58B8">
                            <w:pPr>
                              <w:rPr>
                                <w:rFonts w:ascii="Times New Roman" w:hAnsi="Times New Roman" w:cs="Times New Roman"/>
                                <w:sz w:val="20"/>
                              </w:rPr>
                            </w:pPr>
                            <w:r w:rsidRPr="00D531DB">
                              <w:rPr>
                                <w:rFonts w:ascii="Times New Roman" w:hAnsi="Times New Roman" w:cs="Times New Roman"/>
                                <w:sz w:val="20"/>
                              </w:rPr>
                              <w:t>Motivaciones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06236" id="Cuadro de texto 36" o:spid="_x0000_s1046" type="#_x0000_t202" style="position:absolute;margin-left:24.45pt;margin-top:245.65pt;width:1in;height:18.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" filled="f" stroked="f" strokeweight=".5pt">
                <v:textbox>
                  <w:txbxContent>
                    <w:p w14:paraId="2820B943" w14:textId="77777777" w:rsidR="00683D0B" w:rsidRPr="00D531DB" w:rsidRDefault="00683D0B" w:rsidP="003F58B8">
                      <w:pPr>
                        <w:rPr>
                          <w:rFonts w:ascii="Times New Roman" w:hAnsi="Times New Roman" w:cs="Times New Roman"/>
                          <w:sz w:val="20"/>
                        </w:rPr>
                      </w:pPr>
                      <w:r w:rsidRPr="00D531DB">
                        <w:rPr>
                          <w:rFonts w:ascii="Times New Roman" w:hAnsi="Times New Roman" w:cs="Times New Roman"/>
                          <w:sz w:val="20"/>
                        </w:rPr>
                        <w:t>Motivaciones</w:t>
                      </w:r>
                    </w:p>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06016" behindDoc="0" locked="0" layoutInCell="1" allowOverlap="1" wp14:anchorId="1039747C" wp14:editId="073665EF">
                <wp:simplePos x="0" y="0"/>
                <wp:positionH relativeFrom="column">
                  <wp:posOffset>300990</wp:posOffset>
                </wp:positionH>
                <wp:positionV relativeFrom="paragraph">
                  <wp:posOffset>2786380</wp:posOffset>
                </wp:positionV>
                <wp:extent cx="904875" cy="371475"/>
                <wp:effectExtent l="0" t="0" r="28575" b="28575"/>
                <wp:wrapNone/>
                <wp:docPr id="31" name="Elips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371475"/>
                        </a:xfrm>
                        <a:prstGeom prst="ellips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35CCC6" id="Elipse 31" o:spid="_x0000_s1026" style="position:absolute;margin-left:23.7pt;margin-top:219.4pt;width:71.25pt;height:29.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" fillcolor="#d8d8d8 [2732]" strokecolor="#1f4d78 [1604]" strokeweight="1pt">
                <v:stroke joinstyle="miter"/>
                <v:path arrowok="t"/>
              </v:oval>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27520" behindDoc="0" locked="0" layoutInCell="1" allowOverlap="1" wp14:anchorId="4CF12DBB" wp14:editId="5B7449B4">
                <wp:simplePos x="0" y="0"/>
                <wp:positionH relativeFrom="column">
                  <wp:posOffset>538480</wp:posOffset>
                </wp:positionH>
                <wp:positionV relativeFrom="paragraph">
                  <wp:posOffset>2138680</wp:posOffset>
                </wp:positionV>
                <wp:extent cx="409575" cy="276225"/>
                <wp:effectExtent l="0" t="0" r="0" b="0"/>
                <wp:wrapNone/>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276225"/>
                        </a:xfrm>
                        <a:prstGeom prst="rect">
                          <a:avLst/>
                        </a:prstGeom>
                        <a:noFill/>
                        <a:ln w="6350">
                          <a:noFill/>
                        </a:ln>
                      </wps:spPr>
                      <wps:txbx>
                        <w:txbxContent>
                          <w:p w14:paraId="09B0C951" w14:textId="77777777" w:rsidR="00683D0B" w:rsidRDefault="00683D0B" w:rsidP="003F58B8">
                            <w:r>
                              <w:t>(+)</w:t>
                            </w:r>
                          </w:p>
                          <w:p w14:paraId="5E27E63D" w14:textId="77777777" w:rsidR="00683D0B" w:rsidRDefault="00683D0B" w:rsidP="003F58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12DBB" id="Cuadro de texto 40" o:spid="_x0000_s1047" type="#_x0000_t202" style="position:absolute;margin-left:42.4pt;margin-top:168.4pt;width:32.25pt;height:21.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" filled="f" stroked="f" strokeweight=".5pt">
                <v:textbox>
                  <w:txbxContent>
                    <w:p w14:paraId="09B0C951" w14:textId="77777777" w:rsidR="00683D0B" w:rsidRDefault="00683D0B" w:rsidP="003F58B8">
                      <w:r>
                        <w:t>(+)</w:t>
                      </w:r>
                    </w:p>
                    <w:p w14:paraId="5E27E63D" w14:textId="77777777" w:rsidR="00683D0B" w:rsidRDefault="00683D0B" w:rsidP="003F58B8"/>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24448" behindDoc="0" locked="0" layoutInCell="1" allowOverlap="1" wp14:anchorId="173C7860" wp14:editId="05E2C9A1">
                <wp:simplePos x="0" y="0"/>
                <wp:positionH relativeFrom="column">
                  <wp:posOffset>520065</wp:posOffset>
                </wp:positionH>
                <wp:positionV relativeFrom="paragraph">
                  <wp:posOffset>1576705</wp:posOffset>
                </wp:positionV>
                <wp:extent cx="400050" cy="342900"/>
                <wp:effectExtent l="0" t="0" r="0" b="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42900"/>
                        </a:xfrm>
                        <a:prstGeom prst="rect">
                          <a:avLst/>
                        </a:prstGeom>
                        <a:noFill/>
                        <a:ln w="6350">
                          <a:noFill/>
                        </a:ln>
                      </wps:spPr>
                      <wps:txbx>
                        <w:txbxContent>
                          <w:p w14:paraId="36C7D528" w14:textId="77777777" w:rsidR="00683D0B" w:rsidRDefault="00683D0B" w:rsidP="003F58B8">
                            <w:r>
                              <w:t>(+)</w:t>
                            </w:r>
                          </w:p>
                          <w:p w14:paraId="2B493B18" w14:textId="77777777" w:rsidR="00683D0B" w:rsidRDefault="00683D0B" w:rsidP="003F58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C7860" id="Cuadro de texto 39" o:spid="_x0000_s1048" type="#_x0000_t202" style="position:absolute;margin-left:40.95pt;margin-top:124.15pt;width:31.5pt;height:2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" filled="f" stroked="f" strokeweight=".5pt">
                <v:textbox>
                  <w:txbxContent>
                    <w:p w14:paraId="36C7D528" w14:textId="77777777" w:rsidR="00683D0B" w:rsidRDefault="00683D0B" w:rsidP="003F58B8">
                      <w:r>
                        <w:t>(+)</w:t>
                      </w:r>
                    </w:p>
                    <w:p w14:paraId="2B493B18" w14:textId="77777777" w:rsidR="00683D0B" w:rsidRDefault="00683D0B" w:rsidP="003F58B8"/>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21376" behindDoc="0" locked="0" layoutInCell="1" allowOverlap="1" wp14:anchorId="685DD54A" wp14:editId="72CC73BD">
                <wp:simplePos x="0" y="0"/>
                <wp:positionH relativeFrom="column">
                  <wp:posOffset>509905</wp:posOffset>
                </wp:positionH>
                <wp:positionV relativeFrom="paragraph">
                  <wp:posOffset>1033780</wp:posOffset>
                </wp:positionV>
                <wp:extent cx="428625" cy="247650"/>
                <wp:effectExtent l="0" t="0" r="0" b="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47650"/>
                        </a:xfrm>
                        <a:prstGeom prst="rect">
                          <a:avLst/>
                        </a:prstGeom>
                        <a:noFill/>
                        <a:ln w="6350">
                          <a:noFill/>
                        </a:ln>
                      </wps:spPr>
                      <wps:txbx>
                        <w:txbxContent>
                          <w:p w14:paraId="72E23EF2" w14:textId="77777777" w:rsidR="00683D0B" w:rsidRDefault="00683D0B" w:rsidP="003F58B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DD54A" id="Cuadro de texto 38" o:spid="_x0000_s1049" type="#_x0000_t202" style="position:absolute;margin-left:40.15pt;margin-top:81.4pt;width:33.75pt;height:1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" filled="f" stroked="f" strokeweight=".5pt">
                <v:textbox>
                  <w:txbxContent>
                    <w:p w14:paraId="72E23EF2" w14:textId="77777777" w:rsidR="00683D0B" w:rsidRDefault="00683D0B" w:rsidP="003F58B8">
                      <w:r>
                        <w:t>(+)</w:t>
                      </w:r>
                    </w:p>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15232" behindDoc="0" locked="0" layoutInCell="1" allowOverlap="1" wp14:anchorId="2880FD2B" wp14:editId="777D167C">
                <wp:simplePos x="0" y="0"/>
                <wp:positionH relativeFrom="column">
                  <wp:posOffset>43815</wp:posOffset>
                </wp:positionH>
                <wp:positionV relativeFrom="paragraph">
                  <wp:posOffset>2500630</wp:posOffset>
                </wp:positionV>
                <wp:extent cx="1333500" cy="247650"/>
                <wp:effectExtent l="0" t="0" r="0" b="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247650"/>
                        </a:xfrm>
                        <a:prstGeom prst="rect">
                          <a:avLst/>
                        </a:prstGeom>
                        <a:noFill/>
                        <a:ln w="6350">
                          <a:noFill/>
                        </a:ln>
                      </wps:spPr>
                      <wps:txbx>
                        <w:txbxContent>
                          <w:p w14:paraId="4904B7D1" w14:textId="77777777" w:rsidR="00683D0B" w:rsidRPr="00D531DB" w:rsidRDefault="00683D0B" w:rsidP="003F58B8">
                            <w:pPr>
                              <w:rPr>
                                <w:rFonts w:ascii="Times New Roman" w:hAnsi="Times New Roman" w:cs="Times New Roman"/>
                                <w:sz w:val="20"/>
                              </w:rPr>
                            </w:pPr>
                            <w:r>
                              <w:rPr>
                                <w:rFonts w:ascii="Times New Roman" w:hAnsi="Times New Roman" w:cs="Times New Roman"/>
                                <w:sz w:val="20"/>
                              </w:rPr>
                              <w:t xml:space="preserve">Habilidades </w:t>
                            </w:r>
                            <w:r w:rsidRPr="00D531DB">
                              <w:rPr>
                                <w:rFonts w:ascii="Times New Roman" w:hAnsi="Times New Roman" w:cs="Times New Roman"/>
                                <w:sz w:val="20"/>
                              </w:rPr>
                              <w:t>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0FD2B" id="Cuadro de texto 35" o:spid="_x0000_s1050" type="#_x0000_t202" style="position:absolute;margin-left:3.45pt;margin-top:196.9pt;width:105pt;height:1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" filled="f" stroked="f" strokeweight=".5pt">
                <v:textbox>
                  <w:txbxContent>
                    <w:p w14:paraId="4904B7D1" w14:textId="77777777" w:rsidR="00683D0B" w:rsidRPr="00D531DB" w:rsidRDefault="00683D0B" w:rsidP="003F58B8">
                      <w:pPr>
                        <w:rPr>
                          <w:rFonts w:ascii="Times New Roman" w:hAnsi="Times New Roman" w:cs="Times New Roman"/>
                          <w:sz w:val="20"/>
                        </w:rPr>
                      </w:pPr>
                      <w:r>
                        <w:rPr>
                          <w:rFonts w:ascii="Times New Roman" w:hAnsi="Times New Roman" w:cs="Times New Roman"/>
                          <w:sz w:val="20"/>
                        </w:rPr>
                        <w:t xml:space="preserve">Habilidades </w:t>
                      </w:r>
                      <w:r w:rsidRPr="00D531DB">
                        <w:rPr>
                          <w:rFonts w:ascii="Times New Roman" w:hAnsi="Times New Roman" w:cs="Times New Roman"/>
                          <w:sz w:val="20"/>
                        </w:rPr>
                        <w:t>Dirección</w:t>
                      </w:r>
                    </w:p>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596800" behindDoc="0" locked="0" layoutInCell="1" allowOverlap="1" wp14:anchorId="14D49846" wp14:editId="3AE26768">
                <wp:simplePos x="0" y="0"/>
                <wp:positionH relativeFrom="column">
                  <wp:posOffset>224790</wp:posOffset>
                </wp:positionH>
                <wp:positionV relativeFrom="paragraph">
                  <wp:posOffset>1100455</wp:posOffset>
                </wp:positionV>
                <wp:extent cx="923925" cy="304800"/>
                <wp:effectExtent l="0" t="0" r="28575" b="19050"/>
                <wp:wrapNone/>
                <wp:docPr id="19" name="E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304800"/>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9C83FB" id="Elipse 19" o:spid="_x0000_s1026" style="position:absolute;margin-left:17.7pt;margin-top:86.65pt;width:72.75pt;height:2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" fillcolor="#f2f2f2 [3052]" strokecolor="#1f4d78 [1604]" strokeweight="1pt">
                <v:stroke joinstyle="miter"/>
                <v:path arrowok="t"/>
              </v:oval>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02944" behindDoc="0" locked="0" layoutInCell="1" allowOverlap="1" wp14:anchorId="1AA5E08B" wp14:editId="68A3ED37">
                <wp:simplePos x="0" y="0"/>
                <wp:positionH relativeFrom="column">
                  <wp:posOffset>253365</wp:posOffset>
                </wp:positionH>
                <wp:positionV relativeFrom="paragraph">
                  <wp:posOffset>2195830</wp:posOffset>
                </wp:positionV>
                <wp:extent cx="914400" cy="352425"/>
                <wp:effectExtent l="0" t="0" r="19050" b="28575"/>
                <wp:wrapNone/>
                <wp:docPr id="30" name="Elips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52425"/>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FFE43B" id="Elipse 30" o:spid="_x0000_s1026" style="position:absolute;margin-left:19.95pt;margin-top:172.9pt;width:1in;height:27.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" fillcolor="#f2f2f2 [3052]" strokecolor="#1f4d78 [1604]" strokeweight="1pt">
                <v:stroke joinstyle="miter"/>
                <v:path arrowok="t"/>
              </v:oval>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09088" behindDoc="0" locked="0" layoutInCell="1" allowOverlap="1" wp14:anchorId="73D04413" wp14:editId="17D078BA">
                <wp:simplePos x="0" y="0"/>
                <wp:positionH relativeFrom="column">
                  <wp:posOffset>138430</wp:posOffset>
                </wp:positionH>
                <wp:positionV relativeFrom="paragraph">
                  <wp:posOffset>1386205</wp:posOffset>
                </wp:positionV>
                <wp:extent cx="1209675" cy="23812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238125"/>
                        </a:xfrm>
                        <a:prstGeom prst="rect">
                          <a:avLst/>
                        </a:prstGeom>
                        <a:noFill/>
                        <a:ln w="6350">
                          <a:noFill/>
                        </a:ln>
                      </wps:spPr>
                      <wps:txbx>
                        <w:txbxContent>
                          <w:p w14:paraId="64185FD6" w14:textId="77777777" w:rsidR="00683D0B" w:rsidRPr="00D531DB" w:rsidRDefault="00683D0B" w:rsidP="003F58B8">
                            <w:pPr>
                              <w:rPr>
                                <w:rFonts w:ascii="Times New Roman" w:hAnsi="Times New Roman" w:cs="Times New Roman"/>
                                <w:sz w:val="20"/>
                              </w:rPr>
                            </w:pPr>
                            <w:r w:rsidRPr="00D531DB">
                              <w:rPr>
                                <w:rFonts w:ascii="Times New Roman" w:hAnsi="Times New Roman" w:cs="Times New Roman"/>
                                <w:sz w:val="20"/>
                              </w:rPr>
                              <w:t xml:space="preserve">Nivel de Formación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04413" id="Cuadro de texto 32" o:spid="_x0000_s1051" type="#_x0000_t202" style="position:absolute;margin-left:10.9pt;margin-top:109.15pt;width:95.25pt;height:18.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" filled="f" stroked="f" strokeweight=".5pt">
                <v:textbox>
                  <w:txbxContent>
                    <w:p w14:paraId="64185FD6" w14:textId="77777777" w:rsidR="00683D0B" w:rsidRPr="00D531DB" w:rsidRDefault="00683D0B" w:rsidP="003F58B8">
                      <w:pPr>
                        <w:rPr>
                          <w:rFonts w:ascii="Times New Roman" w:hAnsi="Times New Roman" w:cs="Times New Roman"/>
                          <w:sz w:val="20"/>
                        </w:rPr>
                      </w:pPr>
                      <w:r w:rsidRPr="00D531DB">
                        <w:rPr>
                          <w:rFonts w:ascii="Times New Roman" w:hAnsi="Times New Roman" w:cs="Times New Roman"/>
                          <w:sz w:val="20"/>
                        </w:rPr>
                        <w:t xml:space="preserve">Nivel de Formación </w:t>
                      </w:r>
                    </w:p>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612160" behindDoc="0" locked="0" layoutInCell="1" allowOverlap="1" wp14:anchorId="33B439BC" wp14:editId="2417A3AF">
                <wp:simplePos x="0" y="0"/>
                <wp:positionH relativeFrom="column">
                  <wp:posOffset>120015</wp:posOffset>
                </wp:positionH>
                <wp:positionV relativeFrom="paragraph">
                  <wp:posOffset>1967230</wp:posOffset>
                </wp:positionV>
                <wp:extent cx="1181100" cy="266700"/>
                <wp:effectExtent l="0" t="0" r="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66700"/>
                        </a:xfrm>
                        <a:prstGeom prst="rect">
                          <a:avLst/>
                        </a:prstGeom>
                        <a:noFill/>
                        <a:ln w="6350">
                          <a:noFill/>
                        </a:ln>
                      </wps:spPr>
                      <wps:txbx>
                        <w:txbxContent>
                          <w:p w14:paraId="1CCCCE18" w14:textId="77777777" w:rsidR="00683D0B" w:rsidRPr="00D531DB" w:rsidRDefault="00683D0B" w:rsidP="003F58B8">
                            <w:pPr>
                              <w:rPr>
                                <w:rFonts w:ascii="Times New Roman" w:hAnsi="Times New Roman" w:cs="Times New Roman"/>
                                <w:sz w:val="20"/>
                              </w:rPr>
                            </w:pPr>
                            <w:r w:rsidRPr="00D531DB">
                              <w:rPr>
                                <w:rFonts w:ascii="Times New Roman" w:hAnsi="Times New Roman" w:cs="Times New Roman"/>
                                <w:sz w:val="20"/>
                              </w:rPr>
                              <w:t>Experiencia Previa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439BC" id="Cuadro de texto 34" o:spid="_x0000_s1052" type="#_x0000_t202" style="position:absolute;margin-left:9.45pt;margin-top:154.9pt;width:93pt;height:21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" filled="f" stroked="f" strokeweight=".5pt">
                <v:textbox>
                  <w:txbxContent>
                    <w:p w14:paraId="1CCCCE18" w14:textId="77777777" w:rsidR="00683D0B" w:rsidRPr="00D531DB" w:rsidRDefault="00683D0B" w:rsidP="003F58B8">
                      <w:pPr>
                        <w:rPr>
                          <w:rFonts w:ascii="Times New Roman" w:hAnsi="Times New Roman" w:cs="Times New Roman"/>
                          <w:sz w:val="20"/>
                        </w:rPr>
                      </w:pPr>
                      <w:r w:rsidRPr="00D531DB">
                        <w:rPr>
                          <w:rFonts w:ascii="Times New Roman" w:hAnsi="Times New Roman" w:cs="Times New Roman"/>
                          <w:sz w:val="20"/>
                        </w:rPr>
                        <w:t>Experiencia Previa</w:t>
                      </w:r>
                    </w:p>
                  </w:txbxContent>
                </v:textbox>
              </v:shape>
            </w:pict>
          </mc:Fallback>
        </mc:AlternateContent>
      </w:r>
      <w:r w:rsidR="008443D1" w:rsidRPr="001D2090">
        <w:rPr>
          <w:rFonts w:ascii="Arial" w:hAnsi="Arial" w:cs="Arial"/>
          <w:noProof/>
          <w:lang w:eastAsia="es-AR"/>
        </w:rPr>
        <mc:AlternateContent>
          <mc:Choice Requires="wps">
            <w:drawing>
              <wp:anchor distT="0" distB="0" distL="114300" distR="114300" simplePos="0" relativeHeight="251599872" behindDoc="0" locked="0" layoutInCell="1" allowOverlap="1" wp14:anchorId="39EF47DE" wp14:editId="2BA4DA94">
                <wp:simplePos x="0" y="0"/>
                <wp:positionH relativeFrom="column">
                  <wp:posOffset>224790</wp:posOffset>
                </wp:positionH>
                <wp:positionV relativeFrom="paragraph">
                  <wp:posOffset>1643380</wp:posOffset>
                </wp:positionV>
                <wp:extent cx="923925" cy="371475"/>
                <wp:effectExtent l="0" t="0" r="28575" b="28575"/>
                <wp:wrapNone/>
                <wp:docPr id="28" name="Elips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371475"/>
                        </a:xfrm>
                        <a:prstGeom prst="ellipse">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12EDEE" id="Elipse 28" o:spid="_x0000_s1026" style="position:absolute;margin-left:17.7pt;margin-top:129.4pt;width:72.75pt;height:29.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" fillcolor="#f2f2f2 [3052]" strokecolor="#1f4d78 [1604]" strokeweight="1pt">
                <v:stroke joinstyle="miter"/>
                <v:path arrowok="t"/>
              </v:oval>
            </w:pict>
          </mc:Fallback>
        </mc:AlternateContent>
      </w:r>
    </w:p>
    <w:p w14:paraId="1BF68D57" w14:textId="527B8671" w:rsidR="007C35EC" w:rsidRDefault="007C35EC" w:rsidP="007C35EC">
      <w:pPr>
        <w:spacing w:line="240" w:lineRule="auto"/>
        <w:rPr>
          <w:rFonts w:cstheme="minorHAnsi"/>
          <w:b/>
          <w:sz w:val="18"/>
          <w:szCs w:val="18"/>
        </w:rPr>
      </w:pPr>
    </w:p>
    <w:p w14:paraId="67E175C4" w14:textId="4F6FBC70" w:rsidR="007C35EC" w:rsidRDefault="007C35EC" w:rsidP="007C35EC">
      <w:pPr>
        <w:spacing w:line="240" w:lineRule="auto"/>
        <w:rPr>
          <w:rFonts w:cstheme="minorHAnsi"/>
          <w:b/>
          <w:sz w:val="18"/>
          <w:szCs w:val="18"/>
        </w:rPr>
      </w:pPr>
    </w:p>
    <w:p w14:paraId="0C9D0588" w14:textId="7EE9FB02" w:rsidR="007C35EC" w:rsidRDefault="007C35EC" w:rsidP="007C35EC">
      <w:pPr>
        <w:spacing w:line="240" w:lineRule="auto"/>
        <w:rPr>
          <w:rFonts w:cstheme="minorHAnsi"/>
          <w:b/>
          <w:sz w:val="18"/>
          <w:szCs w:val="18"/>
        </w:rPr>
      </w:pPr>
    </w:p>
    <w:p w14:paraId="714F7C4D" w14:textId="11608A7D" w:rsidR="007C35EC" w:rsidRDefault="007C35EC" w:rsidP="007C35EC">
      <w:pPr>
        <w:spacing w:line="240" w:lineRule="auto"/>
        <w:rPr>
          <w:rFonts w:cstheme="minorHAnsi"/>
          <w:b/>
          <w:sz w:val="18"/>
          <w:szCs w:val="18"/>
        </w:rPr>
      </w:pPr>
    </w:p>
    <w:p w14:paraId="3FADA245" w14:textId="03370823" w:rsidR="007C35EC" w:rsidRDefault="007C35EC" w:rsidP="007C35EC">
      <w:pPr>
        <w:spacing w:line="240" w:lineRule="auto"/>
        <w:rPr>
          <w:rFonts w:cstheme="minorHAnsi"/>
          <w:b/>
          <w:sz w:val="18"/>
          <w:szCs w:val="18"/>
        </w:rPr>
      </w:pPr>
    </w:p>
    <w:p w14:paraId="713FDCBC" w14:textId="3A041714" w:rsidR="007C35EC" w:rsidRDefault="007C35EC" w:rsidP="007C35EC">
      <w:pPr>
        <w:spacing w:line="240" w:lineRule="auto"/>
        <w:rPr>
          <w:rFonts w:cstheme="minorHAnsi"/>
          <w:b/>
          <w:sz w:val="18"/>
          <w:szCs w:val="18"/>
        </w:rPr>
      </w:pPr>
    </w:p>
    <w:p w14:paraId="49F631B5" w14:textId="04DDC59F" w:rsidR="007C35EC" w:rsidRDefault="007C35EC" w:rsidP="007C35EC">
      <w:pPr>
        <w:spacing w:line="240" w:lineRule="auto"/>
        <w:rPr>
          <w:rFonts w:cstheme="minorHAnsi"/>
          <w:b/>
          <w:sz w:val="18"/>
          <w:szCs w:val="18"/>
        </w:rPr>
      </w:pPr>
    </w:p>
    <w:p w14:paraId="4AF32892" w14:textId="6D6851A3" w:rsidR="007C35EC" w:rsidRDefault="007C35EC" w:rsidP="007C35EC">
      <w:pPr>
        <w:spacing w:line="240" w:lineRule="auto"/>
        <w:rPr>
          <w:rFonts w:cstheme="minorHAnsi"/>
          <w:b/>
          <w:sz w:val="18"/>
          <w:szCs w:val="18"/>
        </w:rPr>
      </w:pPr>
    </w:p>
    <w:p w14:paraId="5610C9EF" w14:textId="5D1FA911" w:rsidR="007C35EC" w:rsidRDefault="007C35EC" w:rsidP="007C35EC">
      <w:pPr>
        <w:spacing w:line="240" w:lineRule="auto"/>
        <w:rPr>
          <w:rFonts w:cstheme="minorHAnsi"/>
          <w:b/>
          <w:sz w:val="18"/>
          <w:szCs w:val="18"/>
        </w:rPr>
      </w:pPr>
    </w:p>
    <w:p w14:paraId="22A5E9D0" w14:textId="520794F9" w:rsidR="007C35EC" w:rsidRDefault="007C35EC" w:rsidP="007C35EC">
      <w:pPr>
        <w:spacing w:line="240" w:lineRule="auto"/>
        <w:rPr>
          <w:rFonts w:cstheme="minorHAnsi"/>
          <w:b/>
          <w:sz w:val="18"/>
          <w:szCs w:val="18"/>
        </w:rPr>
      </w:pPr>
    </w:p>
    <w:p w14:paraId="07EAE815" w14:textId="59D61604" w:rsidR="007C35EC" w:rsidRDefault="007C35EC" w:rsidP="007C35EC">
      <w:pPr>
        <w:spacing w:line="240" w:lineRule="auto"/>
        <w:rPr>
          <w:rFonts w:cstheme="minorHAnsi"/>
          <w:b/>
          <w:sz w:val="18"/>
          <w:szCs w:val="18"/>
        </w:rPr>
      </w:pPr>
    </w:p>
    <w:p w14:paraId="05176DA0" w14:textId="6ED54241" w:rsidR="007C35EC" w:rsidRDefault="007C35EC" w:rsidP="007C35EC">
      <w:pPr>
        <w:spacing w:line="240" w:lineRule="auto"/>
        <w:rPr>
          <w:rFonts w:cstheme="minorHAnsi"/>
          <w:b/>
          <w:sz w:val="18"/>
          <w:szCs w:val="18"/>
        </w:rPr>
      </w:pPr>
    </w:p>
    <w:p w14:paraId="065B9B1F" w14:textId="035AB022" w:rsidR="007C35EC" w:rsidRDefault="007C35EC" w:rsidP="007C35EC">
      <w:pPr>
        <w:spacing w:line="240" w:lineRule="auto"/>
        <w:rPr>
          <w:rFonts w:cstheme="minorHAnsi"/>
          <w:b/>
          <w:sz w:val="18"/>
          <w:szCs w:val="18"/>
        </w:rPr>
      </w:pPr>
    </w:p>
    <w:p w14:paraId="4923C0D9" w14:textId="77777777" w:rsidR="007C35EC" w:rsidRDefault="007C35EC" w:rsidP="007C35EC">
      <w:pPr>
        <w:spacing w:after="0" w:line="240" w:lineRule="auto"/>
        <w:rPr>
          <w:rFonts w:cstheme="minorHAnsi"/>
          <w:b/>
          <w:sz w:val="18"/>
          <w:szCs w:val="18"/>
        </w:rPr>
      </w:pPr>
    </w:p>
    <w:p w14:paraId="079B6068" w14:textId="08CCBC9E" w:rsidR="002D3853" w:rsidRPr="00E40516" w:rsidRDefault="00E40516" w:rsidP="007C35EC">
      <w:pPr>
        <w:spacing w:after="0" w:line="240" w:lineRule="auto"/>
        <w:jc w:val="both"/>
        <w:rPr>
          <w:rFonts w:cstheme="minorHAnsi"/>
          <w:bCs/>
          <w:sz w:val="18"/>
          <w:szCs w:val="18"/>
        </w:rPr>
      </w:pPr>
      <w:r w:rsidRPr="00E40516">
        <w:rPr>
          <w:rFonts w:cstheme="minorHAnsi"/>
          <w:b/>
          <w:sz w:val="18"/>
          <w:szCs w:val="18"/>
        </w:rPr>
        <w:t>Figura 1</w:t>
      </w:r>
      <w:r w:rsidRPr="00E40516">
        <w:rPr>
          <w:rFonts w:cstheme="minorHAnsi"/>
          <w:bCs/>
          <w:sz w:val="18"/>
          <w:szCs w:val="18"/>
        </w:rPr>
        <w:t xml:space="preserve">: Modelo Teórico de la Investigación. </w:t>
      </w:r>
      <w:r w:rsidR="002D3853" w:rsidRPr="00E40516">
        <w:rPr>
          <w:rFonts w:cstheme="minorHAnsi"/>
          <w:bCs/>
          <w:sz w:val="18"/>
          <w:szCs w:val="18"/>
        </w:rPr>
        <w:t xml:space="preserve">Fuente: Elaboración </w:t>
      </w:r>
      <w:r w:rsidRPr="00E40516">
        <w:rPr>
          <w:rFonts w:cstheme="minorHAnsi"/>
          <w:bCs/>
          <w:sz w:val="18"/>
          <w:szCs w:val="18"/>
        </w:rPr>
        <w:t>propia</w:t>
      </w:r>
    </w:p>
    <w:p w14:paraId="6ECE2150" w14:textId="3A120C45" w:rsidR="00D90C39" w:rsidRDefault="00D90C39" w:rsidP="00BA44B2">
      <w:pPr>
        <w:spacing w:line="240" w:lineRule="auto"/>
        <w:rPr>
          <w:rFonts w:ascii="Arial" w:hAnsi="Arial" w:cs="Arial"/>
          <w:b/>
        </w:rPr>
      </w:pPr>
    </w:p>
    <w:p w14:paraId="616D8CFB" w14:textId="77777777" w:rsidR="00DE1642" w:rsidRPr="001D2090" w:rsidRDefault="00DE1642" w:rsidP="00BA44B2">
      <w:pPr>
        <w:spacing w:line="240" w:lineRule="auto"/>
        <w:rPr>
          <w:rFonts w:ascii="Arial" w:hAnsi="Arial" w:cs="Arial"/>
          <w:b/>
        </w:rPr>
      </w:pPr>
    </w:p>
    <w:p w14:paraId="74E0E85B" w14:textId="1A495398" w:rsidR="00347FB3" w:rsidRDefault="009E334F" w:rsidP="009E334F">
      <w:pPr>
        <w:spacing w:after="0" w:line="360" w:lineRule="auto"/>
        <w:ind w:firstLine="284"/>
        <w:jc w:val="both"/>
        <w:rPr>
          <w:rFonts w:cstheme="minorHAnsi"/>
          <w:b/>
        </w:rPr>
      </w:pPr>
      <w:r w:rsidRPr="009E334F">
        <w:rPr>
          <w:rFonts w:cstheme="minorHAnsi"/>
          <w:b/>
        </w:rPr>
        <w:t>Resultados</w:t>
      </w:r>
    </w:p>
    <w:p w14:paraId="733ED348" w14:textId="77777777" w:rsidR="003C76CB" w:rsidRPr="009E334F" w:rsidRDefault="00347FB3" w:rsidP="009E334F">
      <w:pPr>
        <w:spacing w:after="0" w:line="360" w:lineRule="auto"/>
        <w:ind w:firstLine="567"/>
        <w:jc w:val="both"/>
        <w:rPr>
          <w:rFonts w:cstheme="minorHAnsi"/>
        </w:rPr>
      </w:pPr>
      <w:r w:rsidRPr="009E334F">
        <w:rPr>
          <w:rFonts w:cstheme="minorHAnsi"/>
        </w:rPr>
        <w:t>En la tabla (</w:t>
      </w:r>
      <w:r w:rsidR="00255122" w:rsidRPr="009E334F">
        <w:rPr>
          <w:rFonts w:cstheme="minorHAnsi"/>
        </w:rPr>
        <w:t>3</w:t>
      </w:r>
      <w:r w:rsidRPr="009E334F">
        <w:rPr>
          <w:rFonts w:cstheme="minorHAnsi"/>
        </w:rPr>
        <w:t xml:space="preserve">), se presentan los resultados del análisis multivariante a través del método </w:t>
      </w:r>
      <w:r w:rsidR="006A4CC4" w:rsidRPr="009E334F">
        <w:rPr>
          <w:rFonts w:cstheme="minorHAnsi"/>
        </w:rPr>
        <w:t>de regresión lineal de mínimos cuadrados (</w:t>
      </w:r>
      <w:r w:rsidRPr="009E334F">
        <w:rPr>
          <w:rFonts w:cstheme="minorHAnsi"/>
        </w:rPr>
        <w:t>MCO</w:t>
      </w:r>
      <w:r w:rsidR="006A4CC4" w:rsidRPr="009E334F">
        <w:rPr>
          <w:rFonts w:cstheme="minorHAnsi"/>
        </w:rPr>
        <w:t>)</w:t>
      </w:r>
      <w:r w:rsidRPr="009E334F">
        <w:rPr>
          <w:rFonts w:cstheme="minorHAnsi"/>
        </w:rPr>
        <w:t>. Nuestro análisis comprueba los efectos que ejerce la variable capital humano sobre la satisfacción del</w:t>
      </w:r>
      <w:r w:rsidR="003C76CB" w:rsidRPr="009E334F">
        <w:rPr>
          <w:rFonts w:cstheme="minorHAnsi"/>
        </w:rPr>
        <w:t xml:space="preserve"> </w:t>
      </w:r>
      <w:r w:rsidRPr="009E334F">
        <w:rPr>
          <w:rFonts w:cstheme="minorHAnsi"/>
        </w:rPr>
        <w:t xml:space="preserve">empresario y de </w:t>
      </w:r>
      <w:r w:rsidR="003C76CB" w:rsidRPr="009E334F">
        <w:rPr>
          <w:rFonts w:cstheme="minorHAnsi"/>
        </w:rPr>
        <w:t>las medidas de rendimiento en la microempresa. Además, se han incorporado a los modelos las variables de control género, edad del propietario, sector de actividad y localización de la empresa.</w:t>
      </w:r>
    </w:p>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864"/>
        <w:gridCol w:w="2060"/>
        <w:gridCol w:w="1842"/>
        <w:gridCol w:w="2120"/>
      </w:tblGrid>
      <w:tr w:rsidR="003C76CB" w:rsidRPr="00DE1642" w14:paraId="3BDFE7A2" w14:textId="77777777" w:rsidTr="00E50DC2">
        <w:trPr>
          <w:trHeight w:val="666"/>
          <w:jc w:val="center"/>
        </w:trPr>
        <w:tc>
          <w:tcPr>
            <w:tcW w:w="1015" w:type="pct"/>
            <w:shd w:val="clear" w:color="auto" w:fill="auto"/>
          </w:tcPr>
          <w:p w14:paraId="195234CA" w14:textId="77777777" w:rsidR="003C76CB" w:rsidRPr="00DE1642" w:rsidRDefault="003C76CB" w:rsidP="00BA44B2">
            <w:pPr>
              <w:spacing w:after="0" w:line="240" w:lineRule="auto"/>
              <w:jc w:val="center"/>
              <w:rPr>
                <w:rFonts w:cstheme="minorHAnsi"/>
                <w:b/>
                <w:sz w:val="18"/>
                <w:szCs w:val="18"/>
              </w:rPr>
            </w:pPr>
            <w:r w:rsidRPr="00DE1642">
              <w:rPr>
                <w:rFonts w:cstheme="minorHAnsi"/>
                <w:b/>
                <w:sz w:val="18"/>
                <w:szCs w:val="18"/>
              </w:rPr>
              <w:t>Variables independientes</w:t>
            </w:r>
          </w:p>
        </w:tc>
        <w:tc>
          <w:tcPr>
            <w:tcW w:w="942" w:type="pct"/>
            <w:tcBorders>
              <w:left w:val="nil"/>
              <w:bottom w:val="single" w:sz="4" w:space="0" w:color="auto"/>
              <w:right w:val="nil"/>
            </w:tcBorders>
            <w:shd w:val="clear" w:color="auto" w:fill="auto"/>
          </w:tcPr>
          <w:p w14:paraId="01BFD96A" w14:textId="77777777" w:rsidR="003C76CB" w:rsidRPr="00DE1642" w:rsidRDefault="003C76CB" w:rsidP="00BA44B2">
            <w:pPr>
              <w:spacing w:after="0" w:line="240" w:lineRule="auto"/>
              <w:jc w:val="center"/>
              <w:rPr>
                <w:rFonts w:cstheme="minorHAnsi"/>
                <w:b/>
                <w:sz w:val="18"/>
                <w:szCs w:val="18"/>
              </w:rPr>
            </w:pPr>
          </w:p>
        </w:tc>
        <w:tc>
          <w:tcPr>
            <w:tcW w:w="1041" w:type="pct"/>
            <w:tcBorders>
              <w:left w:val="nil"/>
              <w:bottom w:val="single" w:sz="4" w:space="0" w:color="auto"/>
              <w:right w:val="nil"/>
            </w:tcBorders>
            <w:shd w:val="clear" w:color="auto" w:fill="auto"/>
          </w:tcPr>
          <w:p w14:paraId="38047B8B" w14:textId="77777777" w:rsidR="003C76CB" w:rsidRPr="00DE1642" w:rsidRDefault="003C76CB" w:rsidP="00BA44B2">
            <w:pPr>
              <w:spacing w:after="0" w:line="240" w:lineRule="auto"/>
              <w:jc w:val="center"/>
              <w:rPr>
                <w:rFonts w:cstheme="minorHAnsi"/>
                <w:b/>
                <w:sz w:val="18"/>
                <w:szCs w:val="18"/>
              </w:rPr>
            </w:pPr>
            <w:r w:rsidRPr="00DE1642">
              <w:rPr>
                <w:rFonts w:cstheme="minorHAnsi"/>
                <w:b/>
                <w:sz w:val="18"/>
                <w:szCs w:val="18"/>
              </w:rPr>
              <w:t>Variables dependientes</w:t>
            </w:r>
          </w:p>
        </w:tc>
        <w:tc>
          <w:tcPr>
            <w:tcW w:w="931" w:type="pct"/>
            <w:tcBorders>
              <w:left w:val="nil"/>
              <w:bottom w:val="single" w:sz="4" w:space="0" w:color="auto"/>
              <w:right w:val="nil"/>
            </w:tcBorders>
            <w:shd w:val="clear" w:color="auto" w:fill="auto"/>
          </w:tcPr>
          <w:p w14:paraId="1F045AA4" w14:textId="77777777" w:rsidR="003C76CB" w:rsidRPr="00DE1642" w:rsidRDefault="003C76CB" w:rsidP="00BA44B2">
            <w:pPr>
              <w:spacing w:after="0" w:line="240" w:lineRule="auto"/>
              <w:jc w:val="center"/>
              <w:rPr>
                <w:rFonts w:cstheme="minorHAnsi"/>
                <w:b/>
                <w:sz w:val="18"/>
                <w:szCs w:val="18"/>
              </w:rPr>
            </w:pPr>
          </w:p>
        </w:tc>
        <w:tc>
          <w:tcPr>
            <w:tcW w:w="1071" w:type="pct"/>
            <w:tcBorders>
              <w:left w:val="nil"/>
              <w:bottom w:val="single" w:sz="4" w:space="0" w:color="auto"/>
            </w:tcBorders>
            <w:shd w:val="clear" w:color="auto" w:fill="auto"/>
          </w:tcPr>
          <w:p w14:paraId="05161994" w14:textId="77777777" w:rsidR="003C76CB" w:rsidRPr="00DE1642" w:rsidRDefault="003C76CB" w:rsidP="00BA44B2">
            <w:pPr>
              <w:spacing w:after="0" w:line="240" w:lineRule="auto"/>
              <w:jc w:val="center"/>
              <w:rPr>
                <w:rFonts w:cstheme="minorHAnsi"/>
                <w:b/>
                <w:sz w:val="18"/>
                <w:szCs w:val="18"/>
              </w:rPr>
            </w:pPr>
          </w:p>
        </w:tc>
      </w:tr>
      <w:tr w:rsidR="003C76CB" w:rsidRPr="00DE1642" w14:paraId="2CEF5812" w14:textId="77777777" w:rsidTr="00E50DC2">
        <w:trPr>
          <w:trHeight w:val="882"/>
          <w:jc w:val="center"/>
        </w:trPr>
        <w:tc>
          <w:tcPr>
            <w:tcW w:w="1015" w:type="pct"/>
            <w:shd w:val="clear" w:color="auto" w:fill="auto"/>
          </w:tcPr>
          <w:p w14:paraId="17C5F36B" w14:textId="77777777" w:rsidR="003C76CB" w:rsidRPr="00DE1642" w:rsidRDefault="003C76CB" w:rsidP="00BA44B2">
            <w:pPr>
              <w:suppressAutoHyphens/>
              <w:spacing w:after="0" w:line="240" w:lineRule="auto"/>
              <w:rPr>
                <w:rFonts w:cstheme="minorHAnsi"/>
                <w:b/>
                <w:sz w:val="18"/>
                <w:szCs w:val="18"/>
              </w:rPr>
            </w:pPr>
            <w:r w:rsidRPr="00DE1642">
              <w:rPr>
                <w:rFonts w:cstheme="minorHAnsi"/>
                <w:b/>
                <w:sz w:val="18"/>
                <w:szCs w:val="18"/>
              </w:rPr>
              <w:t>Capital Humano</w:t>
            </w:r>
          </w:p>
        </w:tc>
        <w:tc>
          <w:tcPr>
            <w:tcW w:w="942" w:type="pct"/>
            <w:shd w:val="clear" w:color="auto" w:fill="auto"/>
          </w:tcPr>
          <w:p w14:paraId="201800E0" w14:textId="77777777" w:rsidR="003C76CB" w:rsidRPr="00DE1642" w:rsidRDefault="003C76CB" w:rsidP="00BA44B2">
            <w:pPr>
              <w:suppressAutoHyphens/>
              <w:spacing w:after="0" w:line="240" w:lineRule="auto"/>
              <w:jc w:val="center"/>
              <w:rPr>
                <w:rFonts w:cstheme="minorHAnsi"/>
                <w:b/>
                <w:sz w:val="18"/>
                <w:szCs w:val="18"/>
              </w:rPr>
            </w:pPr>
            <w:r w:rsidRPr="00DE1642">
              <w:rPr>
                <w:rFonts w:cstheme="minorHAnsi"/>
                <w:b/>
                <w:sz w:val="18"/>
                <w:szCs w:val="18"/>
              </w:rPr>
              <w:t>Satisfacción del empresario</w:t>
            </w:r>
          </w:p>
          <w:p w14:paraId="53E66345" w14:textId="77777777" w:rsidR="003C76CB" w:rsidRPr="00DE1642" w:rsidRDefault="003C76CB" w:rsidP="00BA44B2">
            <w:pPr>
              <w:suppressAutoHyphens/>
              <w:spacing w:after="0" w:line="240" w:lineRule="auto"/>
              <w:jc w:val="center"/>
              <w:rPr>
                <w:rFonts w:cstheme="minorHAnsi"/>
                <w:b/>
                <w:sz w:val="18"/>
                <w:szCs w:val="18"/>
              </w:rPr>
            </w:pPr>
            <w:proofErr w:type="spellStart"/>
            <w:r w:rsidRPr="00DE1642">
              <w:rPr>
                <w:rFonts w:cstheme="minorHAnsi"/>
                <w:b/>
                <w:sz w:val="18"/>
                <w:szCs w:val="18"/>
              </w:rPr>
              <w:t>Coef</w:t>
            </w:r>
            <w:proofErr w:type="spellEnd"/>
            <w:r w:rsidRPr="00DE1642">
              <w:rPr>
                <w:rFonts w:cstheme="minorHAnsi"/>
                <w:b/>
                <w:sz w:val="18"/>
                <w:szCs w:val="18"/>
              </w:rPr>
              <w:t>. (valor t)</w:t>
            </w:r>
          </w:p>
        </w:tc>
        <w:tc>
          <w:tcPr>
            <w:tcW w:w="1041" w:type="pct"/>
            <w:shd w:val="clear" w:color="auto" w:fill="auto"/>
          </w:tcPr>
          <w:p w14:paraId="487B3C5C" w14:textId="77777777" w:rsidR="003C76CB" w:rsidRPr="00DE1642" w:rsidRDefault="003C76CB" w:rsidP="00BA44B2">
            <w:pPr>
              <w:suppressAutoHyphens/>
              <w:spacing w:after="0" w:line="240" w:lineRule="auto"/>
              <w:jc w:val="center"/>
              <w:rPr>
                <w:rFonts w:cstheme="minorHAnsi"/>
                <w:b/>
                <w:sz w:val="18"/>
                <w:szCs w:val="18"/>
              </w:rPr>
            </w:pPr>
            <w:r w:rsidRPr="00DE1642">
              <w:rPr>
                <w:rFonts w:cstheme="minorHAnsi"/>
                <w:b/>
                <w:sz w:val="18"/>
                <w:szCs w:val="18"/>
              </w:rPr>
              <w:t>Incremento de los resultados</w:t>
            </w:r>
          </w:p>
          <w:p w14:paraId="3AC77DA6" w14:textId="77777777" w:rsidR="003C76CB" w:rsidRPr="00DE1642" w:rsidRDefault="003C76CB" w:rsidP="00BA44B2">
            <w:pPr>
              <w:suppressAutoHyphens/>
              <w:spacing w:after="0" w:line="240" w:lineRule="auto"/>
              <w:jc w:val="center"/>
              <w:rPr>
                <w:rFonts w:cstheme="minorHAnsi"/>
                <w:b/>
                <w:sz w:val="18"/>
                <w:szCs w:val="18"/>
              </w:rPr>
            </w:pPr>
            <w:proofErr w:type="spellStart"/>
            <w:r w:rsidRPr="00DE1642">
              <w:rPr>
                <w:rFonts w:cstheme="minorHAnsi"/>
                <w:b/>
                <w:sz w:val="18"/>
                <w:szCs w:val="18"/>
              </w:rPr>
              <w:t>Coef</w:t>
            </w:r>
            <w:proofErr w:type="spellEnd"/>
            <w:r w:rsidRPr="00DE1642">
              <w:rPr>
                <w:rFonts w:cstheme="minorHAnsi"/>
                <w:b/>
                <w:sz w:val="18"/>
                <w:szCs w:val="18"/>
              </w:rPr>
              <w:t>. (valor t)</w:t>
            </w:r>
          </w:p>
        </w:tc>
        <w:tc>
          <w:tcPr>
            <w:tcW w:w="931" w:type="pct"/>
            <w:shd w:val="clear" w:color="auto" w:fill="auto"/>
          </w:tcPr>
          <w:p w14:paraId="122C162F" w14:textId="77777777" w:rsidR="003C76CB" w:rsidRPr="00DE1642" w:rsidRDefault="003C76CB" w:rsidP="00BA44B2">
            <w:pPr>
              <w:suppressAutoHyphens/>
              <w:spacing w:after="0" w:line="240" w:lineRule="auto"/>
              <w:jc w:val="center"/>
              <w:rPr>
                <w:rFonts w:cstheme="minorHAnsi"/>
                <w:b/>
                <w:sz w:val="18"/>
                <w:szCs w:val="18"/>
              </w:rPr>
            </w:pPr>
            <w:r w:rsidRPr="00DE1642">
              <w:rPr>
                <w:rFonts w:cstheme="minorHAnsi"/>
                <w:b/>
                <w:sz w:val="18"/>
                <w:szCs w:val="18"/>
              </w:rPr>
              <w:t>Incremento de las ventas</w:t>
            </w:r>
          </w:p>
          <w:p w14:paraId="405BCA7D" w14:textId="77777777" w:rsidR="003C76CB" w:rsidRPr="00DE1642" w:rsidRDefault="003C76CB" w:rsidP="00BA44B2">
            <w:pPr>
              <w:suppressAutoHyphens/>
              <w:spacing w:after="0" w:line="240" w:lineRule="auto"/>
              <w:jc w:val="center"/>
              <w:rPr>
                <w:rFonts w:cstheme="minorHAnsi"/>
                <w:b/>
                <w:sz w:val="18"/>
                <w:szCs w:val="18"/>
              </w:rPr>
            </w:pPr>
            <w:proofErr w:type="spellStart"/>
            <w:r w:rsidRPr="00DE1642">
              <w:rPr>
                <w:rFonts w:cstheme="minorHAnsi"/>
                <w:b/>
                <w:sz w:val="18"/>
                <w:szCs w:val="18"/>
              </w:rPr>
              <w:t>Coef</w:t>
            </w:r>
            <w:proofErr w:type="spellEnd"/>
            <w:r w:rsidRPr="00DE1642">
              <w:rPr>
                <w:rFonts w:cstheme="minorHAnsi"/>
                <w:b/>
                <w:sz w:val="18"/>
                <w:szCs w:val="18"/>
              </w:rPr>
              <w:t>. (valor t)</w:t>
            </w:r>
          </w:p>
        </w:tc>
        <w:tc>
          <w:tcPr>
            <w:tcW w:w="1071" w:type="pct"/>
            <w:shd w:val="clear" w:color="auto" w:fill="auto"/>
          </w:tcPr>
          <w:p w14:paraId="1C73E6D8" w14:textId="77777777" w:rsidR="003C76CB" w:rsidRPr="00DE1642" w:rsidRDefault="003C76CB" w:rsidP="00BA44B2">
            <w:pPr>
              <w:suppressAutoHyphens/>
              <w:spacing w:after="0" w:line="240" w:lineRule="auto"/>
              <w:jc w:val="center"/>
              <w:rPr>
                <w:rFonts w:cstheme="minorHAnsi"/>
                <w:b/>
                <w:sz w:val="18"/>
                <w:szCs w:val="18"/>
              </w:rPr>
            </w:pPr>
            <w:r w:rsidRPr="00DE1642">
              <w:rPr>
                <w:rFonts w:cstheme="minorHAnsi"/>
                <w:b/>
                <w:sz w:val="18"/>
                <w:szCs w:val="18"/>
              </w:rPr>
              <w:t>Rendimiento global</w:t>
            </w:r>
          </w:p>
          <w:p w14:paraId="256BA03F" w14:textId="77777777" w:rsidR="003C76CB" w:rsidRPr="00DE1642" w:rsidRDefault="003C76CB" w:rsidP="00BA44B2">
            <w:pPr>
              <w:suppressAutoHyphens/>
              <w:spacing w:after="0" w:line="240" w:lineRule="auto"/>
              <w:jc w:val="center"/>
              <w:rPr>
                <w:rFonts w:cstheme="minorHAnsi"/>
                <w:b/>
                <w:sz w:val="18"/>
                <w:szCs w:val="18"/>
              </w:rPr>
            </w:pPr>
            <w:proofErr w:type="spellStart"/>
            <w:r w:rsidRPr="00DE1642">
              <w:rPr>
                <w:rFonts w:cstheme="minorHAnsi"/>
                <w:b/>
                <w:sz w:val="18"/>
                <w:szCs w:val="18"/>
              </w:rPr>
              <w:t>Coef</w:t>
            </w:r>
            <w:proofErr w:type="spellEnd"/>
            <w:r w:rsidRPr="00DE1642">
              <w:rPr>
                <w:rFonts w:cstheme="minorHAnsi"/>
                <w:b/>
                <w:sz w:val="18"/>
                <w:szCs w:val="18"/>
              </w:rPr>
              <w:t>. (valor t)</w:t>
            </w:r>
          </w:p>
        </w:tc>
      </w:tr>
      <w:tr w:rsidR="003C76CB" w:rsidRPr="00DE1642" w14:paraId="095EADF4" w14:textId="77777777" w:rsidTr="00E50DC2">
        <w:trPr>
          <w:trHeight w:val="422"/>
          <w:jc w:val="center"/>
        </w:trPr>
        <w:tc>
          <w:tcPr>
            <w:tcW w:w="1015" w:type="pct"/>
            <w:shd w:val="clear" w:color="auto" w:fill="auto"/>
          </w:tcPr>
          <w:p w14:paraId="75127371" w14:textId="77777777" w:rsidR="003C76CB" w:rsidRPr="00DE1642" w:rsidRDefault="003C76CB" w:rsidP="00BA44B2">
            <w:pPr>
              <w:spacing w:line="240" w:lineRule="auto"/>
              <w:rPr>
                <w:rFonts w:cstheme="minorHAnsi"/>
                <w:sz w:val="18"/>
                <w:szCs w:val="18"/>
              </w:rPr>
            </w:pPr>
            <w:r w:rsidRPr="00DE1642">
              <w:rPr>
                <w:rFonts w:cstheme="minorHAnsi"/>
                <w:sz w:val="18"/>
                <w:szCs w:val="18"/>
              </w:rPr>
              <w:t>Experiencia</w:t>
            </w:r>
          </w:p>
        </w:tc>
        <w:tc>
          <w:tcPr>
            <w:tcW w:w="942" w:type="pct"/>
            <w:shd w:val="clear" w:color="auto" w:fill="auto"/>
          </w:tcPr>
          <w:p w14:paraId="5FE3AC23"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.069 (1.410)</w:t>
            </w:r>
          </w:p>
        </w:tc>
        <w:tc>
          <w:tcPr>
            <w:tcW w:w="1041" w:type="pct"/>
            <w:shd w:val="clear" w:color="auto" w:fill="auto"/>
          </w:tcPr>
          <w:p w14:paraId="3C4F9EBF" w14:textId="049F496E" w:rsidR="003C76CB" w:rsidRPr="00DE1642" w:rsidRDefault="003C76CB" w:rsidP="00BA44B2">
            <w:pPr>
              <w:spacing w:line="240" w:lineRule="auto"/>
              <w:jc w:val="center"/>
              <w:rPr>
                <w:rFonts w:cstheme="minorHAnsi"/>
                <w:b/>
                <w:sz w:val="18"/>
                <w:szCs w:val="18"/>
              </w:rPr>
            </w:pPr>
            <w:r w:rsidRPr="00DE1642">
              <w:rPr>
                <w:rFonts w:cstheme="minorHAnsi"/>
                <w:b/>
                <w:sz w:val="18"/>
                <w:szCs w:val="18"/>
              </w:rPr>
              <w:t>.093</w:t>
            </w:r>
            <w:r w:rsidR="00DE1642" w:rsidRPr="00DE1642">
              <w:rPr>
                <w:rFonts w:cstheme="minorHAnsi"/>
                <w:b/>
                <w:sz w:val="18"/>
                <w:szCs w:val="18"/>
              </w:rPr>
              <w:t>* (</w:t>
            </w:r>
            <w:r w:rsidRPr="00DE1642">
              <w:rPr>
                <w:rFonts w:cstheme="minorHAnsi"/>
                <w:b/>
                <w:sz w:val="18"/>
                <w:szCs w:val="18"/>
              </w:rPr>
              <w:t>1.918)</w:t>
            </w:r>
          </w:p>
        </w:tc>
        <w:tc>
          <w:tcPr>
            <w:tcW w:w="931" w:type="pct"/>
            <w:shd w:val="clear" w:color="auto" w:fill="auto"/>
          </w:tcPr>
          <w:p w14:paraId="5589CBAB"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.052 (1.057)</w:t>
            </w:r>
          </w:p>
        </w:tc>
        <w:tc>
          <w:tcPr>
            <w:tcW w:w="1071" w:type="pct"/>
            <w:shd w:val="clear" w:color="auto" w:fill="auto"/>
          </w:tcPr>
          <w:p w14:paraId="22574780" w14:textId="77777777" w:rsidR="003C76CB" w:rsidRPr="00DE1642" w:rsidRDefault="003C76CB" w:rsidP="00BA44B2">
            <w:pPr>
              <w:spacing w:line="240" w:lineRule="auto"/>
              <w:jc w:val="center"/>
              <w:rPr>
                <w:rFonts w:cstheme="minorHAnsi"/>
                <w:b/>
                <w:sz w:val="18"/>
                <w:szCs w:val="18"/>
              </w:rPr>
            </w:pPr>
            <w:r w:rsidRPr="00DE1642">
              <w:rPr>
                <w:rFonts w:cstheme="minorHAnsi"/>
                <w:b/>
                <w:sz w:val="18"/>
                <w:szCs w:val="18"/>
              </w:rPr>
              <w:t>.091** (1.830)</w:t>
            </w:r>
          </w:p>
        </w:tc>
      </w:tr>
      <w:tr w:rsidR="003C76CB" w:rsidRPr="00DE1642" w14:paraId="588CCEAB" w14:textId="77777777" w:rsidTr="00E50DC2">
        <w:trPr>
          <w:trHeight w:val="406"/>
          <w:jc w:val="center"/>
        </w:trPr>
        <w:tc>
          <w:tcPr>
            <w:tcW w:w="1015" w:type="pct"/>
            <w:shd w:val="clear" w:color="auto" w:fill="auto"/>
          </w:tcPr>
          <w:p w14:paraId="104422D0" w14:textId="77777777" w:rsidR="003C76CB" w:rsidRPr="00DE1642" w:rsidRDefault="003C76CB" w:rsidP="00BA44B2">
            <w:pPr>
              <w:spacing w:line="240" w:lineRule="auto"/>
              <w:rPr>
                <w:rFonts w:cstheme="minorHAnsi"/>
                <w:sz w:val="18"/>
                <w:szCs w:val="18"/>
              </w:rPr>
            </w:pPr>
            <w:r w:rsidRPr="00DE1642">
              <w:rPr>
                <w:rFonts w:cstheme="minorHAnsi"/>
                <w:sz w:val="18"/>
                <w:szCs w:val="18"/>
              </w:rPr>
              <w:t>Habilidad</w:t>
            </w:r>
          </w:p>
        </w:tc>
        <w:tc>
          <w:tcPr>
            <w:tcW w:w="942" w:type="pct"/>
            <w:shd w:val="clear" w:color="auto" w:fill="auto"/>
          </w:tcPr>
          <w:p w14:paraId="20F84FBE"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.056 (1.150)</w:t>
            </w:r>
          </w:p>
        </w:tc>
        <w:tc>
          <w:tcPr>
            <w:tcW w:w="1041" w:type="pct"/>
            <w:shd w:val="clear" w:color="auto" w:fill="auto"/>
          </w:tcPr>
          <w:p w14:paraId="7117FF1E" w14:textId="77777777" w:rsidR="003C76CB" w:rsidRPr="00DE1642" w:rsidRDefault="003C76CB" w:rsidP="00BA44B2">
            <w:pPr>
              <w:spacing w:line="240" w:lineRule="auto"/>
              <w:jc w:val="center"/>
              <w:rPr>
                <w:rFonts w:cstheme="minorHAnsi"/>
                <w:b/>
                <w:sz w:val="18"/>
                <w:szCs w:val="18"/>
              </w:rPr>
            </w:pPr>
            <w:r w:rsidRPr="00DE1642">
              <w:rPr>
                <w:rFonts w:cstheme="minorHAnsi"/>
                <w:b/>
                <w:sz w:val="18"/>
                <w:szCs w:val="18"/>
              </w:rPr>
              <w:t>.160*** (3.265)</w:t>
            </w:r>
          </w:p>
        </w:tc>
        <w:tc>
          <w:tcPr>
            <w:tcW w:w="931" w:type="pct"/>
            <w:shd w:val="clear" w:color="auto" w:fill="auto"/>
          </w:tcPr>
          <w:p w14:paraId="40A30C99" w14:textId="77777777" w:rsidR="003C76CB" w:rsidRPr="00DE1642" w:rsidRDefault="003C76CB" w:rsidP="00BA44B2">
            <w:pPr>
              <w:spacing w:line="240" w:lineRule="auto"/>
              <w:jc w:val="center"/>
              <w:rPr>
                <w:rFonts w:cstheme="minorHAnsi"/>
                <w:b/>
                <w:sz w:val="18"/>
                <w:szCs w:val="18"/>
              </w:rPr>
            </w:pPr>
            <w:r w:rsidRPr="00DE1642">
              <w:rPr>
                <w:rFonts w:cstheme="minorHAnsi"/>
                <w:b/>
                <w:sz w:val="18"/>
                <w:szCs w:val="18"/>
              </w:rPr>
              <w:t>.138*** (2.812)</w:t>
            </w:r>
          </w:p>
        </w:tc>
        <w:tc>
          <w:tcPr>
            <w:tcW w:w="1071" w:type="pct"/>
            <w:shd w:val="clear" w:color="auto" w:fill="auto"/>
          </w:tcPr>
          <w:p w14:paraId="4A27163C" w14:textId="77777777" w:rsidR="003C76CB" w:rsidRPr="00DE1642" w:rsidRDefault="003C76CB" w:rsidP="00BA44B2">
            <w:pPr>
              <w:spacing w:line="240" w:lineRule="auto"/>
              <w:jc w:val="center"/>
              <w:rPr>
                <w:rFonts w:cstheme="minorHAnsi"/>
                <w:b/>
                <w:sz w:val="18"/>
                <w:szCs w:val="18"/>
              </w:rPr>
            </w:pPr>
            <w:r w:rsidRPr="00DE1642">
              <w:rPr>
                <w:rFonts w:cstheme="minorHAnsi"/>
                <w:b/>
                <w:sz w:val="18"/>
                <w:szCs w:val="18"/>
              </w:rPr>
              <w:t>.167*** (3.439)</w:t>
            </w:r>
          </w:p>
        </w:tc>
      </w:tr>
      <w:tr w:rsidR="003C76CB" w:rsidRPr="00DE1642" w14:paraId="6A4D86DF" w14:textId="77777777" w:rsidTr="00E50DC2">
        <w:trPr>
          <w:trHeight w:val="422"/>
          <w:jc w:val="center"/>
        </w:trPr>
        <w:tc>
          <w:tcPr>
            <w:tcW w:w="1015" w:type="pct"/>
            <w:shd w:val="clear" w:color="auto" w:fill="auto"/>
          </w:tcPr>
          <w:p w14:paraId="2CE14BEA" w14:textId="77777777" w:rsidR="003C76CB" w:rsidRPr="00DE1642" w:rsidRDefault="003C76CB" w:rsidP="00BA44B2">
            <w:pPr>
              <w:spacing w:line="240" w:lineRule="auto"/>
              <w:rPr>
                <w:rFonts w:cstheme="minorHAnsi"/>
                <w:sz w:val="18"/>
                <w:szCs w:val="18"/>
              </w:rPr>
            </w:pPr>
            <w:r w:rsidRPr="00DE1642">
              <w:rPr>
                <w:rFonts w:cstheme="minorHAnsi"/>
                <w:sz w:val="18"/>
                <w:szCs w:val="18"/>
              </w:rPr>
              <w:t>Formación</w:t>
            </w:r>
          </w:p>
        </w:tc>
        <w:tc>
          <w:tcPr>
            <w:tcW w:w="942" w:type="pct"/>
            <w:shd w:val="clear" w:color="auto" w:fill="auto"/>
          </w:tcPr>
          <w:p w14:paraId="5A2A2905" w14:textId="6D21AD2E" w:rsidR="003C76CB" w:rsidRPr="00DE1642" w:rsidRDefault="003C76CB" w:rsidP="00BA44B2">
            <w:pPr>
              <w:spacing w:line="240" w:lineRule="auto"/>
              <w:jc w:val="center"/>
              <w:rPr>
                <w:rFonts w:cstheme="minorHAnsi"/>
                <w:b/>
                <w:sz w:val="18"/>
                <w:szCs w:val="18"/>
              </w:rPr>
            </w:pPr>
            <w:r w:rsidRPr="00DE1642">
              <w:rPr>
                <w:rFonts w:cstheme="minorHAnsi"/>
                <w:b/>
                <w:sz w:val="18"/>
                <w:szCs w:val="18"/>
              </w:rPr>
              <w:t>-.103**(</w:t>
            </w:r>
            <w:r w:rsidR="00DE1642" w:rsidRPr="00DE1642">
              <w:rPr>
                <w:rFonts w:cstheme="minorHAnsi"/>
                <w:b/>
                <w:sz w:val="18"/>
                <w:szCs w:val="18"/>
              </w:rPr>
              <w:t>2.058)</w:t>
            </w:r>
          </w:p>
        </w:tc>
        <w:tc>
          <w:tcPr>
            <w:tcW w:w="1041" w:type="pct"/>
            <w:shd w:val="clear" w:color="auto" w:fill="auto"/>
          </w:tcPr>
          <w:p w14:paraId="1E749CEE"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-.047 (-.939)</w:t>
            </w:r>
          </w:p>
        </w:tc>
        <w:tc>
          <w:tcPr>
            <w:tcW w:w="931" w:type="pct"/>
            <w:shd w:val="clear" w:color="auto" w:fill="auto"/>
          </w:tcPr>
          <w:p w14:paraId="7AB51074"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.078 (1.567)</w:t>
            </w:r>
          </w:p>
        </w:tc>
        <w:tc>
          <w:tcPr>
            <w:tcW w:w="1071" w:type="pct"/>
            <w:shd w:val="clear" w:color="auto" w:fill="auto"/>
          </w:tcPr>
          <w:p w14:paraId="0F45229C"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.008 (.150)</w:t>
            </w:r>
          </w:p>
        </w:tc>
      </w:tr>
      <w:tr w:rsidR="003C76CB" w:rsidRPr="00DE1642" w14:paraId="215F5CEE" w14:textId="77777777" w:rsidTr="00E50DC2">
        <w:trPr>
          <w:trHeight w:val="422"/>
          <w:jc w:val="center"/>
        </w:trPr>
        <w:tc>
          <w:tcPr>
            <w:tcW w:w="1015" w:type="pct"/>
            <w:shd w:val="clear" w:color="auto" w:fill="auto"/>
          </w:tcPr>
          <w:p w14:paraId="3B3C0ECD" w14:textId="77777777" w:rsidR="003C76CB" w:rsidRPr="00DE1642" w:rsidRDefault="003C76CB" w:rsidP="00BA44B2">
            <w:pPr>
              <w:spacing w:line="240" w:lineRule="auto"/>
              <w:rPr>
                <w:rFonts w:cstheme="minorHAnsi"/>
                <w:sz w:val="18"/>
                <w:szCs w:val="18"/>
              </w:rPr>
            </w:pPr>
            <w:r w:rsidRPr="00DE1642">
              <w:rPr>
                <w:rFonts w:cstheme="minorHAnsi"/>
                <w:sz w:val="18"/>
                <w:szCs w:val="18"/>
              </w:rPr>
              <w:t>Género</w:t>
            </w:r>
          </w:p>
        </w:tc>
        <w:tc>
          <w:tcPr>
            <w:tcW w:w="942" w:type="pct"/>
            <w:shd w:val="clear" w:color="auto" w:fill="auto"/>
          </w:tcPr>
          <w:p w14:paraId="0A1096A2" w14:textId="7AD49CA0" w:rsidR="003C76CB" w:rsidRPr="00DE1642" w:rsidRDefault="003C76CB" w:rsidP="00BA44B2">
            <w:pPr>
              <w:spacing w:line="240" w:lineRule="auto"/>
              <w:jc w:val="center"/>
              <w:rPr>
                <w:rFonts w:cstheme="minorHAnsi"/>
                <w:sz w:val="18"/>
                <w:szCs w:val="18"/>
              </w:rPr>
            </w:pPr>
            <w:r w:rsidRPr="00DE1642">
              <w:rPr>
                <w:rFonts w:cstheme="minorHAnsi"/>
                <w:sz w:val="18"/>
                <w:szCs w:val="18"/>
              </w:rPr>
              <w:t>-.012 (-.253)</w:t>
            </w:r>
          </w:p>
        </w:tc>
        <w:tc>
          <w:tcPr>
            <w:tcW w:w="1041" w:type="pct"/>
            <w:shd w:val="clear" w:color="auto" w:fill="auto"/>
          </w:tcPr>
          <w:p w14:paraId="396F7542"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-.018 (-.360)</w:t>
            </w:r>
          </w:p>
        </w:tc>
        <w:tc>
          <w:tcPr>
            <w:tcW w:w="931" w:type="pct"/>
            <w:shd w:val="clear" w:color="auto" w:fill="auto"/>
          </w:tcPr>
          <w:p w14:paraId="03F2257E"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-.060 (1.230)</w:t>
            </w:r>
          </w:p>
        </w:tc>
        <w:tc>
          <w:tcPr>
            <w:tcW w:w="1071" w:type="pct"/>
            <w:shd w:val="clear" w:color="auto" w:fill="auto"/>
          </w:tcPr>
          <w:p w14:paraId="7B95154E"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-.010 (-.204)</w:t>
            </w:r>
          </w:p>
        </w:tc>
      </w:tr>
      <w:tr w:rsidR="003C76CB" w:rsidRPr="00DE1642" w14:paraId="11CC791C" w14:textId="77777777" w:rsidTr="00E50DC2">
        <w:trPr>
          <w:trHeight w:val="483"/>
          <w:jc w:val="center"/>
        </w:trPr>
        <w:tc>
          <w:tcPr>
            <w:tcW w:w="1015" w:type="pct"/>
            <w:shd w:val="clear" w:color="auto" w:fill="auto"/>
          </w:tcPr>
          <w:p w14:paraId="627CD938" w14:textId="77777777" w:rsidR="003C76CB" w:rsidRPr="00DE1642" w:rsidRDefault="003C76CB" w:rsidP="00BA44B2">
            <w:pPr>
              <w:spacing w:line="240" w:lineRule="auto"/>
              <w:rPr>
                <w:rFonts w:cstheme="minorHAnsi"/>
                <w:sz w:val="18"/>
                <w:szCs w:val="18"/>
              </w:rPr>
            </w:pPr>
            <w:r w:rsidRPr="00DE1642">
              <w:rPr>
                <w:rFonts w:cstheme="minorHAnsi"/>
                <w:sz w:val="18"/>
                <w:szCs w:val="18"/>
              </w:rPr>
              <w:t>Edad del gerente</w:t>
            </w:r>
          </w:p>
        </w:tc>
        <w:tc>
          <w:tcPr>
            <w:tcW w:w="942" w:type="pct"/>
            <w:shd w:val="clear" w:color="auto" w:fill="auto"/>
          </w:tcPr>
          <w:p w14:paraId="6AA63379"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-.022 (-.439)</w:t>
            </w:r>
          </w:p>
        </w:tc>
        <w:tc>
          <w:tcPr>
            <w:tcW w:w="1041" w:type="pct"/>
            <w:shd w:val="clear" w:color="auto" w:fill="auto"/>
          </w:tcPr>
          <w:p w14:paraId="0511AC03"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-.025 (-.508)</w:t>
            </w:r>
          </w:p>
        </w:tc>
        <w:tc>
          <w:tcPr>
            <w:tcW w:w="931" w:type="pct"/>
            <w:shd w:val="clear" w:color="auto" w:fill="auto"/>
          </w:tcPr>
          <w:p w14:paraId="120096A8"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-.019 (-.365)</w:t>
            </w:r>
          </w:p>
        </w:tc>
        <w:tc>
          <w:tcPr>
            <w:tcW w:w="1071" w:type="pct"/>
            <w:shd w:val="clear" w:color="auto" w:fill="auto"/>
          </w:tcPr>
          <w:p w14:paraId="3BA05AE9"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-.025 (-.500)</w:t>
            </w:r>
          </w:p>
        </w:tc>
      </w:tr>
      <w:tr w:rsidR="003C76CB" w:rsidRPr="00DE1642" w14:paraId="3B519FC3" w14:textId="77777777" w:rsidTr="00E50DC2">
        <w:trPr>
          <w:trHeight w:val="422"/>
          <w:jc w:val="center"/>
        </w:trPr>
        <w:tc>
          <w:tcPr>
            <w:tcW w:w="1015" w:type="pct"/>
            <w:shd w:val="clear" w:color="auto" w:fill="auto"/>
          </w:tcPr>
          <w:p w14:paraId="6C4EE031" w14:textId="77777777" w:rsidR="003C76CB" w:rsidRPr="00DE1642" w:rsidRDefault="003C76CB" w:rsidP="00BA44B2">
            <w:pPr>
              <w:spacing w:line="240" w:lineRule="auto"/>
              <w:rPr>
                <w:rFonts w:cstheme="minorHAnsi"/>
                <w:sz w:val="18"/>
                <w:szCs w:val="18"/>
              </w:rPr>
            </w:pPr>
            <w:r w:rsidRPr="00DE1642">
              <w:rPr>
                <w:rFonts w:cstheme="minorHAnsi"/>
                <w:sz w:val="18"/>
                <w:szCs w:val="18"/>
              </w:rPr>
              <w:t>Sector</w:t>
            </w:r>
          </w:p>
        </w:tc>
        <w:tc>
          <w:tcPr>
            <w:tcW w:w="942" w:type="pct"/>
            <w:shd w:val="clear" w:color="auto" w:fill="auto"/>
          </w:tcPr>
          <w:p w14:paraId="28FB9A68" w14:textId="4989B23E" w:rsidR="003C76CB" w:rsidRPr="00DE1642" w:rsidRDefault="003C76CB" w:rsidP="00BA44B2">
            <w:pPr>
              <w:spacing w:line="240" w:lineRule="auto"/>
              <w:jc w:val="center"/>
              <w:rPr>
                <w:rFonts w:cstheme="minorHAnsi"/>
                <w:sz w:val="18"/>
                <w:szCs w:val="18"/>
              </w:rPr>
            </w:pPr>
            <w:r w:rsidRPr="00DE1642">
              <w:rPr>
                <w:rFonts w:cstheme="minorHAnsi"/>
                <w:sz w:val="18"/>
                <w:szCs w:val="18"/>
              </w:rPr>
              <w:t>-.034 (-.693)</w:t>
            </w:r>
          </w:p>
        </w:tc>
        <w:tc>
          <w:tcPr>
            <w:tcW w:w="1041" w:type="pct"/>
            <w:shd w:val="clear" w:color="auto" w:fill="auto"/>
          </w:tcPr>
          <w:p w14:paraId="575F631E"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.025 (.482)</w:t>
            </w:r>
          </w:p>
        </w:tc>
        <w:tc>
          <w:tcPr>
            <w:tcW w:w="931" w:type="pct"/>
            <w:shd w:val="clear" w:color="auto" w:fill="auto"/>
          </w:tcPr>
          <w:p w14:paraId="016A5FDA"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.016 (.336)</w:t>
            </w:r>
          </w:p>
        </w:tc>
        <w:tc>
          <w:tcPr>
            <w:tcW w:w="1071" w:type="pct"/>
            <w:shd w:val="clear" w:color="auto" w:fill="auto"/>
          </w:tcPr>
          <w:p w14:paraId="68EBDB86" w14:textId="77777777" w:rsidR="003C76CB" w:rsidRPr="00DE1642" w:rsidRDefault="003C76CB" w:rsidP="00BA44B2">
            <w:pPr>
              <w:spacing w:line="240" w:lineRule="auto"/>
              <w:jc w:val="center"/>
              <w:rPr>
                <w:rFonts w:cstheme="minorHAnsi"/>
                <w:b/>
                <w:sz w:val="18"/>
                <w:szCs w:val="18"/>
              </w:rPr>
            </w:pPr>
            <w:r w:rsidRPr="00DE1642">
              <w:rPr>
                <w:rFonts w:cstheme="minorHAnsi"/>
                <w:sz w:val="18"/>
                <w:szCs w:val="18"/>
              </w:rPr>
              <w:t>.001 (.023)</w:t>
            </w:r>
          </w:p>
        </w:tc>
      </w:tr>
      <w:tr w:rsidR="003C76CB" w:rsidRPr="00DE1642" w14:paraId="5C065D81" w14:textId="77777777" w:rsidTr="00E50DC2">
        <w:trPr>
          <w:trHeight w:val="407"/>
          <w:jc w:val="center"/>
        </w:trPr>
        <w:tc>
          <w:tcPr>
            <w:tcW w:w="1015" w:type="pct"/>
            <w:shd w:val="clear" w:color="auto" w:fill="auto"/>
          </w:tcPr>
          <w:p w14:paraId="456AD95A" w14:textId="77777777" w:rsidR="003C76CB" w:rsidRPr="00DE1642" w:rsidRDefault="003C76CB" w:rsidP="00BA44B2">
            <w:pPr>
              <w:spacing w:line="240" w:lineRule="auto"/>
              <w:rPr>
                <w:rFonts w:cstheme="minorHAnsi"/>
                <w:sz w:val="18"/>
                <w:szCs w:val="18"/>
              </w:rPr>
            </w:pPr>
            <w:r w:rsidRPr="00DE1642">
              <w:rPr>
                <w:rFonts w:cstheme="minorHAnsi"/>
                <w:sz w:val="18"/>
                <w:szCs w:val="18"/>
              </w:rPr>
              <w:t>Localización</w:t>
            </w:r>
          </w:p>
        </w:tc>
        <w:tc>
          <w:tcPr>
            <w:tcW w:w="942" w:type="pct"/>
            <w:shd w:val="clear" w:color="auto" w:fill="auto"/>
          </w:tcPr>
          <w:p w14:paraId="2F211F8C"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-.019 (-.386)</w:t>
            </w:r>
          </w:p>
        </w:tc>
        <w:tc>
          <w:tcPr>
            <w:tcW w:w="1041" w:type="pct"/>
            <w:shd w:val="clear" w:color="auto" w:fill="auto"/>
          </w:tcPr>
          <w:p w14:paraId="24C40D23"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-.011 (-.230)</w:t>
            </w:r>
          </w:p>
        </w:tc>
        <w:tc>
          <w:tcPr>
            <w:tcW w:w="931" w:type="pct"/>
            <w:shd w:val="clear" w:color="auto" w:fill="auto"/>
          </w:tcPr>
          <w:p w14:paraId="1038B1F0"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-.054 (-1.107)</w:t>
            </w:r>
          </w:p>
        </w:tc>
        <w:tc>
          <w:tcPr>
            <w:tcW w:w="1071" w:type="pct"/>
            <w:shd w:val="clear" w:color="auto" w:fill="auto"/>
          </w:tcPr>
          <w:p w14:paraId="6A0EFCD5"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-.023 (-.475)</w:t>
            </w:r>
          </w:p>
        </w:tc>
      </w:tr>
      <w:tr w:rsidR="003C76CB" w:rsidRPr="00DE1642" w14:paraId="791DE03F" w14:textId="77777777" w:rsidTr="00E50DC2">
        <w:trPr>
          <w:trHeight w:val="422"/>
          <w:jc w:val="center"/>
        </w:trPr>
        <w:tc>
          <w:tcPr>
            <w:tcW w:w="1015" w:type="pct"/>
            <w:shd w:val="clear" w:color="auto" w:fill="auto"/>
          </w:tcPr>
          <w:p w14:paraId="7B3E0DCE" w14:textId="77777777" w:rsidR="003C76CB" w:rsidRPr="00DE1642" w:rsidRDefault="003C76CB" w:rsidP="00BA44B2">
            <w:pPr>
              <w:spacing w:line="240" w:lineRule="auto"/>
              <w:rPr>
                <w:rFonts w:cstheme="minorHAnsi"/>
                <w:sz w:val="18"/>
                <w:szCs w:val="18"/>
              </w:rPr>
            </w:pPr>
            <w:r w:rsidRPr="00DE1642">
              <w:rPr>
                <w:rFonts w:cstheme="minorHAnsi"/>
                <w:sz w:val="18"/>
                <w:szCs w:val="18"/>
              </w:rPr>
              <w:t>VIF más alto</w:t>
            </w:r>
          </w:p>
        </w:tc>
        <w:tc>
          <w:tcPr>
            <w:tcW w:w="942" w:type="pct"/>
            <w:shd w:val="clear" w:color="auto" w:fill="auto"/>
          </w:tcPr>
          <w:p w14:paraId="16A47FEA"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1.07</w:t>
            </w:r>
          </w:p>
        </w:tc>
        <w:tc>
          <w:tcPr>
            <w:tcW w:w="1041" w:type="pct"/>
            <w:shd w:val="clear" w:color="auto" w:fill="auto"/>
          </w:tcPr>
          <w:p w14:paraId="3FCBF306"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1.07</w:t>
            </w:r>
          </w:p>
        </w:tc>
        <w:tc>
          <w:tcPr>
            <w:tcW w:w="931" w:type="pct"/>
            <w:shd w:val="clear" w:color="auto" w:fill="auto"/>
          </w:tcPr>
          <w:p w14:paraId="0E36FDCE"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1.07</w:t>
            </w:r>
          </w:p>
        </w:tc>
        <w:tc>
          <w:tcPr>
            <w:tcW w:w="1071" w:type="pct"/>
            <w:shd w:val="clear" w:color="auto" w:fill="auto"/>
          </w:tcPr>
          <w:p w14:paraId="6EB38C65"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1.07</w:t>
            </w:r>
          </w:p>
        </w:tc>
      </w:tr>
      <w:tr w:rsidR="003C76CB" w:rsidRPr="00DE1642" w14:paraId="3B1A5A9E" w14:textId="77777777" w:rsidTr="00E50DC2">
        <w:trPr>
          <w:trHeight w:val="536"/>
          <w:jc w:val="center"/>
        </w:trPr>
        <w:tc>
          <w:tcPr>
            <w:tcW w:w="1015" w:type="pct"/>
            <w:shd w:val="clear" w:color="auto" w:fill="auto"/>
          </w:tcPr>
          <w:p w14:paraId="0A30BDE9" w14:textId="77777777" w:rsidR="003C76CB" w:rsidRPr="00DE1642" w:rsidRDefault="003C76CB" w:rsidP="00BA44B2">
            <w:pPr>
              <w:spacing w:line="240" w:lineRule="auto"/>
              <w:rPr>
                <w:rFonts w:eastAsia="Times New Roman" w:cstheme="minorHAnsi"/>
                <w:sz w:val="18"/>
                <w:szCs w:val="18"/>
              </w:rPr>
            </w:pPr>
            <w:r w:rsidRPr="00DE1642">
              <w:rPr>
                <w:rFonts w:cstheme="minorHAnsi"/>
                <w:bCs/>
                <w:sz w:val="18"/>
                <w:szCs w:val="18"/>
              </w:rPr>
              <w:lastRenderedPageBreak/>
              <w:t>Valor de f</w:t>
            </w:r>
          </w:p>
        </w:tc>
        <w:tc>
          <w:tcPr>
            <w:tcW w:w="942" w:type="pct"/>
            <w:shd w:val="clear" w:color="auto" w:fill="auto"/>
          </w:tcPr>
          <w:p w14:paraId="0AF25237"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1.236</w:t>
            </w:r>
          </w:p>
        </w:tc>
        <w:tc>
          <w:tcPr>
            <w:tcW w:w="1041" w:type="pct"/>
            <w:shd w:val="clear" w:color="auto" w:fill="auto"/>
          </w:tcPr>
          <w:p w14:paraId="0D48AECC"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2.411**</w:t>
            </w:r>
          </w:p>
        </w:tc>
        <w:tc>
          <w:tcPr>
            <w:tcW w:w="931" w:type="pct"/>
            <w:shd w:val="clear" w:color="auto" w:fill="auto"/>
          </w:tcPr>
          <w:p w14:paraId="38667F08"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2.567**</w:t>
            </w:r>
          </w:p>
        </w:tc>
        <w:tc>
          <w:tcPr>
            <w:tcW w:w="1071" w:type="pct"/>
            <w:shd w:val="clear" w:color="auto" w:fill="auto"/>
          </w:tcPr>
          <w:p w14:paraId="4F243537"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2.563**</w:t>
            </w:r>
          </w:p>
        </w:tc>
      </w:tr>
      <w:tr w:rsidR="003C76CB" w:rsidRPr="00DE1642" w14:paraId="63E8A8A9" w14:textId="77777777" w:rsidTr="00E50DC2">
        <w:trPr>
          <w:trHeight w:val="422"/>
          <w:jc w:val="center"/>
        </w:trPr>
        <w:tc>
          <w:tcPr>
            <w:tcW w:w="1015" w:type="pct"/>
            <w:shd w:val="clear" w:color="auto" w:fill="auto"/>
          </w:tcPr>
          <w:p w14:paraId="7D133EDB" w14:textId="77777777" w:rsidR="003C76CB" w:rsidRPr="00DE1642" w:rsidRDefault="003C76CB" w:rsidP="00BA44B2">
            <w:pPr>
              <w:spacing w:line="240" w:lineRule="auto"/>
              <w:rPr>
                <w:rFonts w:cstheme="minorHAnsi"/>
                <w:sz w:val="18"/>
                <w:szCs w:val="18"/>
              </w:rPr>
            </w:pPr>
            <w:r w:rsidRPr="00DE1642">
              <w:rPr>
                <w:rFonts w:eastAsia="Times New Roman" w:cstheme="minorHAnsi"/>
                <w:sz w:val="18"/>
                <w:szCs w:val="18"/>
                <w:lang w:eastAsia="es-MX"/>
              </w:rPr>
              <w:t>R</w:t>
            </w:r>
            <w:r w:rsidRPr="00DE1642">
              <w:rPr>
                <w:rFonts w:eastAsia="Times New Roman" w:cstheme="minorHAnsi"/>
                <w:sz w:val="18"/>
                <w:szCs w:val="18"/>
                <w:vertAlign w:val="superscript"/>
                <w:lang w:eastAsia="es-MX"/>
              </w:rPr>
              <w:t>2</w:t>
            </w:r>
            <w:r w:rsidRPr="00DE1642">
              <w:rPr>
                <w:rFonts w:eastAsia="Times New Roman" w:cstheme="minorHAnsi"/>
                <w:sz w:val="18"/>
                <w:szCs w:val="18"/>
                <w:vertAlign w:val="superscript"/>
              </w:rPr>
              <w:t xml:space="preserve">   </w:t>
            </w:r>
            <w:r w:rsidRPr="00DE1642">
              <w:rPr>
                <w:rFonts w:eastAsia="Times New Roman" w:cstheme="minorHAnsi"/>
                <w:sz w:val="18"/>
                <w:szCs w:val="18"/>
              </w:rPr>
              <w:t>ajustada</w:t>
            </w:r>
          </w:p>
        </w:tc>
        <w:tc>
          <w:tcPr>
            <w:tcW w:w="942" w:type="pct"/>
            <w:shd w:val="clear" w:color="auto" w:fill="auto"/>
          </w:tcPr>
          <w:p w14:paraId="665F4121"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.004</w:t>
            </w:r>
          </w:p>
        </w:tc>
        <w:tc>
          <w:tcPr>
            <w:tcW w:w="1041" w:type="pct"/>
            <w:shd w:val="clear" w:color="auto" w:fill="auto"/>
          </w:tcPr>
          <w:p w14:paraId="6F528CA4"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.025</w:t>
            </w:r>
          </w:p>
        </w:tc>
        <w:tc>
          <w:tcPr>
            <w:tcW w:w="931" w:type="pct"/>
            <w:shd w:val="clear" w:color="auto" w:fill="auto"/>
          </w:tcPr>
          <w:p w14:paraId="4CEA60DF"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.026</w:t>
            </w:r>
          </w:p>
        </w:tc>
        <w:tc>
          <w:tcPr>
            <w:tcW w:w="1071" w:type="pct"/>
            <w:shd w:val="clear" w:color="auto" w:fill="auto"/>
          </w:tcPr>
          <w:p w14:paraId="56931710" w14:textId="77777777" w:rsidR="003C76CB" w:rsidRPr="00DE1642" w:rsidRDefault="003C76CB" w:rsidP="00BA44B2">
            <w:pPr>
              <w:spacing w:line="240" w:lineRule="auto"/>
              <w:jc w:val="center"/>
              <w:rPr>
                <w:rFonts w:cstheme="minorHAnsi"/>
                <w:sz w:val="18"/>
                <w:szCs w:val="18"/>
              </w:rPr>
            </w:pPr>
            <w:r w:rsidRPr="00DE1642">
              <w:rPr>
                <w:rFonts w:cstheme="minorHAnsi"/>
                <w:sz w:val="18"/>
                <w:szCs w:val="18"/>
              </w:rPr>
              <w:t>.026</w:t>
            </w:r>
          </w:p>
        </w:tc>
      </w:tr>
    </w:tbl>
    <w:p w14:paraId="6F9B5227" w14:textId="1087F11C" w:rsidR="003C76CB" w:rsidRPr="006E65C2" w:rsidRDefault="009E334F" w:rsidP="006E65C2">
      <w:pPr>
        <w:spacing w:after="0" w:line="360" w:lineRule="auto"/>
        <w:jc w:val="both"/>
        <w:rPr>
          <w:rFonts w:cstheme="minorHAnsi"/>
          <w:sz w:val="18"/>
          <w:szCs w:val="18"/>
        </w:rPr>
      </w:pPr>
      <w:r w:rsidRPr="006E65C2">
        <w:rPr>
          <w:rFonts w:cstheme="minorHAnsi"/>
          <w:b/>
          <w:bCs/>
          <w:sz w:val="18"/>
          <w:szCs w:val="18"/>
        </w:rPr>
        <w:t>Tabla 3</w:t>
      </w:r>
      <w:r w:rsidR="00DE1642" w:rsidRPr="006E65C2">
        <w:rPr>
          <w:rFonts w:cstheme="minorHAnsi"/>
          <w:sz w:val="18"/>
          <w:szCs w:val="18"/>
        </w:rPr>
        <w:t xml:space="preserve">: </w:t>
      </w:r>
      <w:r w:rsidRPr="006E65C2">
        <w:rPr>
          <w:rFonts w:cstheme="minorHAnsi"/>
          <w:sz w:val="18"/>
          <w:szCs w:val="18"/>
        </w:rPr>
        <w:t>Relación entre Capital Humano, Satisfacción y Rendimiento</w:t>
      </w:r>
      <w:r w:rsidR="00DE1642" w:rsidRPr="006E65C2">
        <w:rPr>
          <w:rFonts w:cstheme="minorHAnsi"/>
          <w:sz w:val="18"/>
          <w:szCs w:val="18"/>
        </w:rPr>
        <w:t>.</w:t>
      </w:r>
      <w:r w:rsidRPr="006E65C2">
        <w:rPr>
          <w:rFonts w:cstheme="minorHAnsi"/>
          <w:sz w:val="18"/>
          <w:szCs w:val="18"/>
        </w:rPr>
        <w:t xml:space="preserve"> </w:t>
      </w:r>
      <w:r w:rsidR="003C76CB" w:rsidRPr="006E65C2">
        <w:rPr>
          <w:rFonts w:cstheme="minorHAnsi"/>
          <w:sz w:val="18"/>
          <w:szCs w:val="18"/>
        </w:rPr>
        <w:t>Fuente: Elaboración propia</w:t>
      </w:r>
    </w:p>
    <w:p w14:paraId="4CAD51E4" w14:textId="77777777" w:rsidR="006E65C2" w:rsidRPr="006E65C2" w:rsidRDefault="006E65C2" w:rsidP="006E65C2">
      <w:pPr>
        <w:spacing w:after="0" w:line="360" w:lineRule="auto"/>
        <w:jc w:val="both"/>
        <w:rPr>
          <w:rFonts w:cstheme="minorHAnsi"/>
          <w:iCs/>
          <w:position w:val="13"/>
          <w:sz w:val="18"/>
          <w:szCs w:val="18"/>
        </w:rPr>
      </w:pPr>
      <w:r w:rsidRPr="006E65C2">
        <w:rPr>
          <w:rFonts w:cstheme="minorHAnsi"/>
          <w:iCs/>
          <w:position w:val="13"/>
          <w:sz w:val="18"/>
          <w:szCs w:val="18"/>
        </w:rPr>
        <w:t xml:space="preserve">De lado de cada coeficiente estandarizado, entre paréntesis se muestra el valor d t de </w:t>
      </w:r>
      <w:proofErr w:type="spellStart"/>
      <w:r w:rsidRPr="006E65C2">
        <w:rPr>
          <w:rFonts w:cstheme="minorHAnsi"/>
          <w:iCs/>
          <w:position w:val="13"/>
          <w:sz w:val="18"/>
          <w:szCs w:val="18"/>
        </w:rPr>
        <w:t>Student</w:t>
      </w:r>
      <w:proofErr w:type="spellEnd"/>
      <w:r w:rsidRPr="006E65C2">
        <w:rPr>
          <w:rFonts w:cstheme="minorHAnsi"/>
          <w:iCs/>
          <w:position w:val="13"/>
          <w:sz w:val="18"/>
          <w:szCs w:val="18"/>
        </w:rPr>
        <w:t>. *: p &lt; 0.05, **: p &lt; 0.01, ***: p &lt; 0.001</w:t>
      </w:r>
    </w:p>
    <w:p w14:paraId="0A1D9A78" w14:textId="77777777" w:rsidR="00DE1642" w:rsidRPr="00167957" w:rsidRDefault="00DE1642" w:rsidP="007C35EC">
      <w:pPr>
        <w:spacing w:after="0" w:line="360" w:lineRule="auto"/>
        <w:ind w:firstLine="567"/>
        <w:jc w:val="both"/>
        <w:rPr>
          <w:rFonts w:cstheme="minorHAnsi"/>
        </w:rPr>
      </w:pPr>
      <w:r w:rsidRPr="00167957">
        <w:rPr>
          <w:rFonts w:cstheme="minorHAnsi"/>
        </w:rPr>
        <w:t>El resultado más significativo y con mayor relación del CH, con respecto a la satisfacción del empresario son: el nivel de formación con un coeficiente negativo (-.103, p. valor 0.039).</w:t>
      </w:r>
    </w:p>
    <w:p w14:paraId="36EE4EC8" w14:textId="169FC38C" w:rsidR="00347FB3" w:rsidRPr="00167957" w:rsidRDefault="00347FB3" w:rsidP="00167957">
      <w:pPr>
        <w:spacing w:after="0" w:line="360" w:lineRule="auto"/>
        <w:ind w:firstLine="567"/>
        <w:jc w:val="both"/>
        <w:rPr>
          <w:rFonts w:cstheme="minorHAnsi"/>
        </w:rPr>
      </w:pPr>
      <w:r w:rsidRPr="00167957">
        <w:rPr>
          <w:rFonts w:cstheme="minorHAnsi"/>
        </w:rPr>
        <w:t xml:space="preserve">Es decir, tener mayor nivel educativo es determinante </w:t>
      </w:r>
      <w:r w:rsidR="002D3853" w:rsidRPr="00167957">
        <w:rPr>
          <w:rFonts w:cstheme="minorHAnsi"/>
        </w:rPr>
        <w:t xml:space="preserve">de la no satisfacción </w:t>
      </w:r>
      <w:r w:rsidRPr="00167957">
        <w:rPr>
          <w:rFonts w:cstheme="minorHAnsi"/>
        </w:rPr>
        <w:t>del microempresario</w:t>
      </w:r>
      <w:r w:rsidR="002D3853" w:rsidRPr="00167957">
        <w:rPr>
          <w:rFonts w:cstheme="minorHAnsi"/>
        </w:rPr>
        <w:t xml:space="preserve"> con su negocio</w:t>
      </w:r>
      <w:r w:rsidRPr="00167957">
        <w:rPr>
          <w:rFonts w:cstheme="minorHAnsi"/>
        </w:rPr>
        <w:t>. El rendimiento medido desde el incremento de los resultados, muestra un coeficiente positivo y significativo vinculado a la variable habilidad para hacer negocios (.160, valor de p 0.001) y experiencia previa en el sector (.095, valor de p 0.050). Por otra parte, el incremento de las ventas, muestra un efecto positivo y significativo con respecto a la habilidad para hacer negocios (.138, valor de p 0.023), siendo estas dimensiones determinantes para la obtención de mejores resultados financieros en la microempresa. Con respecto a los efectos dirigidos hacia el rendimiento global provenie</w:t>
      </w:r>
      <w:r w:rsidR="003C76CB" w:rsidRPr="00167957">
        <w:rPr>
          <w:rFonts w:cstheme="minorHAnsi"/>
        </w:rPr>
        <w:t xml:space="preserve">ntes del CH, encontramos que las </w:t>
      </w:r>
      <w:r w:rsidRPr="00167957">
        <w:rPr>
          <w:rFonts w:cstheme="minorHAnsi"/>
        </w:rPr>
        <w:t>variable</w:t>
      </w:r>
      <w:r w:rsidR="003C76CB" w:rsidRPr="00167957">
        <w:rPr>
          <w:rFonts w:cstheme="minorHAnsi"/>
        </w:rPr>
        <w:t>s,</w:t>
      </w:r>
      <w:r w:rsidRPr="00167957">
        <w:rPr>
          <w:rFonts w:cstheme="minorHAnsi"/>
        </w:rPr>
        <w:t xml:space="preserve"> habilidad para hacer negocios y experiencia previa en el sector muestran un coeficiente positivo y significativo (.167, p-valor: 0.001) y (.091, p-valor: 0.050), por tanto, estas variables se convierten en un eje importante para el rendimiento global en la microempresa. El rendimiento global con valor en f es significativo (2.563, valor p 0.013) y el ajuste del R</w:t>
      </w:r>
      <w:r w:rsidRPr="00167957">
        <w:rPr>
          <w:rFonts w:cstheme="minorHAnsi"/>
          <w:vertAlign w:val="superscript"/>
        </w:rPr>
        <w:t>2</w:t>
      </w:r>
      <w:r w:rsidRPr="00167957">
        <w:rPr>
          <w:rFonts w:cstheme="minorHAnsi"/>
        </w:rPr>
        <w:t xml:space="preserve"> es de 0.026. Al mismo tiempo las variables de control no manifiestan efectos positivos ni significativos, excepto para la variable sector, la cual presenta un pequeño efecto positivo sobre el rendimiento global (.00</w:t>
      </w:r>
      <w:r w:rsidR="003C76CB" w:rsidRPr="00167957">
        <w:rPr>
          <w:rFonts w:cstheme="minorHAnsi"/>
        </w:rPr>
        <w:t>1</w:t>
      </w:r>
      <w:r w:rsidRPr="00167957">
        <w:rPr>
          <w:rFonts w:cstheme="minorHAnsi"/>
        </w:rPr>
        <w:t>, valor p 0.</w:t>
      </w:r>
      <w:r w:rsidR="003C76CB" w:rsidRPr="00167957">
        <w:rPr>
          <w:rFonts w:cstheme="minorHAnsi"/>
        </w:rPr>
        <w:t>631</w:t>
      </w:r>
      <w:r w:rsidRPr="00167957">
        <w:rPr>
          <w:rFonts w:cstheme="minorHAnsi"/>
        </w:rPr>
        <w:t>)</w:t>
      </w:r>
    </w:p>
    <w:p w14:paraId="6F51140A" w14:textId="1BB6CFA9" w:rsidR="00347FB3" w:rsidRDefault="00347FB3" w:rsidP="00167957">
      <w:pPr>
        <w:spacing w:after="0" w:line="360" w:lineRule="auto"/>
        <w:ind w:firstLine="567"/>
        <w:jc w:val="both"/>
        <w:rPr>
          <w:rFonts w:cstheme="minorHAnsi"/>
        </w:rPr>
      </w:pPr>
      <w:r w:rsidRPr="00167957">
        <w:rPr>
          <w:rFonts w:cstheme="minorHAnsi"/>
        </w:rPr>
        <w:t xml:space="preserve">La habilidad para hacer negocios y la experiencia previa en el sector son las variables que han mostrado un mayor efecto positivo y significativo sobre las diferentes medidas de rendimiento en la microempresa. De hecho, el conocimiento entendido como experiencia previa </w:t>
      </w:r>
      <w:r w:rsidRPr="00167957">
        <w:rPr>
          <w:rFonts w:cstheme="minorHAnsi"/>
          <w:noProof/>
        </w:rPr>
        <w:t>(Bosma, Van Praag, Thurik, &amp; De Wit, 2004)</w:t>
      </w:r>
      <w:r w:rsidRPr="00167957">
        <w:rPr>
          <w:rFonts w:cstheme="minorHAnsi"/>
        </w:rPr>
        <w:t xml:space="preserve"> y la formación específica, ya sea técnica, en negocios, comercialización o </w:t>
      </w:r>
      <w:proofErr w:type="spellStart"/>
      <w:r w:rsidRPr="00167957">
        <w:rPr>
          <w:rFonts w:cstheme="minorHAnsi"/>
        </w:rPr>
        <w:t>emprendedorismo</w:t>
      </w:r>
      <w:proofErr w:type="spellEnd"/>
      <w:r w:rsidRPr="00167957">
        <w:rPr>
          <w:rFonts w:cstheme="minorHAnsi"/>
        </w:rPr>
        <w:t xml:space="preserve"> </w:t>
      </w:r>
      <w:r w:rsidRPr="00167957">
        <w:rPr>
          <w:rFonts w:cstheme="minorHAnsi"/>
          <w:noProof/>
        </w:rPr>
        <w:t>(Bae et al., 2014; Colombo &amp; Grilli, 2005; D. Dimov, 2010; Siepel et al., 2017)</w:t>
      </w:r>
      <w:r w:rsidRPr="00167957">
        <w:rPr>
          <w:rFonts w:cstheme="minorHAnsi"/>
        </w:rPr>
        <w:t xml:space="preserve"> tiene un vínculo positivo con el desempeño en los micro empresarios</w:t>
      </w:r>
      <w:r w:rsidR="006A27E9" w:rsidRPr="00167957">
        <w:rPr>
          <w:rFonts w:cstheme="minorHAnsi"/>
        </w:rPr>
        <w:t>.</w:t>
      </w:r>
      <w:r w:rsidRPr="00167957">
        <w:rPr>
          <w:rFonts w:cstheme="minorHAnsi"/>
        </w:rPr>
        <w:t xml:space="preserve"> Encontramos que estos elementos que configuran el CH tienen una incidencia positiva sobre las perspectivas de rendimiento. Sin embargo, el nivel de la formación general del microempresario, no es determinante para alcanzar un nivel óptimo de satisfacción con respecto </w:t>
      </w:r>
      <w:r w:rsidR="006A27E9" w:rsidRPr="00167957">
        <w:rPr>
          <w:rFonts w:cstheme="minorHAnsi"/>
        </w:rPr>
        <w:t xml:space="preserve">a sus actividades empresariales. </w:t>
      </w:r>
      <w:r w:rsidRPr="00167957">
        <w:rPr>
          <w:rFonts w:cstheme="minorHAnsi"/>
          <w:noProof/>
        </w:rPr>
        <w:t>(Unger et al., 2011)</w:t>
      </w:r>
      <w:r w:rsidRPr="00167957">
        <w:rPr>
          <w:rFonts w:cstheme="minorHAnsi"/>
        </w:rPr>
        <w:t>. Estos resultados apoyan la</w:t>
      </w:r>
      <w:r w:rsidR="002D3853" w:rsidRPr="00167957">
        <w:rPr>
          <w:rFonts w:cstheme="minorHAnsi"/>
        </w:rPr>
        <w:t xml:space="preserve"> verificación de las hipótesis (H1 y</w:t>
      </w:r>
      <w:r w:rsidRPr="00167957">
        <w:rPr>
          <w:rFonts w:cstheme="minorHAnsi"/>
        </w:rPr>
        <w:t xml:space="preserve"> H2) que se plantean en este trabajo.</w:t>
      </w:r>
      <w:r w:rsidR="002D3853" w:rsidRPr="00167957">
        <w:rPr>
          <w:rFonts w:cstheme="minorHAnsi"/>
        </w:rPr>
        <w:t xml:space="preserve"> En tanto que la H3, no ha podido ser verificada.</w:t>
      </w:r>
    </w:p>
    <w:p w14:paraId="4F4947A8" w14:textId="494ED9E3" w:rsidR="007C35EC" w:rsidRDefault="007C35EC" w:rsidP="00167957">
      <w:pPr>
        <w:spacing w:after="0" w:line="360" w:lineRule="auto"/>
        <w:ind w:firstLine="567"/>
        <w:jc w:val="both"/>
        <w:rPr>
          <w:rFonts w:cstheme="minorHAnsi"/>
        </w:rPr>
      </w:pPr>
    </w:p>
    <w:p w14:paraId="7109BBD8" w14:textId="1D783A44" w:rsidR="007C35EC" w:rsidRDefault="007C35EC" w:rsidP="00167957">
      <w:pPr>
        <w:spacing w:after="0" w:line="360" w:lineRule="auto"/>
        <w:ind w:firstLine="567"/>
        <w:jc w:val="both"/>
        <w:rPr>
          <w:rFonts w:cstheme="minorHAnsi"/>
        </w:rPr>
      </w:pPr>
    </w:p>
    <w:p w14:paraId="286012A7" w14:textId="77777777" w:rsidR="007C35EC" w:rsidRPr="00167957" w:rsidRDefault="007C35EC" w:rsidP="00167957">
      <w:pPr>
        <w:spacing w:after="0" w:line="360" w:lineRule="auto"/>
        <w:ind w:firstLine="567"/>
        <w:jc w:val="both"/>
        <w:rPr>
          <w:rFonts w:cstheme="minorHAnsi"/>
        </w:rPr>
      </w:pPr>
    </w:p>
    <w:p w14:paraId="147AA51E" w14:textId="77777777" w:rsidR="00347FB3" w:rsidRPr="00D352C8" w:rsidRDefault="00347FB3" w:rsidP="00D352C8">
      <w:pPr>
        <w:spacing w:after="0" w:line="360" w:lineRule="auto"/>
        <w:ind w:firstLine="567"/>
        <w:jc w:val="both"/>
        <w:rPr>
          <w:rFonts w:cstheme="minorHAnsi"/>
          <w:b/>
          <w:iCs/>
        </w:rPr>
      </w:pPr>
      <w:r w:rsidRPr="00D352C8">
        <w:rPr>
          <w:rFonts w:cstheme="minorHAnsi"/>
          <w:b/>
          <w:iCs/>
        </w:rPr>
        <w:lastRenderedPageBreak/>
        <w:t>Motivaciones para crear la empresa.</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104"/>
        <w:gridCol w:w="1877"/>
        <w:gridCol w:w="1917"/>
        <w:gridCol w:w="1627"/>
      </w:tblGrid>
      <w:tr w:rsidR="00B77BA4" w:rsidRPr="001D2090" w14:paraId="5F6B15A4" w14:textId="77777777" w:rsidTr="005378DE">
        <w:trPr>
          <w:jc w:val="center"/>
        </w:trPr>
        <w:tc>
          <w:tcPr>
            <w:tcW w:w="1212" w:type="pct"/>
            <w:shd w:val="clear" w:color="auto" w:fill="auto"/>
          </w:tcPr>
          <w:p w14:paraId="3AB49699" w14:textId="77777777" w:rsidR="00B77BA4" w:rsidRPr="001D2090" w:rsidRDefault="00B77BA4" w:rsidP="00D352C8">
            <w:pPr>
              <w:spacing w:after="0" w:line="360" w:lineRule="auto"/>
              <w:jc w:val="center"/>
              <w:rPr>
                <w:rFonts w:ascii="Arial" w:hAnsi="Arial" w:cs="Arial"/>
                <w:b/>
                <w:sz w:val="16"/>
              </w:rPr>
            </w:pPr>
            <w:r w:rsidRPr="001D2090">
              <w:rPr>
                <w:rFonts w:ascii="Arial" w:hAnsi="Arial" w:cs="Arial"/>
                <w:b/>
                <w:sz w:val="16"/>
              </w:rPr>
              <w:t>Variables independientes</w:t>
            </w:r>
          </w:p>
        </w:tc>
        <w:tc>
          <w:tcPr>
            <w:tcW w:w="1059" w:type="pct"/>
            <w:tcBorders>
              <w:left w:val="nil"/>
              <w:bottom w:val="single" w:sz="4" w:space="0" w:color="auto"/>
              <w:right w:val="nil"/>
            </w:tcBorders>
            <w:shd w:val="clear" w:color="auto" w:fill="auto"/>
          </w:tcPr>
          <w:p w14:paraId="3D023589" w14:textId="77777777" w:rsidR="00B77BA4" w:rsidRPr="001D2090" w:rsidRDefault="00B77BA4" w:rsidP="00D352C8">
            <w:pPr>
              <w:spacing w:after="0" w:line="360" w:lineRule="auto"/>
              <w:jc w:val="center"/>
              <w:rPr>
                <w:rFonts w:ascii="Arial" w:hAnsi="Arial" w:cs="Arial"/>
                <w:b/>
                <w:sz w:val="16"/>
              </w:rPr>
            </w:pPr>
          </w:p>
        </w:tc>
        <w:tc>
          <w:tcPr>
            <w:tcW w:w="945" w:type="pct"/>
            <w:tcBorders>
              <w:left w:val="nil"/>
              <w:bottom w:val="single" w:sz="4" w:space="0" w:color="auto"/>
              <w:right w:val="nil"/>
            </w:tcBorders>
            <w:shd w:val="clear" w:color="auto" w:fill="auto"/>
          </w:tcPr>
          <w:p w14:paraId="18CCAD53" w14:textId="77777777" w:rsidR="00B77BA4" w:rsidRPr="001D2090" w:rsidRDefault="00B77BA4" w:rsidP="00D352C8">
            <w:pPr>
              <w:spacing w:after="0" w:line="360" w:lineRule="auto"/>
              <w:jc w:val="center"/>
              <w:rPr>
                <w:rFonts w:ascii="Arial" w:hAnsi="Arial" w:cs="Arial"/>
                <w:b/>
                <w:sz w:val="16"/>
              </w:rPr>
            </w:pPr>
            <w:r w:rsidRPr="001D2090">
              <w:rPr>
                <w:rFonts w:ascii="Arial" w:hAnsi="Arial" w:cs="Arial"/>
                <w:b/>
                <w:sz w:val="16"/>
              </w:rPr>
              <w:t>Variables dependientes</w:t>
            </w:r>
          </w:p>
        </w:tc>
        <w:tc>
          <w:tcPr>
            <w:tcW w:w="965" w:type="pct"/>
            <w:tcBorders>
              <w:left w:val="nil"/>
              <w:bottom w:val="single" w:sz="4" w:space="0" w:color="auto"/>
              <w:right w:val="nil"/>
            </w:tcBorders>
            <w:shd w:val="clear" w:color="auto" w:fill="auto"/>
          </w:tcPr>
          <w:p w14:paraId="7F2219D9" w14:textId="77777777" w:rsidR="00B77BA4" w:rsidRPr="001D2090" w:rsidRDefault="00B77BA4" w:rsidP="00D352C8">
            <w:pPr>
              <w:spacing w:after="0" w:line="360" w:lineRule="auto"/>
              <w:jc w:val="center"/>
              <w:rPr>
                <w:rFonts w:ascii="Arial" w:hAnsi="Arial" w:cs="Arial"/>
                <w:b/>
                <w:sz w:val="16"/>
              </w:rPr>
            </w:pPr>
          </w:p>
        </w:tc>
        <w:tc>
          <w:tcPr>
            <w:tcW w:w="819" w:type="pct"/>
            <w:tcBorders>
              <w:left w:val="nil"/>
              <w:bottom w:val="single" w:sz="4" w:space="0" w:color="auto"/>
            </w:tcBorders>
            <w:shd w:val="clear" w:color="auto" w:fill="auto"/>
          </w:tcPr>
          <w:p w14:paraId="5A468BB9" w14:textId="77777777" w:rsidR="00B77BA4" w:rsidRPr="001D2090" w:rsidRDefault="00B77BA4" w:rsidP="00D352C8">
            <w:pPr>
              <w:spacing w:after="0" w:line="360" w:lineRule="auto"/>
              <w:jc w:val="center"/>
              <w:rPr>
                <w:rFonts w:ascii="Arial" w:hAnsi="Arial" w:cs="Arial"/>
                <w:b/>
                <w:sz w:val="16"/>
              </w:rPr>
            </w:pPr>
          </w:p>
        </w:tc>
      </w:tr>
      <w:tr w:rsidR="00B77BA4" w:rsidRPr="001D2090" w14:paraId="487AEE84" w14:textId="77777777" w:rsidTr="005378DE">
        <w:trPr>
          <w:trHeight w:val="766"/>
          <w:jc w:val="center"/>
        </w:trPr>
        <w:tc>
          <w:tcPr>
            <w:tcW w:w="1212" w:type="pct"/>
            <w:shd w:val="clear" w:color="auto" w:fill="auto"/>
          </w:tcPr>
          <w:p w14:paraId="2A2A21D3" w14:textId="77777777" w:rsidR="00B77BA4" w:rsidRPr="001D2090" w:rsidRDefault="00B77BA4" w:rsidP="00D352C8">
            <w:pPr>
              <w:suppressAutoHyphens/>
              <w:spacing w:after="0" w:line="360" w:lineRule="auto"/>
              <w:jc w:val="center"/>
              <w:rPr>
                <w:rFonts w:ascii="Arial" w:hAnsi="Arial" w:cs="Arial"/>
                <w:b/>
                <w:sz w:val="16"/>
              </w:rPr>
            </w:pPr>
            <w:r w:rsidRPr="001D2090">
              <w:rPr>
                <w:rFonts w:ascii="Arial" w:hAnsi="Arial" w:cs="Arial"/>
                <w:b/>
                <w:sz w:val="16"/>
              </w:rPr>
              <w:t>Motivación</w:t>
            </w:r>
          </w:p>
        </w:tc>
        <w:tc>
          <w:tcPr>
            <w:tcW w:w="1059" w:type="pct"/>
            <w:shd w:val="clear" w:color="auto" w:fill="auto"/>
          </w:tcPr>
          <w:p w14:paraId="2D606F0D" w14:textId="77777777" w:rsidR="00B77BA4" w:rsidRPr="001D2090" w:rsidRDefault="00B77BA4" w:rsidP="00D352C8">
            <w:pPr>
              <w:suppressAutoHyphens/>
              <w:spacing w:after="0" w:line="360" w:lineRule="auto"/>
              <w:jc w:val="center"/>
              <w:rPr>
                <w:rFonts w:ascii="Arial" w:hAnsi="Arial" w:cs="Arial"/>
                <w:b/>
                <w:sz w:val="16"/>
              </w:rPr>
            </w:pPr>
            <w:r w:rsidRPr="001D2090">
              <w:rPr>
                <w:rFonts w:ascii="Arial" w:hAnsi="Arial" w:cs="Arial"/>
                <w:b/>
                <w:sz w:val="16"/>
              </w:rPr>
              <w:t>Satisfacción del empresario</w:t>
            </w:r>
          </w:p>
          <w:p w14:paraId="6790FF91" w14:textId="77777777" w:rsidR="00B77BA4" w:rsidRPr="001D2090" w:rsidRDefault="00B77BA4" w:rsidP="00D352C8">
            <w:pPr>
              <w:suppressAutoHyphens/>
              <w:spacing w:after="0" w:line="360" w:lineRule="auto"/>
              <w:jc w:val="center"/>
              <w:rPr>
                <w:rFonts w:ascii="Arial" w:hAnsi="Arial" w:cs="Arial"/>
                <w:b/>
                <w:sz w:val="16"/>
              </w:rPr>
            </w:pPr>
            <w:proofErr w:type="spellStart"/>
            <w:r w:rsidRPr="001D2090">
              <w:rPr>
                <w:rFonts w:ascii="Arial" w:hAnsi="Arial" w:cs="Arial"/>
                <w:b/>
                <w:sz w:val="16"/>
              </w:rPr>
              <w:t>Coef</w:t>
            </w:r>
            <w:proofErr w:type="spellEnd"/>
            <w:r w:rsidRPr="001D2090">
              <w:rPr>
                <w:rFonts w:ascii="Arial" w:hAnsi="Arial" w:cs="Arial"/>
                <w:b/>
                <w:sz w:val="16"/>
              </w:rPr>
              <w:t>. (valor t)</w:t>
            </w:r>
          </w:p>
        </w:tc>
        <w:tc>
          <w:tcPr>
            <w:tcW w:w="945" w:type="pct"/>
            <w:shd w:val="clear" w:color="auto" w:fill="auto"/>
          </w:tcPr>
          <w:p w14:paraId="40A94035" w14:textId="77777777" w:rsidR="00B77BA4" w:rsidRPr="001D2090" w:rsidRDefault="00B77BA4" w:rsidP="00D352C8">
            <w:pPr>
              <w:suppressAutoHyphens/>
              <w:spacing w:after="0" w:line="360" w:lineRule="auto"/>
              <w:jc w:val="center"/>
              <w:rPr>
                <w:rFonts w:ascii="Arial" w:hAnsi="Arial" w:cs="Arial"/>
                <w:b/>
                <w:sz w:val="16"/>
              </w:rPr>
            </w:pPr>
            <w:r w:rsidRPr="001D2090">
              <w:rPr>
                <w:rFonts w:ascii="Arial" w:hAnsi="Arial" w:cs="Arial"/>
                <w:b/>
                <w:sz w:val="16"/>
              </w:rPr>
              <w:t>Incremento de los resultados</w:t>
            </w:r>
          </w:p>
          <w:p w14:paraId="381105A0" w14:textId="77777777" w:rsidR="00B77BA4" w:rsidRPr="001D2090" w:rsidRDefault="00B77BA4" w:rsidP="00D352C8">
            <w:pPr>
              <w:suppressAutoHyphens/>
              <w:spacing w:after="0" w:line="360" w:lineRule="auto"/>
              <w:jc w:val="center"/>
              <w:rPr>
                <w:rFonts w:ascii="Arial" w:hAnsi="Arial" w:cs="Arial"/>
                <w:b/>
                <w:sz w:val="16"/>
              </w:rPr>
            </w:pPr>
            <w:proofErr w:type="spellStart"/>
            <w:r w:rsidRPr="001D2090">
              <w:rPr>
                <w:rFonts w:ascii="Arial" w:hAnsi="Arial" w:cs="Arial"/>
                <w:b/>
                <w:sz w:val="16"/>
              </w:rPr>
              <w:t>Coef</w:t>
            </w:r>
            <w:proofErr w:type="spellEnd"/>
            <w:r w:rsidRPr="001D2090">
              <w:rPr>
                <w:rFonts w:ascii="Arial" w:hAnsi="Arial" w:cs="Arial"/>
                <w:b/>
                <w:sz w:val="16"/>
              </w:rPr>
              <w:t>. (valor t)</w:t>
            </w:r>
          </w:p>
        </w:tc>
        <w:tc>
          <w:tcPr>
            <w:tcW w:w="965" w:type="pct"/>
            <w:shd w:val="clear" w:color="auto" w:fill="auto"/>
          </w:tcPr>
          <w:p w14:paraId="001192D6" w14:textId="77777777" w:rsidR="00B77BA4" w:rsidRPr="001D2090" w:rsidRDefault="00B77BA4" w:rsidP="00D352C8">
            <w:pPr>
              <w:suppressAutoHyphens/>
              <w:spacing w:after="0" w:line="360" w:lineRule="auto"/>
              <w:jc w:val="center"/>
              <w:rPr>
                <w:rFonts w:ascii="Arial" w:hAnsi="Arial" w:cs="Arial"/>
                <w:b/>
                <w:sz w:val="16"/>
              </w:rPr>
            </w:pPr>
            <w:r w:rsidRPr="001D2090">
              <w:rPr>
                <w:rFonts w:ascii="Arial" w:hAnsi="Arial" w:cs="Arial"/>
                <w:b/>
                <w:sz w:val="16"/>
              </w:rPr>
              <w:t>Incremento de las ventas</w:t>
            </w:r>
          </w:p>
          <w:p w14:paraId="3D3AC8B3" w14:textId="77777777" w:rsidR="00B77BA4" w:rsidRPr="001D2090" w:rsidRDefault="00B77BA4" w:rsidP="00D352C8">
            <w:pPr>
              <w:suppressAutoHyphens/>
              <w:spacing w:after="0" w:line="360" w:lineRule="auto"/>
              <w:jc w:val="center"/>
              <w:rPr>
                <w:rFonts w:ascii="Arial" w:hAnsi="Arial" w:cs="Arial"/>
                <w:b/>
                <w:sz w:val="16"/>
              </w:rPr>
            </w:pPr>
            <w:proofErr w:type="spellStart"/>
            <w:r w:rsidRPr="001D2090">
              <w:rPr>
                <w:rFonts w:ascii="Arial" w:hAnsi="Arial" w:cs="Arial"/>
                <w:b/>
                <w:sz w:val="16"/>
              </w:rPr>
              <w:t>Coef</w:t>
            </w:r>
            <w:proofErr w:type="spellEnd"/>
            <w:r w:rsidRPr="001D2090">
              <w:rPr>
                <w:rFonts w:ascii="Arial" w:hAnsi="Arial" w:cs="Arial"/>
                <w:b/>
                <w:sz w:val="16"/>
              </w:rPr>
              <w:t>. (valor t)</w:t>
            </w:r>
          </w:p>
        </w:tc>
        <w:tc>
          <w:tcPr>
            <w:tcW w:w="819" w:type="pct"/>
            <w:shd w:val="clear" w:color="auto" w:fill="auto"/>
          </w:tcPr>
          <w:p w14:paraId="13325445" w14:textId="77777777" w:rsidR="00B77BA4" w:rsidRPr="001D2090" w:rsidRDefault="00B77BA4" w:rsidP="00D352C8">
            <w:pPr>
              <w:suppressAutoHyphens/>
              <w:spacing w:after="0" w:line="360" w:lineRule="auto"/>
              <w:jc w:val="center"/>
              <w:rPr>
                <w:rFonts w:ascii="Arial" w:hAnsi="Arial" w:cs="Arial"/>
                <w:b/>
                <w:sz w:val="16"/>
              </w:rPr>
            </w:pPr>
            <w:r w:rsidRPr="001D2090">
              <w:rPr>
                <w:rFonts w:ascii="Arial" w:hAnsi="Arial" w:cs="Arial"/>
                <w:b/>
                <w:sz w:val="16"/>
              </w:rPr>
              <w:t>Rendimiento global</w:t>
            </w:r>
          </w:p>
          <w:p w14:paraId="0CD7A8FF" w14:textId="77777777" w:rsidR="00B77BA4" w:rsidRPr="001D2090" w:rsidRDefault="00B77BA4" w:rsidP="00D352C8">
            <w:pPr>
              <w:suppressAutoHyphens/>
              <w:spacing w:after="0" w:line="360" w:lineRule="auto"/>
              <w:jc w:val="center"/>
              <w:rPr>
                <w:rFonts w:ascii="Arial" w:hAnsi="Arial" w:cs="Arial"/>
                <w:b/>
                <w:sz w:val="16"/>
              </w:rPr>
            </w:pPr>
            <w:proofErr w:type="spellStart"/>
            <w:r w:rsidRPr="001D2090">
              <w:rPr>
                <w:rFonts w:ascii="Arial" w:hAnsi="Arial" w:cs="Arial"/>
                <w:b/>
                <w:sz w:val="16"/>
              </w:rPr>
              <w:t>Coef</w:t>
            </w:r>
            <w:proofErr w:type="spellEnd"/>
            <w:r w:rsidRPr="001D2090">
              <w:rPr>
                <w:rFonts w:ascii="Arial" w:hAnsi="Arial" w:cs="Arial"/>
                <w:b/>
                <w:sz w:val="16"/>
              </w:rPr>
              <w:t>. (valor t)</w:t>
            </w:r>
          </w:p>
        </w:tc>
      </w:tr>
      <w:tr w:rsidR="00B77BA4" w:rsidRPr="001D2090" w14:paraId="75B935A9" w14:textId="77777777" w:rsidTr="005378DE">
        <w:trPr>
          <w:jc w:val="center"/>
        </w:trPr>
        <w:tc>
          <w:tcPr>
            <w:tcW w:w="1212" w:type="pct"/>
            <w:shd w:val="clear" w:color="auto" w:fill="auto"/>
          </w:tcPr>
          <w:p w14:paraId="2F1D1A6A"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Tradición familiar</w:t>
            </w:r>
          </w:p>
        </w:tc>
        <w:tc>
          <w:tcPr>
            <w:tcW w:w="1059" w:type="pct"/>
            <w:shd w:val="clear" w:color="auto" w:fill="auto"/>
          </w:tcPr>
          <w:p w14:paraId="0A8B33E5" w14:textId="77777777" w:rsidR="00B77BA4" w:rsidRPr="001D2090" w:rsidRDefault="00B77BA4" w:rsidP="00D352C8">
            <w:pPr>
              <w:spacing w:after="0" w:line="360" w:lineRule="auto"/>
              <w:jc w:val="center"/>
              <w:rPr>
                <w:rFonts w:ascii="Arial" w:hAnsi="Arial" w:cs="Arial"/>
                <w:sz w:val="16"/>
                <w:highlight w:val="yellow"/>
              </w:rPr>
            </w:pPr>
            <w:r w:rsidRPr="001D2090">
              <w:rPr>
                <w:rFonts w:ascii="Arial" w:hAnsi="Arial" w:cs="Arial"/>
                <w:sz w:val="16"/>
              </w:rPr>
              <w:t>-.024 (-.477)</w:t>
            </w:r>
          </w:p>
        </w:tc>
        <w:tc>
          <w:tcPr>
            <w:tcW w:w="945" w:type="pct"/>
            <w:shd w:val="clear" w:color="auto" w:fill="auto"/>
          </w:tcPr>
          <w:p w14:paraId="19529470"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.044 (.884)</w:t>
            </w:r>
          </w:p>
        </w:tc>
        <w:tc>
          <w:tcPr>
            <w:tcW w:w="965" w:type="pct"/>
            <w:shd w:val="clear" w:color="auto" w:fill="auto"/>
          </w:tcPr>
          <w:p w14:paraId="101541AA"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.044 (.887)</w:t>
            </w:r>
          </w:p>
        </w:tc>
        <w:tc>
          <w:tcPr>
            <w:tcW w:w="819" w:type="pct"/>
            <w:shd w:val="clear" w:color="auto" w:fill="auto"/>
          </w:tcPr>
          <w:p w14:paraId="1A84DA59" w14:textId="77777777" w:rsidR="00B77BA4" w:rsidRPr="001D2090" w:rsidRDefault="00B77BA4" w:rsidP="00D352C8">
            <w:pPr>
              <w:spacing w:after="0" w:line="360" w:lineRule="auto"/>
              <w:jc w:val="center"/>
              <w:rPr>
                <w:rFonts w:ascii="Arial" w:hAnsi="Arial" w:cs="Arial"/>
                <w:b/>
                <w:sz w:val="16"/>
              </w:rPr>
            </w:pPr>
            <w:r w:rsidRPr="001D2090">
              <w:rPr>
                <w:rFonts w:ascii="Arial" w:hAnsi="Arial" w:cs="Arial"/>
                <w:b/>
                <w:sz w:val="16"/>
              </w:rPr>
              <w:t>.100** (2.054)</w:t>
            </w:r>
          </w:p>
        </w:tc>
      </w:tr>
      <w:tr w:rsidR="00B77BA4" w:rsidRPr="001D2090" w14:paraId="456782CB" w14:textId="77777777" w:rsidTr="005378DE">
        <w:trPr>
          <w:trHeight w:val="389"/>
          <w:jc w:val="center"/>
        </w:trPr>
        <w:tc>
          <w:tcPr>
            <w:tcW w:w="1212" w:type="pct"/>
            <w:shd w:val="clear" w:color="auto" w:fill="auto"/>
          </w:tcPr>
          <w:p w14:paraId="5D4C9079"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No encontró empleo</w:t>
            </w:r>
          </w:p>
        </w:tc>
        <w:tc>
          <w:tcPr>
            <w:tcW w:w="1059" w:type="pct"/>
            <w:shd w:val="clear" w:color="auto" w:fill="auto"/>
          </w:tcPr>
          <w:p w14:paraId="5D4F6A5E" w14:textId="77777777" w:rsidR="00B77BA4" w:rsidRPr="001D2090" w:rsidRDefault="00B77BA4" w:rsidP="00D352C8">
            <w:pPr>
              <w:spacing w:after="0" w:line="360" w:lineRule="auto"/>
              <w:jc w:val="center"/>
              <w:rPr>
                <w:rFonts w:ascii="Arial" w:hAnsi="Arial" w:cs="Arial"/>
                <w:b/>
                <w:sz w:val="16"/>
                <w:highlight w:val="yellow"/>
              </w:rPr>
            </w:pPr>
            <w:r w:rsidRPr="001D2090">
              <w:rPr>
                <w:rFonts w:ascii="Arial" w:hAnsi="Arial" w:cs="Arial"/>
                <w:b/>
                <w:sz w:val="16"/>
              </w:rPr>
              <w:t>-.149*** (-2.810)</w:t>
            </w:r>
          </w:p>
        </w:tc>
        <w:tc>
          <w:tcPr>
            <w:tcW w:w="945" w:type="pct"/>
            <w:shd w:val="clear" w:color="auto" w:fill="auto"/>
          </w:tcPr>
          <w:p w14:paraId="4AB06E04" w14:textId="77777777" w:rsidR="00B77BA4" w:rsidRPr="001D2090" w:rsidRDefault="00B77BA4" w:rsidP="00D352C8">
            <w:pPr>
              <w:spacing w:after="0" w:line="360" w:lineRule="auto"/>
              <w:jc w:val="center"/>
              <w:rPr>
                <w:rFonts w:ascii="Arial" w:hAnsi="Arial" w:cs="Arial"/>
                <w:b/>
                <w:sz w:val="16"/>
              </w:rPr>
            </w:pPr>
            <w:r w:rsidRPr="001D2090">
              <w:rPr>
                <w:rFonts w:ascii="Arial" w:hAnsi="Arial" w:cs="Arial"/>
                <w:b/>
                <w:sz w:val="16"/>
              </w:rPr>
              <w:t>-.093* (-1.775)</w:t>
            </w:r>
          </w:p>
        </w:tc>
        <w:tc>
          <w:tcPr>
            <w:tcW w:w="965" w:type="pct"/>
            <w:shd w:val="clear" w:color="auto" w:fill="auto"/>
          </w:tcPr>
          <w:p w14:paraId="6D796F6F" w14:textId="77777777" w:rsidR="00B77BA4" w:rsidRPr="001D2090" w:rsidRDefault="00B77BA4" w:rsidP="00D352C8">
            <w:pPr>
              <w:spacing w:after="0" w:line="360" w:lineRule="auto"/>
              <w:jc w:val="center"/>
              <w:rPr>
                <w:rFonts w:ascii="Arial" w:hAnsi="Arial" w:cs="Arial"/>
                <w:b/>
                <w:sz w:val="16"/>
              </w:rPr>
            </w:pPr>
            <w:r w:rsidRPr="001D2090">
              <w:rPr>
                <w:rFonts w:ascii="Arial" w:hAnsi="Arial" w:cs="Arial"/>
                <w:b/>
                <w:sz w:val="16"/>
              </w:rPr>
              <w:t>-.149*** (-2.850)</w:t>
            </w:r>
          </w:p>
        </w:tc>
        <w:tc>
          <w:tcPr>
            <w:tcW w:w="819" w:type="pct"/>
            <w:shd w:val="clear" w:color="auto" w:fill="auto"/>
          </w:tcPr>
          <w:p w14:paraId="66B4E950" w14:textId="77777777" w:rsidR="00B77BA4" w:rsidRPr="001D2090" w:rsidRDefault="00B77BA4" w:rsidP="00D352C8">
            <w:pPr>
              <w:spacing w:after="0" w:line="360" w:lineRule="auto"/>
              <w:jc w:val="center"/>
              <w:rPr>
                <w:rFonts w:ascii="Arial" w:hAnsi="Arial" w:cs="Arial"/>
                <w:b/>
                <w:sz w:val="16"/>
              </w:rPr>
            </w:pPr>
            <w:r w:rsidRPr="001D2090">
              <w:rPr>
                <w:rFonts w:ascii="Arial" w:hAnsi="Arial" w:cs="Arial"/>
                <w:b/>
                <w:sz w:val="16"/>
              </w:rPr>
              <w:t>-.135*** (-2.619)</w:t>
            </w:r>
          </w:p>
        </w:tc>
      </w:tr>
      <w:tr w:rsidR="00B77BA4" w:rsidRPr="001D2090" w14:paraId="3611E004" w14:textId="77777777" w:rsidTr="005378DE">
        <w:trPr>
          <w:jc w:val="center"/>
        </w:trPr>
        <w:tc>
          <w:tcPr>
            <w:tcW w:w="1212" w:type="pct"/>
            <w:shd w:val="clear" w:color="auto" w:fill="auto"/>
          </w:tcPr>
          <w:p w14:paraId="2F1192B1"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Independencia</w:t>
            </w:r>
          </w:p>
        </w:tc>
        <w:tc>
          <w:tcPr>
            <w:tcW w:w="1059" w:type="pct"/>
            <w:shd w:val="clear" w:color="auto" w:fill="auto"/>
          </w:tcPr>
          <w:p w14:paraId="50356E2F" w14:textId="77777777" w:rsidR="00B77BA4" w:rsidRPr="001D2090" w:rsidRDefault="00B77BA4" w:rsidP="00D352C8">
            <w:pPr>
              <w:spacing w:after="0" w:line="360" w:lineRule="auto"/>
              <w:jc w:val="center"/>
              <w:rPr>
                <w:rFonts w:ascii="Arial" w:hAnsi="Arial" w:cs="Arial"/>
                <w:sz w:val="16"/>
                <w:highlight w:val="yellow"/>
              </w:rPr>
            </w:pPr>
            <w:r w:rsidRPr="001D2090">
              <w:rPr>
                <w:rFonts w:ascii="Arial" w:hAnsi="Arial" w:cs="Arial"/>
                <w:sz w:val="16"/>
              </w:rPr>
              <w:t>.008 (.149)</w:t>
            </w:r>
          </w:p>
        </w:tc>
        <w:tc>
          <w:tcPr>
            <w:tcW w:w="945" w:type="pct"/>
            <w:shd w:val="clear" w:color="auto" w:fill="auto"/>
          </w:tcPr>
          <w:p w14:paraId="2CD0F1C5"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-.067 (-1.204)</w:t>
            </w:r>
          </w:p>
        </w:tc>
        <w:tc>
          <w:tcPr>
            <w:tcW w:w="965" w:type="pct"/>
            <w:shd w:val="clear" w:color="auto" w:fill="auto"/>
          </w:tcPr>
          <w:p w14:paraId="66D7CD3C"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-.077 (-1.386)</w:t>
            </w:r>
          </w:p>
        </w:tc>
        <w:tc>
          <w:tcPr>
            <w:tcW w:w="819" w:type="pct"/>
            <w:shd w:val="clear" w:color="auto" w:fill="auto"/>
          </w:tcPr>
          <w:p w14:paraId="7FE95940"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-.099 (-1.804)</w:t>
            </w:r>
          </w:p>
        </w:tc>
      </w:tr>
      <w:tr w:rsidR="00B77BA4" w:rsidRPr="001D2090" w14:paraId="44E708D7" w14:textId="77777777" w:rsidTr="005378DE">
        <w:trPr>
          <w:jc w:val="center"/>
        </w:trPr>
        <w:tc>
          <w:tcPr>
            <w:tcW w:w="1212" w:type="pct"/>
            <w:shd w:val="clear" w:color="auto" w:fill="auto"/>
          </w:tcPr>
          <w:p w14:paraId="66CBC55A"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Horario flexible</w:t>
            </w:r>
          </w:p>
        </w:tc>
        <w:tc>
          <w:tcPr>
            <w:tcW w:w="1059" w:type="pct"/>
            <w:shd w:val="clear" w:color="auto" w:fill="auto"/>
          </w:tcPr>
          <w:p w14:paraId="325F0DF9" w14:textId="77777777" w:rsidR="00B77BA4" w:rsidRPr="001D2090" w:rsidRDefault="00B77BA4" w:rsidP="00D352C8">
            <w:pPr>
              <w:spacing w:after="0" w:line="360" w:lineRule="auto"/>
              <w:jc w:val="center"/>
              <w:rPr>
                <w:rFonts w:ascii="Arial" w:hAnsi="Arial" w:cs="Arial"/>
                <w:sz w:val="16"/>
                <w:highlight w:val="yellow"/>
              </w:rPr>
            </w:pPr>
            <w:r w:rsidRPr="001D2090">
              <w:rPr>
                <w:rFonts w:ascii="Arial" w:hAnsi="Arial" w:cs="Arial"/>
                <w:sz w:val="16"/>
              </w:rPr>
              <w:t>.068 (1.218)</w:t>
            </w:r>
          </w:p>
        </w:tc>
        <w:tc>
          <w:tcPr>
            <w:tcW w:w="945" w:type="pct"/>
            <w:shd w:val="clear" w:color="auto" w:fill="auto"/>
          </w:tcPr>
          <w:p w14:paraId="03A7E21A"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.028 (.502)</w:t>
            </w:r>
          </w:p>
        </w:tc>
        <w:tc>
          <w:tcPr>
            <w:tcW w:w="965" w:type="pct"/>
            <w:shd w:val="clear" w:color="auto" w:fill="auto"/>
          </w:tcPr>
          <w:p w14:paraId="5A99AE59"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.039 (.702)</w:t>
            </w:r>
          </w:p>
        </w:tc>
        <w:tc>
          <w:tcPr>
            <w:tcW w:w="819" w:type="pct"/>
            <w:shd w:val="clear" w:color="auto" w:fill="auto"/>
          </w:tcPr>
          <w:p w14:paraId="54C2814B"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.011 (.199)</w:t>
            </w:r>
          </w:p>
        </w:tc>
      </w:tr>
      <w:tr w:rsidR="00B77BA4" w:rsidRPr="001D2090" w14:paraId="182D4996" w14:textId="77777777" w:rsidTr="005378DE">
        <w:trPr>
          <w:jc w:val="center"/>
        </w:trPr>
        <w:tc>
          <w:tcPr>
            <w:tcW w:w="1212" w:type="pct"/>
            <w:shd w:val="clear" w:color="auto" w:fill="auto"/>
          </w:tcPr>
          <w:p w14:paraId="6E4AFDD7"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Es lo que le gusta</w:t>
            </w:r>
          </w:p>
        </w:tc>
        <w:tc>
          <w:tcPr>
            <w:tcW w:w="1059" w:type="pct"/>
            <w:shd w:val="clear" w:color="auto" w:fill="auto"/>
          </w:tcPr>
          <w:p w14:paraId="4DF903DC" w14:textId="77777777" w:rsidR="00B77BA4" w:rsidRPr="001D2090" w:rsidRDefault="00B77BA4" w:rsidP="00D352C8">
            <w:pPr>
              <w:spacing w:after="0" w:line="360" w:lineRule="auto"/>
              <w:jc w:val="center"/>
              <w:rPr>
                <w:rFonts w:ascii="Arial" w:hAnsi="Arial" w:cs="Arial"/>
                <w:b/>
                <w:sz w:val="16"/>
                <w:highlight w:val="yellow"/>
              </w:rPr>
            </w:pPr>
            <w:r w:rsidRPr="001D2090">
              <w:rPr>
                <w:rFonts w:ascii="Arial" w:hAnsi="Arial" w:cs="Arial"/>
                <w:b/>
                <w:sz w:val="16"/>
              </w:rPr>
              <w:t>.12</w:t>
            </w:r>
            <w:r w:rsidR="00D954C2" w:rsidRPr="001D2090">
              <w:rPr>
                <w:rFonts w:ascii="Arial" w:hAnsi="Arial" w:cs="Arial"/>
                <w:b/>
                <w:sz w:val="16"/>
              </w:rPr>
              <w:t>5</w:t>
            </w:r>
            <w:r w:rsidRPr="001D2090">
              <w:rPr>
                <w:rFonts w:ascii="Arial" w:hAnsi="Arial" w:cs="Arial"/>
                <w:b/>
                <w:sz w:val="16"/>
              </w:rPr>
              <w:t>** (2.288)</w:t>
            </w:r>
          </w:p>
        </w:tc>
        <w:tc>
          <w:tcPr>
            <w:tcW w:w="945" w:type="pct"/>
            <w:shd w:val="clear" w:color="auto" w:fill="auto"/>
          </w:tcPr>
          <w:p w14:paraId="6515F858" w14:textId="77777777" w:rsidR="00B77BA4" w:rsidRPr="001D2090" w:rsidRDefault="00B77BA4" w:rsidP="00D352C8">
            <w:pPr>
              <w:spacing w:after="0" w:line="360" w:lineRule="auto"/>
              <w:jc w:val="center"/>
              <w:rPr>
                <w:rFonts w:ascii="Arial" w:hAnsi="Arial" w:cs="Arial"/>
                <w:b/>
                <w:sz w:val="16"/>
              </w:rPr>
            </w:pPr>
            <w:r w:rsidRPr="001D2090">
              <w:rPr>
                <w:rFonts w:ascii="Arial" w:hAnsi="Arial" w:cs="Arial"/>
                <w:b/>
                <w:sz w:val="16"/>
              </w:rPr>
              <w:t>.184*** (3.421)</w:t>
            </w:r>
          </w:p>
        </w:tc>
        <w:tc>
          <w:tcPr>
            <w:tcW w:w="965" w:type="pct"/>
            <w:shd w:val="clear" w:color="auto" w:fill="auto"/>
          </w:tcPr>
          <w:p w14:paraId="16E5379D" w14:textId="77777777" w:rsidR="00B77BA4" w:rsidRPr="001D2090" w:rsidRDefault="00B77BA4" w:rsidP="00D352C8">
            <w:pPr>
              <w:spacing w:after="0" w:line="360" w:lineRule="auto"/>
              <w:jc w:val="center"/>
              <w:rPr>
                <w:rFonts w:ascii="Arial" w:hAnsi="Arial" w:cs="Arial"/>
                <w:b/>
                <w:sz w:val="16"/>
              </w:rPr>
            </w:pPr>
            <w:r w:rsidRPr="001D2090">
              <w:rPr>
                <w:rFonts w:ascii="Arial" w:hAnsi="Arial" w:cs="Arial"/>
                <w:b/>
                <w:sz w:val="16"/>
              </w:rPr>
              <w:t>.155*** (2.883)</w:t>
            </w:r>
          </w:p>
        </w:tc>
        <w:tc>
          <w:tcPr>
            <w:tcW w:w="819" w:type="pct"/>
            <w:shd w:val="clear" w:color="auto" w:fill="auto"/>
          </w:tcPr>
          <w:p w14:paraId="72934E3C" w14:textId="77777777" w:rsidR="00B77BA4" w:rsidRPr="001D2090" w:rsidRDefault="00B77BA4" w:rsidP="00D352C8">
            <w:pPr>
              <w:spacing w:after="0" w:line="360" w:lineRule="auto"/>
              <w:jc w:val="center"/>
              <w:rPr>
                <w:rFonts w:ascii="Arial" w:hAnsi="Arial" w:cs="Arial"/>
                <w:b/>
                <w:sz w:val="16"/>
              </w:rPr>
            </w:pPr>
            <w:r w:rsidRPr="001D2090">
              <w:rPr>
                <w:rFonts w:ascii="Arial" w:hAnsi="Arial" w:cs="Arial"/>
                <w:b/>
                <w:sz w:val="16"/>
              </w:rPr>
              <w:t>.199*** (3.759)</w:t>
            </w:r>
          </w:p>
        </w:tc>
      </w:tr>
      <w:tr w:rsidR="00B77BA4" w:rsidRPr="001D2090" w14:paraId="2C3BE6C7" w14:textId="77777777" w:rsidTr="005378DE">
        <w:trPr>
          <w:jc w:val="center"/>
        </w:trPr>
        <w:tc>
          <w:tcPr>
            <w:tcW w:w="1212" w:type="pct"/>
            <w:shd w:val="clear" w:color="auto" w:fill="auto"/>
          </w:tcPr>
          <w:p w14:paraId="1C6CC7A7"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Es lo que estudié</w:t>
            </w:r>
          </w:p>
        </w:tc>
        <w:tc>
          <w:tcPr>
            <w:tcW w:w="1059" w:type="pct"/>
            <w:shd w:val="clear" w:color="auto" w:fill="auto"/>
          </w:tcPr>
          <w:p w14:paraId="14340213" w14:textId="77777777" w:rsidR="00B77BA4" w:rsidRPr="001D2090" w:rsidRDefault="00B77BA4" w:rsidP="00D352C8">
            <w:pPr>
              <w:spacing w:after="0" w:line="360" w:lineRule="auto"/>
              <w:jc w:val="center"/>
              <w:rPr>
                <w:rFonts w:ascii="Arial" w:hAnsi="Arial" w:cs="Arial"/>
                <w:sz w:val="16"/>
                <w:highlight w:val="yellow"/>
              </w:rPr>
            </w:pPr>
            <w:r w:rsidRPr="001D2090">
              <w:rPr>
                <w:rFonts w:ascii="Arial" w:hAnsi="Arial" w:cs="Arial"/>
                <w:sz w:val="16"/>
              </w:rPr>
              <w:t>.043 (.739)</w:t>
            </w:r>
          </w:p>
        </w:tc>
        <w:tc>
          <w:tcPr>
            <w:tcW w:w="945" w:type="pct"/>
            <w:shd w:val="clear" w:color="auto" w:fill="auto"/>
          </w:tcPr>
          <w:p w14:paraId="2A40536B" w14:textId="77777777" w:rsidR="00B77BA4" w:rsidRPr="001D2090" w:rsidRDefault="00B77BA4" w:rsidP="00D352C8">
            <w:pPr>
              <w:spacing w:after="0" w:line="360" w:lineRule="auto"/>
              <w:jc w:val="center"/>
              <w:rPr>
                <w:rFonts w:ascii="Arial" w:hAnsi="Arial" w:cs="Arial"/>
                <w:b/>
                <w:sz w:val="16"/>
              </w:rPr>
            </w:pPr>
            <w:r w:rsidRPr="001D2090">
              <w:rPr>
                <w:rFonts w:ascii="Arial" w:hAnsi="Arial" w:cs="Arial"/>
                <w:b/>
                <w:sz w:val="16"/>
              </w:rPr>
              <w:t>.179*** (2.957)</w:t>
            </w:r>
          </w:p>
        </w:tc>
        <w:tc>
          <w:tcPr>
            <w:tcW w:w="965" w:type="pct"/>
            <w:shd w:val="clear" w:color="auto" w:fill="auto"/>
          </w:tcPr>
          <w:p w14:paraId="00CCF269" w14:textId="77777777" w:rsidR="00B77BA4" w:rsidRPr="001D2090" w:rsidRDefault="00B77BA4" w:rsidP="00D352C8">
            <w:pPr>
              <w:spacing w:after="0" w:line="360" w:lineRule="auto"/>
              <w:jc w:val="center"/>
              <w:rPr>
                <w:rFonts w:ascii="Arial" w:hAnsi="Arial" w:cs="Arial"/>
                <w:b/>
                <w:sz w:val="16"/>
              </w:rPr>
            </w:pPr>
            <w:r w:rsidRPr="001D2090">
              <w:rPr>
                <w:rFonts w:ascii="Arial" w:hAnsi="Arial" w:cs="Arial"/>
                <w:b/>
                <w:sz w:val="16"/>
              </w:rPr>
              <w:t>.138** (2.410)</w:t>
            </w:r>
          </w:p>
        </w:tc>
        <w:tc>
          <w:tcPr>
            <w:tcW w:w="819" w:type="pct"/>
            <w:shd w:val="clear" w:color="auto" w:fill="auto"/>
          </w:tcPr>
          <w:p w14:paraId="517C6502" w14:textId="77777777" w:rsidR="00B77BA4" w:rsidRPr="001D2090" w:rsidRDefault="00B77BA4" w:rsidP="00D352C8">
            <w:pPr>
              <w:spacing w:after="0" w:line="360" w:lineRule="auto"/>
              <w:jc w:val="center"/>
              <w:rPr>
                <w:rFonts w:ascii="Arial" w:hAnsi="Arial" w:cs="Arial"/>
                <w:b/>
                <w:sz w:val="16"/>
              </w:rPr>
            </w:pPr>
            <w:r w:rsidRPr="001D2090">
              <w:rPr>
                <w:rFonts w:ascii="Arial" w:hAnsi="Arial" w:cs="Arial"/>
                <w:b/>
                <w:sz w:val="16"/>
              </w:rPr>
              <w:t>.167*** (2.952)</w:t>
            </w:r>
          </w:p>
        </w:tc>
      </w:tr>
      <w:tr w:rsidR="00B77BA4" w:rsidRPr="001D2090" w14:paraId="05BB2152" w14:textId="77777777" w:rsidTr="005378DE">
        <w:trPr>
          <w:jc w:val="center"/>
        </w:trPr>
        <w:tc>
          <w:tcPr>
            <w:tcW w:w="1212" w:type="pct"/>
            <w:shd w:val="clear" w:color="auto" w:fill="auto"/>
          </w:tcPr>
          <w:p w14:paraId="11113890"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Me despidieron</w:t>
            </w:r>
          </w:p>
        </w:tc>
        <w:tc>
          <w:tcPr>
            <w:tcW w:w="1059" w:type="pct"/>
            <w:shd w:val="clear" w:color="auto" w:fill="auto"/>
          </w:tcPr>
          <w:p w14:paraId="5CB39EBD" w14:textId="77777777" w:rsidR="00B77BA4" w:rsidRPr="001D2090" w:rsidRDefault="00B77BA4" w:rsidP="00D352C8">
            <w:pPr>
              <w:spacing w:after="0" w:line="360" w:lineRule="auto"/>
              <w:jc w:val="center"/>
              <w:rPr>
                <w:rFonts w:ascii="Arial" w:hAnsi="Arial" w:cs="Arial"/>
                <w:sz w:val="16"/>
                <w:highlight w:val="yellow"/>
              </w:rPr>
            </w:pPr>
            <w:r w:rsidRPr="001D2090">
              <w:rPr>
                <w:rFonts w:ascii="Arial" w:hAnsi="Arial" w:cs="Arial"/>
                <w:sz w:val="16"/>
              </w:rPr>
              <w:t>.006 (.123)</w:t>
            </w:r>
          </w:p>
        </w:tc>
        <w:tc>
          <w:tcPr>
            <w:tcW w:w="945" w:type="pct"/>
            <w:shd w:val="clear" w:color="auto" w:fill="auto"/>
          </w:tcPr>
          <w:p w14:paraId="71DD9BDD"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-.023 (-.447)</w:t>
            </w:r>
          </w:p>
        </w:tc>
        <w:tc>
          <w:tcPr>
            <w:tcW w:w="965" w:type="pct"/>
            <w:shd w:val="clear" w:color="auto" w:fill="auto"/>
          </w:tcPr>
          <w:p w14:paraId="5DB15A01"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-.051 (-1.005)</w:t>
            </w:r>
          </w:p>
        </w:tc>
        <w:tc>
          <w:tcPr>
            <w:tcW w:w="819" w:type="pct"/>
            <w:shd w:val="clear" w:color="auto" w:fill="auto"/>
          </w:tcPr>
          <w:p w14:paraId="77D6C7C7"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-.008 (-.155)</w:t>
            </w:r>
          </w:p>
        </w:tc>
      </w:tr>
      <w:tr w:rsidR="00B77BA4" w:rsidRPr="001D2090" w14:paraId="54D8F1A2" w14:textId="77777777" w:rsidTr="005378DE">
        <w:trPr>
          <w:jc w:val="center"/>
        </w:trPr>
        <w:tc>
          <w:tcPr>
            <w:tcW w:w="1212" w:type="pct"/>
            <w:shd w:val="clear" w:color="auto" w:fill="auto"/>
          </w:tcPr>
          <w:p w14:paraId="76F9FC5C"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Oportunidad de negocio</w:t>
            </w:r>
          </w:p>
        </w:tc>
        <w:tc>
          <w:tcPr>
            <w:tcW w:w="1059" w:type="pct"/>
            <w:shd w:val="clear" w:color="auto" w:fill="auto"/>
          </w:tcPr>
          <w:p w14:paraId="6F5350C0" w14:textId="46B76818"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w:t>
            </w:r>
            <w:r w:rsidR="00D352C8" w:rsidRPr="001D2090">
              <w:rPr>
                <w:rFonts w:ascii="Arial" w:hAnsi="Arial" w:cs="Arial"/>
                <w:sz w:val="16"/>
              </w:rPr>
              <w:t>081 (</w:t>
            </w:r>
            <w:r w:rsidRPr="001D2090">
              <w:rPr>
                <w:rFonts w:ascii="Arial" w:hAnsi="Arial" w:cs="Arial"/>
                <w:sz w:val="16"/>
              </w:rPr>
              <w:t>1.474)</w:t>
            </w:r>
          </w:p>
        </w:tc>
        <w:tc>
          <w:tcPr>
            <w:tcW w:w="945" w:type="pct"/>
            <w:shd w:val="clear" w:color="auto" w:fill="auto"/>
          </w:tcPr>
          <w:p w14:paraId="6A4DD55A"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.054 (.996)</w:t>
            </w:r>
          </w:p>
        </w:tc>
        <w:tc>
          <w:tcPr>
            <w:tcW w:w="965" w:type="pct"/>
            <w:shd w:val="clear" w:color="auto" w:fill="auto"/>
          </w:tcPr>
          <w:p w14:paraId="46FEC46C"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.067 (1.245)</w:t>
            </w:r>
          </w:p>
        </w:tc>
        <w:tc>
          <w:tcPr>
            <w:tcW w:w="819" w:type="pct"/>
            <w:shd w:val="clear" w:color="auto" w:fill="auto"/>
          </w:tcPr>
          <w:p w14:paraId="36C23E33" w14:textId="77777777" w:rsidR="00B77BA4" w:rsidRPr="001D2090" w:rsidRDefault="00B77BA4" w:rsidP="00D352C8">
            <w:pPr>
              <w:spacing w:after="0" w:line="360" w:lineRule="auto"/>
              <w:jc w:val="center"/>
              <w:rPr>
                <w:rFonts w:ascii="Arial" w:hAnsi="Arial" w:cs="Arial"/>
                <w:b/>
                <w:sz w:val="16"/>
              </w:rPr>
            </w:pPr>
            <w:r w:rsidRPr="001D2090">
              <w:rPr>
                <w:rFonts w:ascii="Arial" w:hAnsi="Arial" w:cs="Arial"/>
                <w:b/>
                <w:sz w:val="16"/>
              </w:rPr>
              <w:t>.104** (1.964)</w:t>
            </w:r>
          </w:p>
        </w:tc>
      </w:tr>
      <w:tr w:rsidR="00B77BA4" w:rsidRPr="001D2090" w14:paraId="43232ED0" w14:textId="77777777" w:rsidTr="005378DE">
        <w:trPr>
          <w:jc w:val="center"/>
        </w:trPr>
        <w:tc>
          <w:tcPr>
            <w:tcW w:w="1212" w:type="pct"/>
            <w:shd w:val="clear" w:color="auto" w:fill="auto"/>
          </w:tcPr>
          <w:p w14:paraId="21BABC27"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Género</w:t>
            </w:r>
          </w:p>
        </w:tc>
        <w:tc>
          <w:tcPr>
            <w:tcW w:w="1059" w:type="pct"/>
            <w:shd w:val="clear" w:color="auto" w:fill="auto"/>
          </w:tcPr>
          <w:p w14:paraId="13D0F804" w14:textId="57277072" w:rsidR="00B77BA4" w:rsidRPr="001D2090" w:rsidRDefault="00B77BA4" w:rsidP="00D352C8">
            <w:pPr>
              <w:spacing w:after="0" w:line="360" w:lineRule="auto"/>
              <w:jc w:val="center"/>
              <w:rPr>
                <w:rFonts w:ascii="Arial" w:hAnsi="Arial" w:cs="Arial"/>
                <w:sz w:val="16"/>
                <w:highlight w:val="yellow"/>
              </w:rPr>
            </w:pPr>
            <w:r w:rsidRPr="001D2090">
              <w:rPr>
                <w:rFonts w:ascii="Arial" w:hAnsi="Arial" w:cs="Arial"/>
                <w:sz w:val="16"/>
              </w:rPr>
              <w:t>-.005 (-.095)</w:t>
            </w:r>
          </w:p>
        </w:tc>
        <w:tc>
          <w:tcPr>
            <w:tcW w:w="945" w:type="pct"/>
            <w:shd w:val="clear" w:color="auto" w:fill="auto"/>
          </w:tcPr>
          <w:p w14:paraId="52C76EBE"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-.002 (-.020)</w:t>
            </w:r>
          </w:p>
        </w:tc>
        <w:tc>
          <w:tcPr>
            <w:tcW w:w="965" w:type="pct"/>
            <w:shd w:val="clear" w:color="auto" w:fill="auto"/>
          </w:tcPr>
          <w:p w14:paraId="47F05F31"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-.056 (-1.162)</w:t>
            </w:r>
          </w:p>
        </w:tc>
        <w:tc>
          <w:tcPr>
            <w:tcW w:w="819" w:type="pct"/>
            <w:shd w:val="clear" w:color="auto" w:fill="auto"/>
          </w:tcPr>
          <w:p w14:paraId="6B80B16A"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-.003 (-.071)</w:t>
            </w:r>
          </w:p>
        </w:tc>
      </w:tr>
      <w:tr w:rsidR="00B77BA4" w:rsidRPr="001D2090" w14:paraId="29744A5F" w14:textId="77777777" w:rsidTr="005378DE">
        <w:trPr>
          <w:jc w:val="center"/>
        </w:trPr>
        <w:tc>
          <w:tcPr>
            <w:tcW w:w="1212" w:type="pct"/>
            <w:shd w:val="clear" w:color="auto" w:fill="auto"/>
          </w:tcPr>
          <w:p w14:paraId="37C7AC6B"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Edad del gerente</w:t>
            </w:r>
          </w:p>
        </w:tc>
        <w:tc>
          <w:tcPr>
            <w:tcW w:w="1059" w:type="pct"/>
            <w:shd w:val="clear" w:color="auto" w:fill="auto"/>
          </w:tcPr>
          <w:p w14:paraId="022E49F6" w14:textId="77777777" w:rsidR="00B77BA4" w:rsidRPr="001D2090" w:rsidRDefault="00B77BA4" w:rsidP="00D352C8">
            <w:pPr>
              <w:spacing w:after="0" w:line="360" w:lineRule="auto"/>
              <w:jc w:val="center"/>
              <w:rPr>
                <w:rFonts w:ascii="Arial" w:hAnsi="Arial" w:cs="Arial"/>
                <w:sz w:val="16"/>
                <w:highlight w:val="yellow"/>
              </w:rPr>
            </w:pPr>
            <w:r w:rsidRPr="001D2090">
              <w:rPr>
                <w:rFonts w:ascii="Arial" w:hAnsi="Arial" w:cs="Arial"/>
                <w:sz w:val="16"/>
              </w:rPr>
              <w:t>.010 (.212)</w:t>
            </w:r>
          </w:p>
        </w:tc>
        <w:tc>
          <w:tcPr>
            <w:tcW w:w="945" w:type="pct"/>
            <w:shd w:val="clear" w:color="auto" w:fill="auto"/>
          </w:tcPr>
          <w:p w14:paraId="44D8019D"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-.016 (-.332)</w:t>
            </w:r>
          </w:p>
        </w:tc>
        <w:tc>
          <w:tcPr>
            <w:tcW w:w="965" w:type="pct"/>
            <w:shd w:val="clear" w:color="auto" w:fill="auto"/>
          </w:tcPr>
          <w:p w14:paraId="2DC2B410"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-.032 (-.657)</w:t>
            </w:r>
          </w:p>
        </w:tc>
        <w:tc>
          <w:tcPr>
            <w:tcW w:w="819" w:type="pct"/>
            <w:shd w:val="clear" w:color="auto" w:fill="auto"/>
          </w:tcPr>
          <w:p w14:paraId="218293FE"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-.045 (-.933)</w:t>
            </w:r>
          </w:p>
        </w:tc>
      </w:tr>
      <w:tr w:rsidR="00B77BA4" w:rsidRPr="001D2090" w14:paraId="38284661" w14:textId="77777777" w:rsidTr="005378DE">
        <w:trPr>
          <w:jc w:val="center"/>
        </w:trPr>
        <w:tc>
          <w:tcPr>
            <w:tcW w:w="1212" w:type="pct"/>
            <w:shd w:val="clear" w:color="auto" w:fill="auto"/>
          </w:tcPr>
          <w:p w14:paraId="6D55E2D8"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Sector</w:t>
            </w:r>
          </w:p>
        </w:tc>
        <w:tc>
          <w:tcPr>
            <w:tcW w:w="1059" w:type="pct"/>
            <w:shd w:val="clear" w:color="auto" w:fill="auto"/>
          </w:tcPr>
          <w:p w14:paraId="12EC6B7D" w14:textId="77777777" w:rsidR="00B77BA4" w:rsidRPr="001D2090" w:rsidRDefault="00B77BA4" w:rsidP="00D352C8">
            <w:pPr>
              <w:spacing w:after="0" w:line="360" w:lineRule="auto"/>
              <w:jc w:val="center"/>
              <w:rPr>
                <w:rFonts w:ascii="Arial" w:hAnsi="Arial" w:cs="Arial"/>
                <w:sz w:val="16"/>
                <w:highlight w:val="yellow"/>
              </w:rPr>
            </w:pPr>
            <w:r w:rsidRPr="001D2090">
              <w:rPr>
                <w:rFonts w:ascii="Arial" w:hAnsi="Arial" w:cs="Arial"/>
                <w:sz w:val="16"/>
              </w:rPr>
              <w:t>-.069 (-1.395)</w:t>
            </w:r>
          </w:p>
        </w:tc>
        <w:tc>
          <w:tcPr>
            <w:tcW w:w="945" w:type="pct"/>
            <w:shd w:val="clear" w:color="auto" w:fill="auto"/>
          </w:tcPr>
          <w:p w14:paraId="12E446FF"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-.005 (-.094)</w:t>
            </w:r>
          </w:p>
        </w:tc>
        <w:tc>
          <w:tcPr>
            <w:tcW w:w="965" w:type="pct"/>
            <w:shd w:val="clear" w:color="auto" w:fill="auto"/>
          </w:tcPr>
          <w:p w14:paraId="5A845B09"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-.012 (-.249)</w:t>
            </w:r>
          </w:p>
        </w:tc>
        <w:tc>
          <w:tcPr>
            <w:tcW w:w="819" w:type="pct"/>
            <w:shd w:val="clear" w:color="auto" w:fill="auto"/>
          </w:tcPr>
          <w:p w14:paraId="22A53D2A"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-.021 (-.430)</w:t>
            </w:r>
          </w:p>
        </w:tc>
      </w:tr>
      <w:tr w:rsidR="00B77BA4" w:rsidRPr="001D2090" w14:paraId="6773492E" w14:textId="77777777" w:rsidTr="005378DE">
        <w:trPr>
          <w:jc w:val="center"/>
        </w:trPr>
        <w:tc>
          <w:tcPr>
            <w:tcW w:w="1212" w:type="pct"/>
            <w:shd w:val="clear" w:color="auto" w:fill="auto"/>
          </w:tcPr>
          <w:p w14:paraId="7C20D412"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Localización</w:t>
            </w:r>
          </w:p>
        </w:tc>
        <w:tc>
          <w:tcPr>
            <w:tcW w:w="1059" w:type="pct"/>
            <w:shd w:val="clear" w:color="auto" w:fill="auto"/>
          </w:tcPr>
          <w:p w14:paraId="1274B8C4" w14:textId="77777777" w:rsidR="00B77BA4" w:rsidRPr="001D2090" w:rsidRDefault="00B77BA4" w:rsidP="00D352C8">
            <w:pPr>
              <w:spacing w:after="0" w:line="360" w:lineRule="auto"/>
              <w:jc w:val="center"/>
              <w:rPr>
                <w:rFonts w:ascii="Arial" w:hAnsi="Arial" w:cs="Arial"/>
                <w:sz w:val="16"/>
                <w:highlight w:val="yellow"/>
              </w:rPr>
            </w:pPr>
            <w:r w:rsidRPr="001D2090">
              <w:rPr>
                <w:rFonts w:ascii="Arial" w:hAnsi="Arial" w:cs="Arial"/>
                <w:sz w:val="16"/>
              </w:rPr>
              <w:t>-.019 (-.381)</w:t>
            </w:r>
          </w:p>
        </w:tc>
        <w:tc>
          <w:tcPr>
            <w:tcW w:w="945" w:type="pct"/>
            <w:shd w:val="clear" w:color="auto" w:fill="auto"/>
          </w:tcPr>
          <w:p w14:paraId="22E1055B"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-.024 (-.485)</w:t>
            </w:r>
          </w:p>
        </w:tc>
        <w:tc>
          <w:tcPr>
            <w:tcW w:w="965" w:type="pct"/>
            <w:shd w:val="clear" w:color="auto" w:fill="auto"/>
          </w:tcPr>
          <w:p w14:paraId="2D9738D8"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-.066 (-1.362)</w:t>
            </w:r>
          </w:p>
        </w:tc>
        <w:tc>
          <w:tcPr>
            <w:tcW w:w="819" w:type="pct"/>
            <w:shd w:val="clear" w:color="auto" w:fill="auto"/>
          </w:tcPr>
          <w:p w14:paraId="1D6C8692"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-.039 (-.814)</w:t>
            </w:r>
          </w:p>
        </w:tc>
      </w:tr>
      <w:tr w:rsidR="00B77BA4" w:rsidRPr="001D2090" w14:paraId="74EA94E1" w14:textId="77777777" w:rsidTr="005378DE">
        <w:trPr>
          <w:jc w:val="center"/>
        </w:trPr>
        <w:tc>
          <w:tcPr>
            <w:tcW w:w="1212" w:type="pct"/>
            <w:shd w:val="clear" w:color="auto" w:fill="auto"/>
          </w:tcPr>
          <w:p w14:paraId="4CCB681D"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VIF más alto</w:t>
            </w:r>
          </w:p>
        </w:tc>
        <w:tc>
          <w:tcPr>
            <w:tcW w:w="1059" w:type="pct"/>
            <w:shd w:val="clear" w:color="auto" w:fill="auto"/>
          </w:tcPr>
          <w:p w14:paraId="32660AC9" w14:textId="77777777" w:rsidR="00B77BA4" w:rsidRPr="001D2090" w:rsidRDefault="00B77BA4" w:rsidP="00D352C8">
            <w:pPr>
              <w:spacing w:after="0" w:line="360" w:lineRule="auto"/>
              <w:jc w:val="center"/>
              <w:rPr>
                <w:rFonts w:ascii="Arial" w:hAnsi="Arial" w:cs="Arial"/>
                <w:sz w:val="16"/>
                <w:highlight w:val="yellow"/>
              </w:rPr>
            </w:pPr>
            <w:r w:rsidRPr="001D2090">
              <w:rPr>
                <w:rFonts w:ascii="Arial" w:hAnsi="Arial" w:cs="Arial"/>
                <w:sz w:val="16"/>
              </w:rPr>
              <w:t>1.46</w:t>
            </w:r>
          </w:p>
        </w:tc>
        <w:tc>
          <w:tcPr>
            <w:tcW w:w="945" w:type="pct"/>
            <w:shd w:val="clear" w:color="auto" w:fill="auto"/>
          </w:tcPr>
          <w:p w14:paraId="0FB88A3A"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1.46</w:t>
            </w:r>
          </w:p>
        </w:tc>
        <w:tc>
          <w:tcPr>
            <w:tcW w:w="965" w:type="pct"/>
            <w:shd w:val="clear" w:color="auto" w:fill="auto"/>
          </w:tcPr>
          <w:p w14:paraId="359B984E"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1.46</w:t>
            </w:r>
          </w:p>
        </w:tc>
        <w:tc>
          <w:tcPr>
            <w:tcW w:w="819" w:type="pct"/>
            <w:shd w:val="clear" w:color="auto" w:fill="auto"/>
          </w:tcPr>
          <w:p w14:paraId="2D2EBBE2"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1.46</w:t>
            </w:r>
          </w:p>
        </w:tc>
      </w:tr>
      <w:tr w:rsidR="00B77BA4" w:rsidRPr="001D2090" w14:paraId="2DAE17ED" w14:textId="77777777" w:rsidTr="005378DE">
        <w:trPr>
          <w:jc w:val="center"/>
        </w:trPr>
        <w:tc>
          <w:tcPr>
            <w:tcW w:w="1212" w:type="pct"/>
            <w:shd w:val="clear" w:color="auto" w:fill="auto"/>
          </w:tcPr>
          <w:p w14:paraId="665E7C63" w14:textId="77777777" w:rsidR="00B77BA4" w:rsidRPr="001D2090" w:rsidRDefault="00B77BA4" w:rsidP="00D352C8">
            <w:pPr>
              <w:spacing w:after="0" w:line="360" w:lineRule="auto"/>
              <w:jc w:val="center"/>
              <w:rPr>
                <w:rFonts w:ascii="Arial" w:eastAsia="Times New Roman" w:hAnsi="Arial" w:cs="Arial"/>
                <w:sz w:val="16"/>
              </w:rPr>
            </w:pPr>
            <w:r w:rsidRPr="001D2090">
              <w:rPr>
                <w:rFonts w:ascii="Arial" w:hAnsi="Arial" w:cs="Arial"/>
                <w:bCs/>
                <w:sz w:val="16"/>
              </w:rPr>
              <w:t>Valor de f</w:t>
            </w:r>
          </w:p>
        </w:tc>
        <w:tc>
          <w:tcPr>
            <w:tcW w:w="1059" w:type="pct"/>
            <w:shd w:val="clear" w:color="auto" w:fill="auto"/>
          </w:tcPr>
          <w:p w14:paraId="51D6DD85"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2.253***</w:t>
            </w:r>
          </w:p>
        </w:tc>
        <w:tc>
          <w:tcPr>
            <w:tcW w:w="945" w:type="pct"/>
            <w:shd w:val="clear" w:color="auto" w:fill="auto"/>
          </w:tcPr>
          <w:p w14:paraId="3AFD2550"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3.575***</w:t>
            </w:r>
          </w:p>
        </w:tc>
        <w:tc>
          <w:tcPr>
            <w:tcW w:w="965" w:type="pct"/>
            <w:shd w:val="clear" w:color="auto" w:fill="auto"/>
          </w:tcPr>
          <w:p w14:paraId="1C8D3A6B"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3.578***</w:t>
            </w:r>
          </w:p>
        </w:tc>
        <w:tc>
          <w:tcPr>
            <w:tcW w:w="819" w:type="pct"/>
            <w:shd w:val="clear" w:color="auto" w:fill="auto"/>
          </w:tcPr>
          <w:p w14:paraId="7106D1DE"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4.546***</w:t>
            </w:r>
          </w:p>
        </w:tc>
      </w:tr>
      <w:tr w:rsidR="00B77BA4" w:rsidRPr="001D2090" w14:paraId="36F39400" w14:textId="77777777" w:rsidTr="005378DE">
        <w:trPr>
          <w:jc w:val="center"/>
        </w:trPr>
        <w:tc>
          <w:tcPr>
            <w:tcW w:w="1212" w:type="pct"/>
            <w:shd w:val="clear" w:color="auto" w:fill="auto"/>
          </w:tcPr>
          <w:p w14:paraId="0AD8B6B1" w14:textId="77777777" w:rsidR="00B77BA4" w:rsidRPr="001D2090" w:rsidRDefault="00B77BA4" w:rsidP="00D352C8">
            <w:pPr>
              <w:spacing w:after="0" w:line="360" w:lineRule="auto"/>
              <w:jc w:val="center"/>
              <w:rPr>
                <w:rFonts w:ascii="Arial" w:hAnsi="Arial" w:cs="Arial"/>
                <w:sz w:val="16"/>
              </w:rPr>
            </w:pPr>
            <w:r w:rsidRPr="001D2090">
              <w:rPr>
                <w:rFonts w:ascii="Arial" w:eastAsia="Times New Roman" w:hAnsi="Arial" w:cs="Arial"/>
                <w:sz w:val="16"/>
                <w:lang w:eastAsia="es-MX"/>
              </w:rPr>
              <w:t>R</w:t>
            </w:r>
            <w:r w:rsidRPr="001D2090">
              <w:rPr>
                <w:rFonts w:ascii="Arial" w:eastAsia="Times New Roman" w:hAnsi="Arial" w:cs="Arial"/>
                <w:sz w:val="16"/>
                <w:vertAlign w:val="superscript"/>
                <w:lang w:eastAsia="es-MX"/>
              </w:rPr>
              <w:t>2</w:t>
            </w:r>
            <w:r w:rsidRPr="001D2090">
              <w:rPr>
                <w:rFonts w:ascii="Arial" w:eastAsia="Times New Roman" w:hAnsi="Arial" w:cs="Arial"/>
                <w:sz w:val="16"/>
                <w:vertAlign w:val="superscript"/>
              </w:rPr>
              <w:t xml:space="preserve">   </w:t>
            </w:r>
            <w:r w:rsidRPr="001D2090">
              <w:rPr>
                <w:rFonts w:ascii="Arial" w:eastAsia="Times New Roman" w:hAnsi="Arial" w:cs="Arial"/>
                <w:sz w:val="16"/>
              </w:rPr>
              <w:t>ajustada</w:t>
            </w:r>
          </w:p>
        </w:tc>
        <w:tc>
          <w:tcPr>
            <w:tcW w:w="1059" w:type="pct"/>
            <w:shd w:val="clear" w:color="auto" w:fill="auto"/>
          </w:tcPr>
          <w:p w14:paraId="36E564BD" w14:textId="77777777" w:rsidR="00B77BA4" w:rsidRPr="001D2090" w:rsidRDefault="00B77BA4" w:rsidP="00D352C8">
            <w:pPr>
              <w:spacing w:after="0" w:line="360" w:lineRule="auto"/>
              <w:jc w:val="center"/>
              <w:rPr>
                <w:rFonts w:ascii="Arial" w:hAnsi="Arial" w:cs="Arial"/>
                <w:sz w:val="16"/>
                <w:highlight w:val="yellow"/>
              </w:rPr>
            </w:pPr>
            <w:r w:rsidRPr="001D2090">
              <w:rPr>
                <w:rFonts w:ascii="Arial" w:hAnsi="Arial" w:cs="Arial"/>
                <w:sz w:val="16"/>
              </w:rPr>
              <w:t>.038</w:t>
            </w:r>
          </w:p>
        </w:tc>
        <w:tc>
          <w:tcPr>
            <w:tcW w:w="945" w:type="pct"/>
            <w:shd w:val="clear" w:color="auto" w:fill="auto"/>
          </w:tcPr>
          <w:p w14:paraId="19568898"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.070</w:t>
            </w:r>
          </w:p>
        </w:tc>
        <w:tc>
          <w:tcPr>
            <w:tcW w:w="965" w:type="pct"/>
            <w:shd w:val="clear" w:color="auto" w:fill="auto"/>
          </w:tcPr>
          <w:p w14:paraId="27C2F235" w14:textId="77777777" w:rsidR="00B77BA4" w:rsidRPr="001D2090" w:rsidRDefault="00B77BA4" w:rsidP="00D352C8">
            <w:pPr>
              <w:spacing w:after="0" w:line="360" w:lineRule="auto"/>
              <w:jc w:val="center"/>
              <w:rPr>
                <w:rFonts w:ascii="Arial" w:hAnsi="Arial" w:cs="Arial"/>
                <w:sz w:val="16"/>
              </w:rPr>
            </w:pPr>
            <w:r w:rsidRPr="001D2090">
              <w:rPr>
                <w:rFonts w:ascii="Arial" w:hAnsi="Arial" w:cs="Arial"/>
                <w:sz w:val="16"/>
              </w:rPr>
              <w:t>.070</w:t>
            </w:r>
          </w:p>
        </w:tc>
        <w:tc>
          <w:tcPr>
            <w:tcW w:w="819" w:type="pct"/>
            <w:shd w:val="clear" w:color="auto" w:fill="auto"/>
          </w:tcPr>
          <w:p w14:paraId="7CD29D90" w14:textId="77777777" w:rsidR="00B77BA4" w:rsidRPr="001D2090" w:rsidRDefault="00B77BA4" w:rsidP="00D352C8">
            <w:pPr>
              <w:spacing w:after="0" w:line="360" w:lineRule="auto"/>
              <w:jc w:val="center"/>
              <w:rPr>
                <w:rFonts w:ascii="Arial" w:hAnsi="Arial" w:cs="Arial"/>
                <w:sz w:val="16"/>
                <w:highlight w:val="yellow"/>
              </w:rPr>
            </w:pPr>
            <w:r w:rsidRPr="001D2090">
              <w:rPr>
                <w:rFonts w:ascii="Arial" w:hAnsi="Arial" w:cs="Arial"/>
                <w:sz w:val="16"/>
              </w:rPr>
              <w:t>.093</w:t>
            </w:r>
          </w:p>
        </w:tc>
      </w:tr>
    </w:tbl>
    <w:p w14:paraId="3981930D" w14:textId="5139553F" w:rsidR="00347FB3" w:rsidRPr="00D352C8" w:rsidRDefault="00D352C8" w:rsidP="006E65C2">
      <w:pPr>
        <w:spacing w:after="0" w:line="360" w:lineRule="auto"/>
        <w:jc w:val="both"/>
        <w:rPr>
          <w:rFonts w:cstheme="minorHAnsi"/>
          <w:sz w:val="18"/>
          <w:szCs w:val="18"/>
        </w:rPr>
      </w:pPr>
      <w:r w:rsidRPr="00D352C8">
        <w:rPr>
          <w:rFonts w:cstheme="minorHAnsi"/>
          <w:b/>
          <w:sz w:val="18"/>
          <w:szCs w:val="18"/>
        </w:rPr>
        <w:t>Tabla 4</w:t>
      </w:r>
      <w:r>
        <w:rPr>
          <w:rFonts w:cstheme="minorHAnsi"/>
          <w:b/>
          <w:sz w:val="18"/>
          <w:szCs w:val="18"/>
        </w:rPr>
        <w:t xml:space="preserve">: </w:t>
      </w:r>
      <w:r w:rsidRPr="00D352C8">
        <w:rPr>
          <w:rFonts w:cstheme="minorHAnsi"/>
          <w:bCs/>
          <w:sz w:val="18"/>
          <w:szCs w:val="18"/>
        </w:rPr>
        <w:t>Relación entre Motivaciones, Satisfacción y Rendimiento</w:t>
      </w:r>
      <w:r>
        <w:rPr>
          <w:rFonts w:cstheme="minorHAnsi"/>
          <w:bCs/>
          <w:sz w:val="18"/>
          <w:szCs w:val="18"/>
        </w:rPr>
        <w:t>.</w:t>
      </w:r>
      <w:r w:rsidRPr="00D352C8">
        <w:rPr>
          <w:rFonts w:cstheme="minorHAnsi"/>
          <w:sz w:val="18"/>
          <w:szCs w:val="18"/>
        </w:rPr>
        <w:t xml:space="preserve"> </w:t>
      </w:r>
      <w:r w:rsidR="00347FB3" w:rsidRPr="00D352C8">
        <w:rPr>
          <w:rFonts w:cstheme="minorHAnsi"/>
          <w:sz w:val="18"/>
          <w:szCs w:val="18"/>
        </w:rPr>
        <w:t>Fuente: Elaboración propia</w:t>
      </w:r>
    </w:p>
    <w:p w14:paraId="3AF32567" w14:textId="5C075861" w:rsidR="00347FB3" w:rsidRPr="006E65C2" w:rsidRDefault="00347FB3" w:rsidP="006E65C2">
      <w:pPr>
        <w:spacing w:after="0" w:line="360" w:lineRule="auto"/>
        <w:contextualSpacing/>
        <w:jc w:val="both"/>
        <w:rPr>
          <w:rFonts w:ascii="Arial" w:hAnsi="Arial" w:cs="Arial"/>
          <w:iCs/>
          <w:sz w:val="18"/>
          <w:lang w:eastAsia="es-MX"/>
        </w:rPr>
      </w:pPr>
      <w:r w:rsidRPr="006E65C2">
        <w:rPr>
          <w:rFonts w:ascii="Arial" w:hAnsi="Arial" w:cs="Arial"/>
          <w:iCs/>
          <w:position w:val="13"/>
          <w:sz w:val="18"/>
        </w:rPr>
        <w:t>De lado de cada coeficiente estandarizado, entre paréntesis se muestra el valor d</w:t>
      </w:r>
      <w:r w:rsidRPr="006E65C2">
        <w:rPr>
          <w:rFonts w:ascii="Arial" w:hAnsi="Arial" w:cs="Arial"/>
          <w:b/>
          <w:iCs/>
          <w:position w:val="13"/>
          <w:sz w:val="18"/>
        </w:rPr>
        <w:t xml:space="preserve"> t</w:t>
      </w:r>
      <w:r w:rsidRPr="006E65C2">
        <w:rPr>
          <w:rFonts w:ascii="Arial" w:hAnsi="Arial" w:cs="Arial"/>
          <w:iCs/>
          <w:position w:val="13"/>
          <w:sz w:val="18"/>
        </w:rPr>
        <w:t xml:space="preserve"> de </w:t>
      </w:r>
      <w:proofErr w:type="spellStart"/>
      <w:r w:rsidRPr="006E65C2">
        <w:rPr>
          <w:rFonts w:ascii="Arial" w:hAnsi="Arial" w:cs="Arial"/>
          <w:iCs/>
          <w:position w:val="13"/>
          <w:sz w:val="18"/>
        </w:rPr>
        <w:t>Student</w:t>
      </w:r>
      <w:proofErr w:type="spellEnd"/>
      <w:r w:rsidR="004C2180" w:rsidRPr="006E65C2">
        <w:rPr>
          <w:rFonts w:ascii="Arial" w:hAnsi="Arial" w:cs="Arial"/>
          <w:iCs/>
          <w:position w:val="13"/>
          <w:sz w:val="18"/>
        </w:rPr>
        <w:t xml:space="preserve"> </w:t>
      </w:r>
      <w:proofErr w:type="gramStart"/>
      <w:r w:rsidR="004C2180" w:rsidRPr="006E65C2">
        <w:rPr>
          <w:rFonts w:ascii="Arial" w:hAnsi="Arial" w:cs="Arial"/>
          <w:iCs/>
          <w:position w:val="13"/>
          <w:sz w:val="18"/>
        </w:rPr>
        <w:t xml:space="preserve">  </w:t>
      </w:r>
      <w:r w:rsidRPr="006E65C2">
        <w:rPr>
          <w:rFonts w:ascii="Arial" w:hAnsi="Arial" w:cs="Arial"/>
          <w:iCs/>
          <w:position w:val="13"/>
          <w:sz w:val="18"/>
        </w:rPr>
        <w:t>.</w:t>
      </w:r>
      <w:proofErr w:type="gramEnd"/>
      <w:r w:rsidRPr="006E65C2">
        <w:rPr>
          <w:rFonts w:ascii="Arial" w:hAnsi="Arial" w:cs="Arial"/>
          <w:iCs/>
          <w:sz w:val="18"/>
          <w:lang w:eastAsia="es-MX"/>
        </w:rPr>
        <w:t>*: p &lt; 0.05, **: p &lt; 0.01, ***: p &lt; 0.001</w:t>
      </w:r>
    </w:p>
    <w:p w14:paraId="0A4D2B9B" w14:textId="5F8D630A" w:rsidR="003847A4" w:rsidRPr="006E65C2" w:rsidRDefault="003847A4" w:rsidP="006E65C2">
      <w:pPr>
        <w:spacing w:after="0" w:line="360" w:lineRule="auto"/>
        <w:ind w:firstLine="567"/>
        <w:jc w:val="both"/>
        <w:rPr>
          <w:rFonts w:cstheme="minorHAnsi"/>
        </w:rPr>
      </w:pPr>
      <w:r w:rsidRPr="006E65C2">
        <w:rPr>
          <w:rFonts w:cstheme="minorHAnsi"/>
        </w:rPr>
        <w:t>En la tabla (4), muestran los resultados de las relaciones entre la motivación del empresario, con la satisfacción y las dimensiones de rendimiento en la microempresa. En un primer término, los resultados revelan que los efectos positivos y significativos de las motivaciones de autorrealización del microempresario es lo que me gusta hacer (0,155 p-valor .004) (0.184 p-valor .001) (0.199 p-valor .000) y es lo que estudié (0,138 p-valor .016) (0.178 p-valor .002) (0.167 p-valor .003) con respecto al incremento de ventas, resultados y rendimiento global respectivamente. En cuanto a la satisfacción del propietario con el negocio, si bien ambas tienen efecto positivo, solo muestra significación, es lo que le gusta hacer (.125, p-valor .023). En el rendimiento global encontramos que además de las anteriores, también muestran relaciones positivas y significativas, encontré una oportunidad de negocio (.104, p-valor .049) y por tradición familiar (.100, p-valor .041). Al mismo tiempo la razón de crear la empresa por no encontrar empleo, muestra una influencia negativa y significativa en todos los tipos de rendimiento, Satisfacción con el negocio (-0.149, p-valor .005), incremento de los resultados (-0.093, p-valor .077), incremento de las ventas (-0.149, p-valor .005) y con el Rendimiento global (-0.135, p-valor .009). Todos los modelos muestran un valor de F positivo y significativo al .001. Además, el R</w:t>
      </w:r>
      <w:r w:rsidRPr="006E65C2">
        <w:rPr>
          <w:rFonts w:cstheme="minorHAnsi"/>
          <w:vertAlign w:val="superscript"/>
        </w:rPr>
        <w:t>2</w:t>
      </w:r>
      <w:r w:rsidRPr="006E65C2">
        <w:rPr>
          <w:rFonts w:cstheme="minorHAnsi"/>
        </w:rPr>
        <w:t>, más significativo es del rendimiento global con valor de .093. En cuanto a las variables de control introducidas en cada uno de los modelos hemos descubierto que éstas no tienen efectos significativos sobre el rendimiento.</w:t>
      </w:r>
    </w:p>
    <w:p w14:paraId="6FE15684" w14:textId="70172DB4" w:rsidR="007218F2" w:rsidRDefault="007218F2" w:rsidP="006E65C2">
      <w:pPr>
        <w:spacing w:after="0" w:line="360" w:lineRule="auto"/>
        <w:ind w:firstLine="567"/>
        <w:jc w:val="both"/>
        <w:rPr>
          <w:rFonts w:cstheme="minorHAnsi"/>
        </w:rPr>
      </w:pPr>
      <w:r w:rsidRPr="006E65C2">
        <w:rPr>
          <w:rFonts w:cstheme="minorHAnsi"/>
        </w:rPr>
        <w:lastRenderedPageBreak/>
        <w:t xml:space="preserve">En resumen, considerando las diferentes acciones de motivación que distinguen al microempresario para elevar el rendimiento financiero como el no financiero, podemos sostener que las motivaciones positivas generan relaciones directas y positivas con el rendimiento pudiéndose observar que, los empresarios que iniciaron sus empresas por que les gusta lo que hacen y para desarrollar lo que estudiaron, tienen perspectivas de satisfacción y rendimiento positivas. Por el contrario, los empresarios que fundaron sus negocios por necesidad y/o por otras razones personales, como no encontrar empleo como asalariado, tienen unas perspectivas negativas con respecto al nivel de satisfacción y de rendimiento. Con lo cual se verifica la H4 planteada. </w:t>
      </w:r>
    </w:p>
    <w:p w14:paraId="444142B5" w14:textId="16A8FE63" w:rsidR="006E65C2" w:rsidRDefault="006E65C2" w:rsidP="006E65C2">
      <w:pPr>
        <w:spacing w:after="0" w:line="360" w:lineRule="auto"/>
        <w:ind w:firstLine="567"/>
        <w:jc w:val="both"/>
        <w:rPr>
          <w:rFonts w:cstheme="minorHAnsi"/>
        </w:rPr>
      </w:pPr>
    </w:p>
    <w:p w14:paraId="6C33CD44" w14:textId="77777777" w:rsidR="006E65C2" w:rsidRPr="006E65C2" w:rsidRDefault="006E65C2" w:rsidP="006E65C2">
      <w:pPr>
        <w:spacing w:after="0" w:line="360" w:lineRule="auto"/>
        <w:ind w:firstLine="567"/>
        <w:jc w:val="both"/>
        <w:rPr>
          <w:rFonts w:cstheme="minorHAnsi"/>
          <w:b/>
        </w:rPr>
      </w:pPr>
    </w:p>
    <w:p w14:paraId="32C10C00" w14:textId="688BD3F6" w:rsidR="00E50DC2" w:rsidRPr="006E65C2" w:rsidRDefault="006E65C2" w:rsidP="007C35EC">
      <w:pPr>
        <w:pStyle w:val="Ttulo1"/>
        <w:spacing w:before="0" w:after="0" w:line="360" w:lineRule="auto"/>
        <w:ind w:firstLine="284"/>
        <w:jc w:val="both"/>
        <w:rPr>
          <w:rFonts w:asciiTheme="minorHAnsi" w:hAnsiTheme="minorHAnsi" w:cstheme="minorHAnsi"/>
          <w:sz w:val="22"/>
          <w:szCs w:val="22"/>
          <w:lang w:val="es-AR"/>
        </w:rPr>
      </w:pPr>
      <w:r w:rsidRPr="006E65C2">
        <w:rPr>
          <w:rFonts w:asciiTheme="minorHAnsi" w:hAnsiTheme="minorHAnsi" w:cstheme="minorHAnsi"/>
          <w:sz w:val="22"/>
          <w:szCs w:val="22"/>
          <w:lang w:val="es-AR"/>
        </w:rPr>
        <w:t>Discusión</w:t>
      </w:r>
    </w:p>
    <w:p w14:paraId="32F63431" w14:textId="77777777" w:rsidR="00842AF6" w:rsidRPr="006E65C2" w:rsidRDefault="00E50DC2" w:rsidP="006E65C2">
      <w:pPr>
        <w:spacing w:after="0" w:line="360" w:lineRule="auto"/>
        <w:ind w:firstLine="567"/>
        <w:contextualSpacing/>
        <w:jc w:val="both"/>
        <w:rPr>
          <w:rFonts w:eastAsia="Times New Roman" w:cstheme="minorHAnsi"/>
          <w:lang w:eastAsia="es-MX"/>
        </w:rPr>
      </w:pPr>
      <w:r w:rsidRPr="006E65C2">
        <w:rPr>
          <w:rFonts w:eastAsia="Times New Roman" w:cstheme="minorHAnsi"/>
          <w:lang w:eastAsia="es-MX"/>
        </w:rPr>
        <w:t xml:space="preserve">En la literatura y en nuestros resultados se ha observado la importancia que CH tiene sobre el rendimiento de las microempresas </w:t>
      </w:r>
      <w:r w:rsidR="002F09E9" w:rsidRPr="006E65C2">
        <w:rPr>
          <w:rFonts w:eastAsia="Times New Roman" w:cstheme="minorHAnsi"/>
          <w:lang w:eastAsia="es-MX"/>
        </w:rPr>
        <w:fldChar w:fldCharType="begin"/>
      </w:r>
      <w:r w:rsidR="007E3349" w:rsidRPr="006E65C2">
        <w:rPr>
          <w:rFonts w:eastAsia="Times New Roman" w:cstheme="minorHAnsi"/>
          <w:lang w:eastAsia="es-MX"/>
        </w:rPr>
        <w:instrText xml:space="preserve"> ADDIN EN.CITE &lt;EndNote&gt;&lt;Cite&gt;&lt;Author&gt;Neely&lt;/Author&gt;&lt;Year&gt;2002&lt;/Year&gt;&lt;RecNum&gt;48&lt;/RecNum&gt;&lt;DisplayText&gt;(Berrone et al., 2014; Neely, Adams, &amp;amp; Kennerley, 2002)&lt;/DisplayText&gt;&lt;record&gt;&lt;rec-number&gt;48&lt;/rec-number&gt;&lt;foreign-keys&gt;&lt;key app="EN" db-id="sattwvd5brz2sme0098p0pplv5eerzt9eaat" timestamp="1487679452"&gt;48&lt;/key&gt;&lt;/foreign-keys&gt;&lt;ref-type name="Book"&gt;6&lt;/ref-type&gt;&lt;contributors&gt;&lt;authors&gt;&lt;author&gt;Neely, Andy D&lt;/author&gt;&lt;author&gt;Adams, Chris&lt;/author&gt;&lt;author&gt;Kennerley, Mike&lt;/author&gt;&lt;/authors&gt;&lt;/contributors&gt;&lt;titles&gt;&lt;title&gt;The performance prism: The scorecard for measuring and managing business success&lt;/title&gt;&lt;/titles&gt;&lt;dates&gt;&lt;year&gt;2002&lt;/year&gt;&lt;/dates&gt;&lt;publisher&gt;Prentice Hall Financial Times London&lt;/publisher&gt;&lt;isbn&gt;0273653342&lt;/isbn&gt;&lt;urls&gt;&lt;/urls&gt;&lt;/record&gt;&lt;/Cite&gt;&lt;Cite&gt;&lt;Author&gt;Berrone&lt;/Author&gt;&lt;Year&gt;2014&lt;/Year&gt;&lt;RecNum&gt;10&lt;/RecNum&gt;&lt;record&gt;&lt;rec-number&gt;10&lt;/rec-number&gt;&lt;foreign-keys&gt;&lt;key app="EN" db-id="sattwvd5brz2sme0098p0pplv5eerzt9eaat" timestamp="1487676802"&gt;10&lt;/key&gt;&lt;/foreign-keys&gt;&lt;ref-type name="Journal Article"&gt;17&lt;/ref-type&gt;&lt;contributors&gt;&lt;authors&gt;&lt;author&gt;Berrone, Pascual&lt;/author&gt;&lt;author&gt;Gertel, Hector&lt;/author&gt;&lt;author&gt;Giuliodori, Roberto&lt;/author&gt;&lt;author&gt;Bernard, Leandra&lt;/author&gt;&lt;author&gt;Meiners, Eugenia&lt;/author&gt;&lt;/authors&gt;&lt;/contributors&gt;&lt;titles&gt;&lt;title&gt;Determinants of performance in microenterprises: preliminary evidence from argentina&lt;/title&gt;&lt;secondary-title&gt;Journal of Small Business Management&lt;/secondary-title&gt;&lt;/titles&gt;&lt;periodical&gt;&lt;full-title&gt;Journal of Small Business Management&lt;/full-title&gt;&lt;/periodical&gt;&lt;pages&gt;477-500&lt;/pages&gt;&lt;volume&gt;52&lt;/volume&gt;&lt;number&gt;3&lt;/number&gt;&lt;dates&gt;&lt;year&gt;2014&lt;/year&gt;&lt;/dates&gt;&lt;isbn&gt;1540-627X&lt;/isbn&gt;&lt;urls&gt;&lt;/urls&gt;&lt;/record&gt;&lt;/Cite&gt;&lt;/EndNote&gt;</w:instrText>
      </w:r>
      <w:r w:rsidR="002F09E9" w:rsidRPr="006E65C2">
        <w:rPr>
          <w:rFonts w:eastAsia="Times New Roman" w:cstheme="minorHAnsi"/>
          <w:lang w:eastAsia="es-MX"/>
        </w:rPr>
        <w:fldChar w:fldCharType="separate"/>
      </w:r>
      <w:r w:rsidR="007E3349" w:rsidRPr="006E65C2">
        <w:rPr>
          <w:rFonts w:eastAsia="Times New Roman" w:cstheme="minorHAnsi"/>
          <w:noProof/>
          <w:lang w:eastAsia="es-MX"/>
        </w:rPr>
        <w:t>(Berrone et al., 2014; Neely, Adams, &amp; Kennerley, 2002)</w:t>
      </w:r>
      <w:r w:rsidR="002F09E9" w:rsidRPr="006E65C2">
        <w:rPr>
          <w:rFonts w:eastAsia="Times New Roman" w:cstheme="minorHAnsi"/>
          <w:lang w:eastAsia="es-MX"/>
        </w:rPr>
        <w:fldChar w:fldCharType="end"/>
      </w:r>
      <w:r w:rsidR="007E3349" w:rsidRPr="006E65C2">
        <w:rPr>
          <w:rFonts w:eastAsia="Times New Roman" w:cstheme="minorHAnsi"/>
          <w:lang w:eastAsia="es-MX"/>
        </w:rPr>
        <w:t xml:space="preserve">. </w:t>
      </w:r>
      <w:r w:rsidRPr="006E65C2">
        <w:rPr>
          <w:rFonts w:eastAsia="Times New Roman" w:cstheme="minorHAnsi"/>
          <w:lang w:eastAsia="es-MX"/>
        </w:rPr>
        <w:t xml:space="preserve">Esta conexión está alineada principalmente con la </w:t>
      </w:r>
      <w:r w:rsidR="00AB19C3" w:rsidRPr="006E65C2">
        <w:rPr>
          <w:rFonts w:eastAsia="Times New Roman" w:cstheme="minorHAnsi"/>
          <w:lang w:eastAsia="es-MX"/>
        </w:rPr>
        <w:t xml:space="preserve">teoría de los recursos </w:t>
      </w:r>
      <w:r w:rsidRPr="006E65C2">
        <w:rPr>
          <w:rFonts w:eastAsia="Times New Roman" w:cstheme="minorHAnsi"/>
          <w:lang w:eastAsia="es-MX"/>
        </w:rPr>
        <w:t>y la teoría del capital humano. Esta</w:t>
      </w:r>
      <w:r w:rsidR="003B1113" w:rsidRPr="006E65C2">
        <w:rPr>
          <w:rFonts w:eastAsia="Times New Roman" w:cstheme="minorHAnsi"/>
          <w:lang w:eastAsia="es-MX"/>
        </w:rPr>
        <w:t>s</w:t>
      </w:r>
      <w:r w:rsidRPr="006E65C2">
        <w:rPr>
          <w:rFonts w:eastAsia="Times New Roman" w:cstheme="minorHAnsi"/>
          <w:lang w:eastAsia="es-MX"/>
        </w:rPr>
        <w:t xml:space="preserve"> teoría</w:t>
      </w:r>
      <w:r w:rsidR="003B1113" w:rsidRPr="006E65C2">
        <w:rPr>
          <w:rFonts w:eastAsia="Times New Roman" w:cstheme="minorHAnsi"/>
          <w:lang w:eastAsia="es-MX"/>
        </w:rPr>
        <w:t>s</w:t>
      </w:r>
      <w:r w:rsidRPr="006E65C2">
        <w:rPr>
          <w:rFonts w:eastAsia="Times New Roman" w:cstheme="minorHAnsi"/>
          <w:lang w:eastAsia="es-MX"/>
        </w:rPr>
        <w:t xml:space="preserve"> han puesto de manifiesto que las capacidades y los recursos, en especial los intangibles como el </w:t>
      </w:r>
      <w:r w:rsidR="00AB19C3" w:rsidRPr="006E65C2">
        <w:rPr>
          <w:rFonts w:eastAsia="Times New Roman" w:cstheme="minorHAnsi"/>
          <w:lang w:eastAsia="es-MX"/>
        </w:rPr>
        <w:t>capital humano</w:t>
      </w:r>
      <w:r w:rsidRPr="006E65C2">
        <w:rPr>
          <w:rFonts w:eastAsia="Times New Roman" w:cstheme="minorHAnsi"/>
          <w:lang w:eastAsia="es-MX"/>
        </w:rPr>
        <w:t>, poseen una influencia directa en la creación de valor y la generación de ventajas competitivas sostenibles</w:t>
      </w:r>
      <w:r w:rsidR="007E3349" w:rsidRPr="006E65C2">
        <w:rPr>
          <w:rFonts w:eastAsia="Times New Roman" w:cstheme="minorHAnsi"/>
          <w:lang w:eastAsia="es-MX"/>
        </w:rPr>
        <w:t xml:space="preserve"> </w:t>
      </w:r>
      <w:r w:rsidR="002F09E9" w:rsidRPr="006E65C2">
        <w:rPr>
          <w:rFonts w:eastAsia="Times New Roman" w:cstheme="minorHAnsi"/>
          <w:lang w:eastAsia="es-MX"/>
        </w:rPr>
        <w:fldChar w:fldCharType="begin"/>
      </w:r>
      <w:r w:rsidR="00842AF6" w:rsidRPr="006E65C2">
        <w:rPr>
          <w:rFonts w:eastAsia="Times New Roman" w:cstheme="minorHAnsi"/>
          <w:lang w:eastAsia="es-MX"/>
        </w:rPr>
        <w:instrText xml:space="preserve"> ADDIN EN.CITE &lt;EndNote&gt;&lt;Cite&gt;&lt;Author&gt;Ganotakis&lt;/Author&gt;&lt;Year&gt;2012&lt;/Year&gt;&lt;RecNum&gt;30&lt;/RecNum&gt;&lt;DisplayText&gt;(Ambec, Cohen, Elgie, &amp;amp; Lanoie, 2013; Ganotakis, 2012)&lt;/DisplayText&gt;&lt;record&gt;&lt;rec-number&gt;30&lt;/rec-number&gt;&lt;foreign-keys&gt;&lt;key app="EN" db-id="sattwvd5brz2sme0098p0pplv5eerzt9eaat" timestamp="1487677840"&gt;30&lt;/key&gt;&lt;/foreign-keys&gt;&lt;ref-type name="Journal Article"&gt;17&lt;/ref-type&gt;&lt;contributors&gt;&lt;authors&gt;&lt;author&gt;Ganotakis, Panagiotis&lt;/author&gt;&lt;/authors&gt;&lt;/contributors&gt;&lt;titles&gt;&lt;title&gt;Founders’ human capital and the performance of UK new technology based firms&lt;/title&gt;&lt;secondary-title&gt;Small Business Economics&lt;/secondary-title&gt;&lt;/titles&gt;&lt;periodical&gt;&lt;full-title&gt;Small Business Economics&lt;/full-title&gt;&lt;/periodical&gt;&lt;pages&gt;495-515&lt;/pages&gt;&lt;volume&gt;39&lt;/volume&gt;&lt;number&gt;2&lt;/number&gt;&lt;dates&gt;&lt;year&gt;2012&lt;/year&gt;&lt;/dates&gt;&lt;isbn&gt;0921-898X&lt;/isbn&gt;&lt;urls&gt;&lt;/urls&gt;&lt;/record&gt;&lt;/Cite&gt;&lt;Cite&gt;&lt;Author&gt;Ambec&lt;/Author&gt;&lt;Year&gt;2013&lt;/Year&gt;&lt;RecNum&gt;67&lt;/RecNum&gt;&lt;record&gt;&lt;rec-number&gt;67&lt;/rec-number&gt;&lt;foreign-keys&gt;&lt;key app="EN" db-id="sattwvd5brz2sme0098p0pplv5eerzt9eaat" timestamp="1487680048"&gt;67&lt;/key&gt;&lt;/foreign-keys&gt;&lt;ref-type name="Journal Article"&gt;17&lt;/ref-type&gt;&lt;contributors&gt;&lt;authors&gt;&lt;author&gt;Ambec, Stefan&lt;/author&gt;&lt;author&gt;Cohen, Mark A&lt;/author&gt;&lt;author&gt;Elgie, Stewart&lt;/author&gt;&lt;author&gt;Lanoie, Paul&lt;/author&gt;&lt;/authors&gt;&lt;/contributors&gt;&lt;titles&gt;&lt;title&gt;The Porter hypothesis at 20: can environmental regulation enhance innovation and competitiveness?&lt;/title&gt;&lt;secondary-title&gt;Review of environmental economics and policy&lt;/secondary-title&gt;&lt;/titles&gt;&lt;periodical&gt;&lt;full-title&gt;Review of environmental economics and policy&lt;/full-title&gt;&lt;/periodical&gt;&lt;pages&gt;2-22&lt;/pages&gt;&lt;volume&gt;7&lt;/volume&gt;&lt;number&gt;1&lt;/number&gt;&lt;dates&gt;&lt;year&gt;2013&lt;/year&gt;&lt;/dates&gt;&lt;isbn&gt;1750-6816&lt;/isbn&gt;&lt;urls&gt;&lt;/urls&gt;&lt;/record&gt;&lt;/Cite&gt;&lt;/EndNote&gt;</w:instrText>
      </w:r>
      <w:r w:rsidR="002F09E9" w:rsidRPr="006E65C2">
        <w:rPr>
          <w:rFonts w:eastAsia="Times New Roman" w:cstheme="minorHAnsi"/>
          <w:lang w:eastAsia="es-MX"/>
        </w:rPr>
        <w:fldChar w:fldCharType="separate"/>
      </w:r>
      <w:r w:rsidR="00842AF6" w:rsidRPr="006E65C2">
        <w:rPr>
          <w:rFonts w:eastAsia="Times New Roman" w:cstheme="minorHAnsi"/>
          <w:noProof/>
          <w:lang w:eastAsia="es-MX"/>
        </w:rPr>
        <w:t>(Ambec, Cohen, Elgie, &amp; Lanoie, 2013; Ganotakis, 2012)</w:t>
      </w:r>
      <w:r w:rsidR="002F09E9" w:rsidRPr="006E65C2">
        <w:rPr>
          <w:rFonts w:eastAsia="Times New Roman" w:cstheme="minorHAnsi"/>
          <w:lang w:eastAsia="es-MX"/>
        </w:rPr>
        <w:fldChar w:fldCharType="end"/>
      </w:r>
      <w:r w:rsidRPr="006E65C2">
        <w:rPr>
          <w:rFonts w:eastAsia="Times New Roman" w:cstheme="minorHAnsi"/>
          <w:lang w:eastAsia="es-MX"/>
        </w:rPr>
        <w:t>.</w:t>
      </w:r>
      <w:r w:rsidR="002F700E" w:rsidRPr="006E65C2">
        <w:rPr>
          <w:rFonts w:eastAsia="Times New Roman" w:cstheme="minorHAnsi"/>
          <w:lang w:eastAsia="es-MX"/>
        </w:rPr>
        <w:t xml:space="preserve"> </w:t>
      </w:r>
      <w:r w:rsidR="00AB19C3" w:rsidRPr="006E65C2">
        <w:rPr>
          <w:rFonts w:eastAsia="Times New Roman" w:cstheme="minorHAnsi"/>
          <w:lang w:eastAsia="es-MX"/>
        </w:rPr>
        <w:t>Además la teoría del capital humano, considera que el reto de estas organizaciones es conectarlo con la innovación, el rendimiento y la creación de valor,  con el fin de permanecer más tiempo en mercados de alta competitividad</w:t>
      </w:r>
      <w:r w:rsidR="002F700E" w:rsidRPr="006E65C2">
        <w:rPr>
          <w:rFonts w:eastAsia="Times New Roman" w:cstheme="minorHAnsi"/>
          <w:lang w:eastAsia="es-MX"/>
        </w:rPr>
        <w:t xml:space="preserve"> </w:t>
      </w:r>
      <w:r w:rsidR="002F09E9" w:rsidRPr="006E65C2">
        <w:rPr>
          <w:rFonts w:eastAsia="Times New Roman" w:cstheme="minorHAnsi"/>
          <w:lang w:eastAsia="es-MX"/>
        </w:rPr>
        <w:fldChar w:fldCharType="begin"/>
      </w:r>
      <w:r w:rsidR="00E9739C" w:rsidRPr="006E65C2">
        <w:rPr>
          <w:rFonts w:eastAsia="Times New Roman" w:cstheme="minorHAnsi"/>
          <w:lang w:eastAsia="es-MX"/>
        </w:rPr>
        <w:instrText xml:space="preserve"> ADDIN EN.CITE &lt;EndNote&gt;&lt;Cite&gt;&lt;Author&gt;Bleda&lt;/Author&gt;&lt;Year&gt;2013&lt;/Year&gt;&lt;RecNum&gt;77&lt;/RecNum&gt;&lt;DisplayText&gt;(Bleda, Morrison, &amp;amp; Rigby, 2013; Bolívar-Ramos, García-Morales, &amp;amp; García-Sánchez, 2012)&lt;/DisplayText&gt;&lt;record&gt;&lt;rec-number&gt;77&lt;/rec-number&gt;&lt;foreign-keys&gt;&lt;key app="EN" db-id="sattwvd5brz2sme0098p0pplv5eerzt9eaat" timestamp="1487680522"&gt;77&lt;/key&gt;&lt;/foreign-keys&gt;&lt;ref-type name="Journal Article"&gt;17&lt;/ref-type&gt;&lt;contributors&gt;&lt;authors&gt;&lt;author&gt;Bleda, Mercedes&lt;/author&gt;&lt;author&gt;Morrison, Kathryn&lt;/author&gt;&lt;author&gt;Rigby, John&lt;/author&gt;&lt;/authors&gt;&lt;/contributors&gt;&lt;titles&gt;&lt;title&gt;The role and importance of gazelles and other growth firms for innovation and competitiveness&lt;/title&gt;&lt;secondary-title&gt;Innovation policy challenges for the 21st century&lt;/secondary-title&gt;&lt;/titles&gt;&lt;periodical&gt;&lt;full-title&gt;Innovation policy challenges for the 21st century&lt;/full-title&gt;&lt;/periodical&gt;&lt;pages&gt;110&lt;/pages&gt;&lt;volume&gt;27&lt;/volume&gt;&lt;dates&gt;&lt;year&gt;2013&lt;/year&gt;&lt;/dates&gt;&lt;isbn&gt;0415896126&lt;/isbn&gt;&lt;urls&gt;&lt;/urls&gt;&lt;/record&gt;&lt;/Cite&gt;&lt;Cite&gt;&lt;Author&gt;Bolívar-Ramos&lt;/Author&gt;&lt;Year&gt;2012&lt;/Year&gt;&lt;RecNum&gt;78&lt;/RecNum&gt;&lt;record&gt;&lt;rec-number&gt;78&lt;/rec-number&gt;&lt;foreign-keys&gt;&lt;key app="EN" db-id="sattwvd5brz2sme0098p0pplv5eerzt9eaat" timestamp="1487680553"&gt;78&lt;/key&gt;&lt;/foreign-keys&gt;&lt;ref-type name="Journal Article"&gt;17&lt;/ref-type&gt;&lt;contributors&gt;&lt;authors&gt;&lt;author&gt;Bolívar-Ramos, María Teresa&lt;/author&gt;&lt;author&gt;García-Morales, Victor J&lt;/author&gt;&lt;author&gt;García-Sánchez, Encarnación&lt;/author&gt;&lt;/authors&gt;&lt;/contributors&gt;&lt;titles&gt;&lt;title&gt;Technological distinctive competencies and organizational learning: Effects on organizational innovation to improve firm performance&lt;/title&gt;&lt;secondary-title&gt;Journal of Engineering and Technology Management&lt;/secondary-title&gt;&lt;/titles&gt;&lt;periodical&gt;&lt;full-title&gt;Journal of Engineering and Technology Management&lt;/full-title&gt;&lt;/periodical&gt;&lt;pages&gt;331-357&lt;/pages&gt;&lt;volume&gt;29&lt;/volume&gt;&lt;number&gt;3&lt;/number&gt;&lt;dates&gt;&lt;year&gt;2012&lt;/year&gt;&lt;/dates&gt;&lt;isbn&gt;0923-4748&lt;/isbn&gt;&lt;urls&gt;&lt;/urls&gt;&lt;/record&gt;&lt;/Cite&gt;&lt;/EndNote&gt;</w:instrText>
      </w:r>
      <w:r w:rsidR="002F09E9" w:rsidRPr="006E65C2">
        <w:rPr>
          <w:rFonts w:eastAsia="Times New Roman" w:cstheme="minorHAnsi"/>
          <w:lang w:eastAsia="es-MX"/>
        </w:rPr>
        <w:fldChar w:fldCharType="separate"/>
      </w:r>
      <w:r w:rsidR="00E9739C" w:rsidRPr="006E65C2">
        <w:rPr>
          <w:rFonts w:eastAsia="Times New Roman" w:cstheme="minorHAnsi"/>
          <w:noProof/>
          <w:lang w:eastAsia="es-MX"/>
        </w:rPr>
        <w:t>(Bleda, Morrison, &amp; Rigby, 2013; Bolívar-Ramos, García-Morales, &amp; García-Sánchez, 2012)</w:t>
      </w:r>
      <w:r w:rsidR="002F09E9" w:rsidRPr="006E65C2">
        <w:rPr>
          <w:rFonts w:eastAsia="Times New Roman" w:cstheme="minorHAnsi"/>
          <w:lang w:eastAsia="es-MX"/>
        </w:rPr>
        <w:fldChar w:fldCharType="end"/>
      </w:r>
      <w:r w:rsidRPr="006E65C2">
        <w:rPr>
          <w:rFonts w:eastAsia="Times New Roman" w:cstheme="minorHAnsi"/>
          <w:lang w:eastAsia="es-MX"/>
        </w:rPr>
        <w:t xml:space="preserve">. </w:t>
      </w:r>
    </w:p>
    <w:p w14:paraId="2A3D0DA0" w14:textId="77777777" w:rsidR="001D1CC2" w:rsidRPr="006E65C2" w:rsidRDefault="00E50DC2" w:rsidP="006E65C2">
      <w:pPr>
        <w:spacing w:after="0" w:line="360" w:lineRule="auto"/>
        <w:ind w:firstLine="567"/>
        <w:contextualSpacing/>
        <w:jc w:val="both"/>
        <w:rPr>
          <w:rFonts w:cstheme="minorHAnsi"/>
        </w:rPr>
      </w:pPr>
      <w:r w:rsidRPr="006E65C2">
        <w:rPr>
          <w:rFonts w:eastAsia="Times New Roman" w:cstheme="minorHAnsi"/>
          <w:lang w:eastAsia="es-MX"/>
        </w:rPr>
        <w:t xml:space="preserve">Nuestro estudio muestra </w:t>
      </w:r>
      <w:r w:rsidR="00842AF6" w:rsidRPr="006E65C2">
        <w:rPr>
          <w:rFonts w:eastAsia="Times New Roman" w:cstheme="minorHAnsi"/>
          <w:lang w:eastAsia="es-MX"/>
        </w:rPr>
        <w:t>la importante relación que ejerce el capital humano sobre el rendimiento y la competitividad de las</w:t>
      </w:r>
      <w:r w:rsidRPr="006E65C2">
        <w:rPr>
          <w:rFonts w:eastAsia="Times New Roman" w:cstheme="minorHAnsi"/>
          <w:lang w:eastAsia="es-MX"/>
        </w:rPr>
        <w:t xml:space="preserve"> </w:t>
      </w:r>
      <w:r w:rsidR="00842AF6" w:rsidRPr="006E65C2">
        <w:rPr>
          <w:rFonts w:eastAsia="Times New Roman" w:cstheme="minorHAnsi"/>
          <w:lang w:eastAsia="es-MX"/>
        </w:rPr>
        <w:t xml:space="preserve">microempresas. </w:t>
      </w:r>
      <w:r w:rsidRPr="006E65C2">
        <w:rPr>
          <w:rFonts w:eastAsia="Times New Roman" w:cstheme="minorHAnsi"/>
          <w:lang w:eastAsia="es-MX"/>
        </w:rPr>
        <w:t xml:space="preserve">La contribución clave de nuestro trabajo radica en </w:t>
      </w:r>
      <w:r w:rsidR="00842AF6" w:rsidRPr="006E65C2">
        <w:rPr>
          <w:rFonts w:eastAsia="Times New Roman" w:cstheme="minorHAnsi"/>
          <w:lang w:eastAsia="es-MX"/>
        </w:rPr>
        <w:t xml:space="preserve">realizar la aplicación de un </w:t>
      </w:r>
      <w:r w:rsidR="00842AF6" w:rsidRPr="006E65C2">
        <w:rPr>
          <w:rFonts w:cstheme="minorHAnsi"/>
        </w:rPr>
        <w:t>enfoque multidimensional para medir el rendimiento, el que abarca no solo la medición del rendimiento financiero, sino que contempla el rendimiento no financiero medi</w:t>
      </w:r>
      <w:r w:rsidR="001D1CC2" w:rsidRPr="006E65C2">
        <w:rPr>
          <w:rFonts w:cstheme="minorHAnsi"/>
        </w:rPr>
        <w:t>do por las expectativas de los d</w:t>
      </w:r>
      <w:r w:rsidR="00842AF6" w:rsidRPr="006E65C2">
        <w:rPr>
          <w:rFonts w:cstheme="minorHAnsi"/>
        </w:rPr>
        <w:t xml:space="preserve">ueños con el negocio, </w:t>
      </w:r>
      <w:r w:rsidR="00AB19C3" w:rsidRPr="006E65C2">
        <w:rPr>
          <w:rFonts w:cstheme="minorHAnsi"/>
        </w:rPr>
        <w:t>la satisfacción de los clientes, la imagen de la empresa y la satisfacción de los empleados de la microempresa. Además, el estudio del capital humano en la microempresa, es relevante por el aporte al desarrollo económico regional.</w:t>
      </w:r>
      <w:r w:rsidR="001D1CC2" w:rsidRPr="006E65C2">
        <w:rPr>
          <w:rFonts w:cstheme="minorHAnsi"/>
        </w:rPr>
        <w:t xml:space="preserve"> Además de focalizarlo en la microempresa, por la relevancia que tienen para el desarrollo económico regional, dado su uso intensivo de mano de obra, por dinamizar la producción, el consumo interno y ser distribuidoras de riquezas en la sociedad </w:t>
      </w:r>
      <w:r w:rsidR="001D1CC2" w:rsidRPr="006E65C2">
        <w:rPr>
          <w:rFonts w:cstheme="minorHAnsi"/>
          <w:noProof/>
        </w:rPr>
        <w:t>(Beck &amp; Cull, 2014; Berrone, Gertel, Giuliodori, Bernard, &amp; Meiners, 2014; Bruton, Ketchen, &amp; Ireland, 2013)</w:t>
      </w:r>
      <w:r w:rsidR="001D1CC2" w:rsidRPr="006E65C2">
        <w:rPr>
          <w:rFonts w:cstheme="minorHAnsi"/>
        </w:rPr>
        <w:t xml:space="preserve">. </w:t>
      </w:r>
    </w:p>
    <w:p w14:paraId="03407418" w14:textId="77777777" w:rsidR="00D73251" w:rsidRPr="006E65C2" w:rsidRDefault="00E50DC2" w:rsidP="006E65C2">
      <w:pPr>
        <w:spacing w:after="0" w:line="360" w:lineRule="auto"/>
        <w:ind w:firstLine="567"/>
        <w:contextualSpacing/>
        <w:jc w:val="both"/>
        <w:rPr>
          <w:rFonts w:cstheme="minorHAnsi"/>
        </w:rPr>
      </w:pPr>
      <w:r w:rsidRPr="006E65C2">
        <w:rPr>
          <w:rFonts w:eastAsia="Times New Roman" w:cstheme="minorHAnsi"/>
          <w:lang w:eastAsia="es-MX"/>
        </w:rPr>
        <w:t>Los resultados más importantes y con mayor fuerza se enfocan en primer término en</w:t>
      </w:r>
      <w:r w:rsidR="001D1CC2" w:rsidRPr="006E65C2">
        <w:rPr>
          <w:rFonts w:eastAsia="Times New Roman" w:cstheme="minorHAnsi"/>
          <w:lang w:eastAsia="es-MX"/>
        </w:rPr>
        <w:t xml:space="preserve"> que la</w:t>
      </w:r>
      <w:r w:rsidR="001D1CC2" w:rsidRPr="006E65C2">
        <w:rPr>
          <w:rFonts w:cstheme="minorHAnsi"/>
        </w:rPr>
        <w:t xml:space="preserve"> habilidad para hacer negocios</w:t>
      </w:r>
      <w:r w:rsidR="00AB19C3" w:rsidRPr="006E65C2">
        <w:rPr>
          <w:rFonts w:cstheme="minorHAnsi"/>
        </w:rPr>
        <w:t xml:space="preserve"> dado que es determinante para incrementar las ventas, la utilidad, la rentabilidad de las empresas. Los resultados de nuestro estudio van en la misma dirección con la </w:t>
      </w:r>
      <w:r w:rsidR="00AB19C3" w:rsidRPr="006E65C2">
        <w:rPr>
          <w:rFonts w:cstheme="minorHAnsi"/>
        </w:rPr>
        <w:lastRenderedPageBreak/>
        <w:t xml:space="preserve">literatura y estudios previos </w:t>
      </w:r>
      <w:r w:rsidR="002F09E9" w:rsidRPr="006E65C2">
        <w:rPr>
          <w:rFonts w:cstheme="minorHAnsi"/>
        </w:rPr>
        <w:fldChar w:fldCharType="begin"/>
      </w:r>
      <w:r w:rsidR="00AB19C3" w:rsidRPr="006E65C2">
        <w:rPr>
          <w:rFonts w:cstheme="minorHAnsi"/>
        </w:rPr>
        <w:instrText xml:space="preserve"> ADDIN EN.CITE &lt;EndNote&gt;&lt;Cite&gt;&lt;Author&gt;Raffiee&lt;/Author&gt;&lt;Year&gt;2016&lt;/Year&gt;&lt;RecNum&gt;102&lt;/RecNum&gt;&lt;DisplayText&gt;(Raffiee &amp;amp; Coff, 2016; Taboada &amp;amp; Moya, 2014)&lt;/DisplayText&gt;&lt;record&gt;&lt;rec-number&gt;102&lt;/rec-number&gt;&lt;foreign-keys&gt;&lt;key app="EN" db-id="sattwvd5brz2sme0098p0pplv5eerzt9eaat" timestamp="1487681321"&gt;102&lt;/key&gt;&lt;/foreign-keys&gt;&lt;ref-type name="Journal Article"&gt;17&lt;/ref-type&gt;&lt;contributors&gt;&lt;authors&gt;&lt;author&gt;Raffiee, Joseph&lt;/author&gt;&lt;author&gt;Coff, Russell&lt;/author&gt;&lt;/authors&gt;&lt;/contributors&gt;&lt;titles&gt;&lt;title&gt;Micro-foundations of firm-specific human capital: when do employees perceive their skills to be firm-specific?&lt;/title&gt;&lt;secondary-title&gt;Academy of Management Journal&lt;/secondary-title&gt;&lt;/titles&gt;&lt;periodical&gt;&lt;full-title&gt;Academy of Management Journal&lt;/full-title&gt;&lt;/periodical&gt;&lt;pages&gt;766-790&lt;/pages&gt;&lt;volume&gt;59&lt;/volume&gt;&lt;number&gt;3&lt;/number&gt;&lt;dates&gt;&lt;year&gt;2016&lt;/year&gt;&lt;/dates&gt;&lt;isbn&gt;0001-4273&lt;/isbn&gt;&lt;urls&gt;&lt;/urls&gt;&lt;/record&gt;&lt;/Cite&gt;&lt;Cite&gt;&lt;Author&gt;Taboada&lt;/Author&gt;&lt;Year&gt;2014&lt;/Year&gt;&lt;RecNum&gt;59&lt;/RecNum&gt;&lt;record&gt;&lt;rec-number&gt;59&lt;/rec-number&gt;&lt;foreign-keys&gt;&lt;key app="EN" db-id="sattwvd5brz2sme0098p0pplv5eerzt9eaat" timestamp="1487679777"&gt;59&lt;/key&gt;&lt;/foreign-keys&gt;&lt;ref-type name="Journal Article"&gt;17&lt;/ref-type&gt;&lt;contributors&gt;&lt;authors&gt;&lt;author&gt;Taboada, Lorenzo Revuelto&lt;/author&gt;&lt;author&gt;Moya, Virginia Simón&lt;/author&gt;&lt;/authors&gt;&lt;/contributors&gt;&lt;titles&gt;&lt;title&gt;Influencia del capital físico y humano en la supervivencia de nuevas empresas&lt;/title&gt;&lt;secondary-title&gt;Revista Perspectiva Empresarial&lt;/secondary-title&gt;&lt;/titles&gt;&lt;periodical&gt;&lt;full-title&gt;Revista Perspectiva Empresarial&lt;/full-title&gt;&lt;/periodical&gt;&lt;pages&gt;45-59&lt;/pages&gt;&lt;volume&gt;2&lt;/volume&gt;&lt;number&gt;1&lt;/number&gt;&lt;dates&gt;&lt;year&gt;2014&lt;/year&gt;&lt;/dates&gt;&lt;isbn&gt;2389-8194&lt;/isbn&gt;&lt;urls&gt;&lt;/urls&gt;&lt;/record&gt;&lt;/Cite&gt;&lt;/EndNote&gt;</w:instrText>
      </w:r>
      <w:r w:rsidR="002F09E9" w:rsidRPr="006E65C2">
        <w:rPr>
          <w:rFonts w:cstheme="minorHAnsi"/>
        </w:rPr>
        <w:fldChar w:fldCharType="separate"/>
      </w:r>
      <w:r w:rsidR="00AB19C3" w:rsidRPr="006E65C2">
        <w:rPr>
          <w:rFonts w:cstheme="minorHAnsi"/>
          <w:noProof/>
        </w:rPr>
        <w:t>(Raffiee &amp; Coff, 2016; Taboada &amp; Moya, 2014)</w:t>
      </w:r>
      <w:r w:rsidR="002F09E9" w:rsidRPr="006E65C2">
        <w:rPr>
          <w:rFonts w:cstheme="minorHAnsi"/>
        </w:rPr>
        <w:fldChar w:fldCharType="end"/>
      </w:r>
      <w:r w:rsidR="00AB19C3" w:rsidRPr="006E65C2">
        <w:rPr>
          <w:rFonts w:cstheme="minorHAnsi"/>
        </w:rPr>
        <w:t>.</w:t>
      </w:r>
      <w:r w:rsidR="001D1CC2" w:rsidRPr="006E65C2">
        <w:rPr>
          <w:rFonts w:cstheme="minorHAnsi"/>
        </w:rPr>
        <w:t xml:space="preserve"> </w:t>
      </w:r>
      <w:r w:rsidR="00AB19C3" w:rsidRPr="006E65C2">
        <w:rPr>
          <w:rFonts w:cstheme="minorHAnsi"/>
        </w:rPr>
        <w:t xml:space="preserve">En segundo lugar, </w:t>
      </w:r>
      <w:r w:rsidR="001D1CC2" w:rsidRPr="006E65C2">
        <w:rPr>
          <w:rFonts w:cstheme="minorHAnsi"/>
        </w:rPr>
        <w:t>la experiencia previa en el sector</w:t>
      </w:r>
      <w:r w:rsidR="00180958" w:rsidRPr="006E65C2">
        <w:rPr>
          <w:rFonts w:cstheme="minorHAnsi"/>
        </w:rPr>
        <w:t>,</w:t>
      </w:r>
      <w:r w:rsidR="001D1CC2" w:rsidRPr="006E65C2">
        <w:rPr>
          <w:rFonts w:cstheme="minorHAnsi"/>
        </w:rPr>
        <w:t xml:space="preserve"> </w:t>
      </w:r>
      <w:r w:rsidR="00AB19C3" w:rsidRPr="006E65C2">
        <w:rPr>
          <w:rFonts w:cstheme="minorHAnsi"/>
        </w:rPr>
        <w:t>ha sido una característica determinante en las empresas para alcanzar resultados significativos, tales como</w:t>
      </w:r>
      <w:r w:rsidR="00D73251" w:rsidRPr="006E65C2">
        <w:rPr>
          <w:rFonts w:cstheme="minorHAnsi"/>
        </w:rPr>
        <w:t xml:space="preserve"> los resultados de la innovación, la mejora de la competitividad y la mejora en el rendimiento de</w:t>
      </w:r>
      <w:r w:rsidR="001D1CC2" w:rsidRPr="006E65C2">
        <w:rPr>
          <w:rFonts w:cstheme="minorHAnsi"/>
        </w:rPr>
        <w:t xml:space="preserve"> la microempr</w:t>
      </w:r>
      <w:r w:rsidR="00180958" w:rsidRPr="006E65C2">
        <w:rPr>
          <w:rFonts w:cstheme="minorHAnsi"/>
        </w:rPr>
        <w:t xml:space="preserve">esa, de manera coincidente con estudios empíricos anteriores </w:t>
      </w:r>
      <w:r w:rsidR="002F09E9" w:rsidRPr="006E65C2">
        <w:rPr>
          <w:rFonts w:cstheme="minorHAnsi"/>
        </w:rPr>
        <w:fldChar w:fldCharType="begin">
          <w:fldData xml:space="preserve">PEVuZE5vdGU+PENpdGU+PEF1dGhvcj5Cb3NtYTwvQXV0aG9yPjxZZWFyPjIwMDQ8L1llYXI+PFJl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</w:fldData>
        </w:fldChar>
      </w:r>
      <w:r w:rsidR="00180958" w:rsidRPr="006E65C2">
        <w:rPr>
          <w:rFonts w:cstheme="minorHAnsi"/>
        </w:rPr>
        <w:instrText xml:space="preserve"> ADDIN EN.CITE </w:instrText>
      </w:r>
      <w:r w:rsidR="002F09E9" w:rsidRPr="006E65C2">
        <w:rPr>
          <w:rFonts w:cstheme="minorHAnsi"/>
        </w:rPr>
        <w:fldChar w:fldCharType="begin">
          <w:fldData xml:space="preserve">PEVuZE5vdGU+PENpdGU+PEF1dGhvcj5Cb3NtYTwvQXV0aG9yPjxZZWFyPjIwMDQ8L1llYXI+PFJl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</w:fldData>
        </w:fldChar>
      </w:r>
      <w:r w:rsidR="00180958" w:rsidRPr="006E65C2">
        <w:rPr>
          <w:rFonts w:cstheme="minorHAnsi"/>
        </w:rPr>
        <w:instrText xml:space="preserve"> ADDIN EN.CITE.DATA </w:instrText>
      </w:r>
      <w:r w:rsidR="002F09E9" w:rsidRPr="006E65C2">
        <w:rPr>
          <w:rFonts w:cstheme="minorHAnsi"/>
        </w:rPr>
      </w:r>
      <w:r w:rsidR="002F09E9" w:rsidRPr="006E65C2">
        <w:rPr>
          <w:rFonts w:cstheme="minorHAnsi"/>
        </w:rPr>
        <w:fldChar w:fldCharType="end"/>
      </w:r>
      <w:r w:rsidR="002F09E9" w:rsidRPr="006E65C2">
        <w:rPr>
          <w:rFonts w:cstheme="minorHAnsi"/>
        </w:rPr>
      </w:r>
      <w:r w:rsidR="002F09E9" w:rsidRPr="006E65C2">
        <w:rPr>
          <w:rFonts w:cstheme="minorHAnsi"/>
        </w:rPr>
        <w:fldChar w:fldCharType="separate"/>
      </w:r>
      <w:r w:rsidR="00180958" w:rsidRPr="006E65C2">
        <w:rPr>
          <w:rFonts w:cstheme="minorHAnsi"/>
          <w:noProof/>
        </w:rPr>
        <w:t>(Bae et al., 2014; Bosma et al., 2004; Colombo &amp; Grilli, 2005; D. Dimov, 2010; Siepel, Cowling, &amp; Coad, 2017)</w:t>
      </w:r>
      <w:r w:rsidR="002F09E9" w:rsidRPr="006E65C2">
        <w:rPr>
          <w:rFonts w:cstheme="minorHAnsi"/>
        </w:rPr>
        <w:fldChar w:fldCharType="end"/>
      </w:r>
      <w:r w:rsidR="00180958" w:rsidRPr="006E65C2">
        <w:rPr>
          <w:rFonts w:cstheme="minorHAnsi"/>
        </w:rPr>
        <w:t xml:space="preserve">. </w:t>
      </w:r>
    </w:p>
    <w:p w14:paraId="5AB25C56" w14:textId="77777777" w:rsidR="00F42591" w:rsidRPr="006E65C2" w:rsidRDefault="00D73251" w:rsidP="006E65C2">
      <w:pPr>
        <w:spacing w:after="0" w:line="360" w:lineRule="auto"/>
        <w:ind w:firstLine="567"/>
        <w:contextualSpacing/>
        <w:jc w:val="both"/>
        <w:rPr>
          <w:rFonts w:cstheme="minorHAnsi"/>
        </w:rPr>
      </w:pPr>
      <w:r w:rsidRPr="006E65C2">
        <w:rPr>
          <w:rFonts w:cstheme="minorHAnsi"/>
        </w:rPr>
        <w:t>Otro hallazgo significativo en nuestro estudio es el impacto negativo de la formación general sobre la satisfacción del empresario,</w:t>
      </w:r>
      <w:r w:rsidR="00F42591" w:rsidRPr="006E65C2">
        <w:rPr>
          <w:rFonts w:cstheme="minorHAnsi"/>
        </w:rPr>
        <w:t xml:space="preserve"> </w:t>
      </w:r>
      <w:r w:rsidR="00FB0303" w:rsidRPr="006E65C2">
        <w:rPr>
          <w:rFonts w:cstheme="minorHAnsi"/>
        </w:rPr>
        <w:t>tal</w:t>
      </w:r>
      <w:r w:rsidR="00F42591" w:rsidRPr="006E65C2">
        <w:rPr>
          <w:rFonts w:cstheme="minorHAnsi"/>
        </w:rPr>
        <w:t xml:space="preserve"> como sugiere la literatura, cuando el emprendedor </w:t>
      </w:r>
      <w:r w:rsidR="00FB0303" w:rsidRPr="006E65C2">
        <w:rPr>
          <w:rFonts w:cstheme="minorHAnsi"/>
        </w:rPr>
        <w:t>posee un</w:t>
      </w:r>
      <w:r w:rsidR="00F42591" w:rsidRPr="006E65C2">
        <w:rPr>
          <w:rFonts w:cstheme="minorHAnsi"/>
        </w:rPr>
        <w:t xml:space="preserve"> alto nivel de educación general </w:t>
      </w:r>
      <w:r w:rsidR="00FB0303" w:rsidRPr="006E65C2">
        <w:rPr>
          <w:rFonts w:cstheme="minorHAnsi"/>
        </w:rPr>
        <w:t xml:space="preserve">puede </w:t>
      </w:r>
      <w:r w:rsidR="00F42591" w:rsidRPr="006E65C2">
        <w:rPr>
          <w:rFonts w:cstheme="minorHAnsi"/>
        </w:rPr>
        <w:t>desarroll</w:t>
      </w:r>
      <w:r w:rsidR="00FB0303" w:rsidRPr="006E65C2">
        <w:rPr>
          <w:rFonts w:cstheme="minorHAnsi"/>
        </w:rPr>
        <w:t>ar</w:t>
      </w:r>
      <w:r w:rsidR="00F42591" w:rsidRPr="006E65C2">
        <w:rPr>
          <w:rFonts w:cstheme="minorHAnsi"/>
        </w:rPr>
        <w:t xml:space="preserve"> un comportamiento que puede afectar de manera adversa el rendimiento de la firma, debido que tiene expectativa</w:t>
      </w:r>
      <w:r w:rsidR="00FB0303" w:rsidRPr="006E65C2">
        <w:rPr>
          <w:rFonts w:cstheme="minorHAnsi"/>
        </w:rPr>
        <w:t>s</w:t>
      </w:r>
      <w:r w:rsidR="00F42591" w:rsidRPr="006E65C2">
        <w:rPr>
          <w:rFonts w:cstheme="minorHAnsi"/>
        </w:rPr>
        <w:t xml:space="preserve"> mayores a las que el negocio le</w:t>
      </w:r>
      <w:r w:rsidR="00FB0303" w:rsidRPr="006E65C2">
        <w:rPr>
          <w:rFonts w:cstheme="minorHAnsi"/>
        </w:rPr>
        <w:t xml:space="preserve"> puede</w:t>
      </w:r>
      <w:r w:rsidR="00F42591" w:rsidRPr="006E65C2">
        <w:rPr>
          <w:rFonts w:cstheme="minorHAnsi"/>
        </w:rPr>
        <w:t xml:space="preserve"> brinda</w:t>
      </w:r>
      <w:r w:rsidR="00FB0303" w:rsidRPr="006E65C2">
        <w:rPr>
          <w:rFonts w:cstheme="minorHAnsi"/>
        </w:rPr>
        <w:t>r</w:t>
      </w:r>
      <w:r w:rsidR="00F42591" w:rsidRPr="006E65C2">
        <w:rPr>
          <w:rFonts w:cstheme="minorHAnsi"/>
        </w:rPr>
        <w:t xml:space="preserve"> </w:t>
      </w:r>
      <w:r w:rsidR="002F09E9" w:rsidRPr="006E65C2">
        <w:rPr>
          <w:rFonts w:cstheme="minorHAnsi"/>
        </w:rPr>
        <w:fldChar w:fldCharType="begin">
          <w:fldData xml:space="preserve">PEVuZE5vdGU+PENpdGU+PEF1dGhvcj5HYW5vdGFraXM8L0F1dGhvcj48WWVhcj4yMDEyPC9ZZWFy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</w:fldData>
        </w:fldChar>
      </w:r>
      <w:r w:rsidR="00FB0303" w:rsidRPr="006E65C2">
        <w:rPr>
          <w:rFonts w:cstheme="minorHAnsi"/>
        </w:rPr>
        <w:instrText xml:space="preserve"> ADDIN EN.CITE </w:instrText>
      </w:r>
      <w:r w:rsidR="002F09E9" w:rsidRPr="006E65C2">
        <w:rPr>
          <w:rFonts w:cstheme="minorHAnsi"/>
        </w:rPr>
        <w:fldChar w:fldCharType="begin">
          <w:fldData xml:space="preserve">PEVuZE5vdGU+PENpdGU+PEF1dGhvcj5HYW5vdGFraXM8L0F1dGhvcj48WWVhcj4yMDEyPC9ZZWFy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</w:fldData>
        </w:fldChar>
      </w:r>
      <w:r w:rsidR="00FB0303" w:rsidRPr="006E65C2">
        <w:rPr>
          <w:rFonts w:cstheme="minorHAnsi"/>
        </w:rPr>
        <w:instrText xml:space="preserve"> ADDIN EN.CITE.DATA </w:instrText>
      </w:r>
      <w:r w:rsidR="002F09E9" w:rsidRPr="006E65C2">
        <w:rPr>
          <w:rFonts w:cstheme="minorHAnsi"/>
        </w:rPr>
      </w:r>
      <w:r w:rsidR="002F09E9" w:rsidRPr="006E65C2">
        <w:rPr>
          <w:rFonts w:cstheme="minorHAnsi"/>
        </w:rPr>
        <w:fldChar w:fldCharType="end"/>
      </w:r>
      <w:r w:rsidR="002F09E9" w:rsidRPr="006E65C2">
        <w:rPr>
          <w:rFonts w:cstheme="minorHAnsi"/>
        </w:rPr>
      </w:r>
      <w:r w:rsidR="002F09E9" w:rsidRPr="006E65C2">
        <w:rPr>
          <w:rFonts w:cstheme="minorHAnsi"/>
        </w:rPr>
        <w:fldChar w:fldCharType="separate"/>
      </w:r>
      <w:r w:rsidR="00FB0303" w:rsidRPr="006E65C2">
        <w:rPr>
          <w:rFonts w:cstheme="minorHAnsi"/>
          <w:noProof/>
        </w:rPr>
        <w:t>(Ganotakis, 2012; Gimeno, Folta, Cooper, &amp; Woo, 1997; Unger et al., 2011)</w:t>
      </w:r>
      <w:r w:rsidR="002F09E9" w:rsidRPr="006E65C2">
        <w:rPr>
          <w:rFonts w:cstheme="minorHAnsi"/>
        </w:rPr>
        <w:fldChar w:fldCharType="end"/>
      </w:r>
      <w:r w:rsidR="00FB0303" w:rsidRPr="006E65C2">
        <w:rPr>
          <w:rFonts w:cstheme="minorHAnsi"/>
        </w:rPr>
        <w:t>.</w:t>
      </w:r>
    </w:p>
    <w:p w14:paraId="078D421D" w14:textId="6A5E7EED" w:rsidR="00180958" w:rsidRDefault="001E4226" w:rsidP="006E65C2">
      <w:pPr>
        <w:spacing w:after="0" w:line="360" w:lineRule="auto"/>
        <w:ind w:firstLine="567"/>
        <w:contextualSpacing/>
        <w:jc w:val="both"/>
        <w:rPr>
          <w:rFonts w:cstheme="minorHAnsi"/>
        </w:rPr>
      </w:pPr>
      <w:r w:rsidRPr="006E65C2">
        <w:rPr>
          <w:rFonts w:cstheme="minorHAnsi"/>
        </w:rPr>
        <w:t>Los resultados más significativos que tiene el empresario para crear la empresa con respecto al nivel de satisfacción</w:t>
      </w:r>
      <w:r w:rsidR="00B12C3E" w:rsidRPr="006E65C2">
        <w:rPr>
          <w:rFonts w:cstheme="minorHAnsi"/>
        </w:rPr>
        <w:t xml:space="preserve"> son</w:t>
      </w:r>
      <w:r w:rsidRPr="006E65C2">
        <w:rPr>
          <w:rFonts w:cstheme="minorHAnsi"/>
        </w:rPr>
        <w:t xml:space="preserve"> es que le gusta lo que hace,</w:t>
      </w:r>
      <w:r w:rsidR="00B12C3E" w:rsidRPr="006E65C2">
        <w:rPr>
          <w:rFonts w:cstheme="minorHAnsi"/>
        </w:rPr>
        <w:t xml:space="preserve"> o aplicar los conocimientos adquiridos en su formación previa, </w:t>
      </w:r>
      <w:r w:rsidRPr="006E65C2">
        <w:rPr>
          <w:rFonts w:cstheme="minorHAnsi"/>
        </w:rPr>
        <w:t xml:space="preserve">están alineados con </w:t>
      </w:r>
      <w:r w:rsidR="00B12C3E" w:rsidRPr="006E65C2">
        <w:rPr>
          <w:rFonts w:cstheme="minorHAnsi"/>
        </w:rPr>
        <w:t xml:space="preserve">las teorías del evento empresarial y la del comportamiento planeado </w:t>
      </w:r>
      <w:r w:rsidRPr="006E65C2">
        <w:rPr>
          <w:rFonts w:cstheme="minorHAnsi"/>
        </w:rPr>
        <w:t xml:space="preserve">y con estudios empíricos </w:t>
      </w:r>
      <w:r w:rsidR="00B12C3E" w:rsidRPr="006E65C2">
        <w:rPr>
          <w:rFonts w:cstheme="minorHAnsi"/>
        </w:rPr>
        <w:t xml:space="preserve">previos </w:t>
      </w:r>
      <w:r w:rsidR="002F09E9" w:rsidRPr="006E65C2">
        <w:rPr>
          <w:rFonts w:cstheme="minorHAnsi"/>
        </w:rPr>
        <w:fldChar w:fldCharType="begin"/>
      </w:r>
      <w:r w:rsidR="00C81B22" w:rsidRPr="006E65C2">
        <w:rPr>
          <w:rFonts w:cstheme="minorHAnsi"/>
        </w:rPr>
        <w:instrText xml:space="preserve"> ADDIN EN.CITE &lt;EndNote&gt;&lt;Cite&gt;&lt;Author&gt;Lee&lt;/Author&gt;&lt;Year&gt;2011&lt;/Year&gt;&lt;RecNum&gt;114&lt;/RecNum&gt;&lt;DisplayText&gt;(Lee et al., 2011; Sánchez, 2013)&lt;/DisplayText&gt;&lt;record&gt;&lt;rec-number&gt;114&lt;/rec-number&gt;&lt;foreign-keys&gt;&lt;key app="EN" db-id="sattwvd5brz2sme0098p0pplv5eerzt9eaat" timestamp="1487688764"&gt;114&lt;/key&gt;&lt;/foreign-keys&gt;&lt;ref-type name="Journal Article"&gt;17&lt;/ref-type&gt;&lt;contributors&gt;&lt;authors&gt;&lt;author&gt;Lee, Lena&lt;/author&gt;&lt;author&gt;Wong, Poh Kam&lt;/author&gt;&lt;author&gt;Der Foo, Maw&lt;/author&gt;&lt;author&gt;Leung, Aegean&lt;/author&gt;&lt;/authors&gt;&lt;/contributors&gt;&lt;titles&gt;&lt;title&gt;Entrepreneurial intentions: The influence of organizational and individual factors&lt;/title&gt;&lt;secondary-title&gt;Journal of business venturing&lt;/secondary-title&gt;&lt;/titles&gt;&lt;periodical&gt;&lt;full-title&gt;Journal of Business Venturing&lt;/full-title&gt;&lt;/periodical&gt;&lt;pages&gt;124-136&lt;/pages&gt;&lt;volume&gt;26&lt;/volume&gt;&lt;number&gt;1&lt;/number&gt;&lt;dates&gt;&lt;year&gt;2011&lt;/year&gt;&lt;/dates&gt;&lt;isbn&gt;0883-9026&lt;/isbn&gt;&lt;urls&gt;&lt;/urls&gt;&lt;/record&gt;&lt;/Cite&gt;&lt;Cite&gt;&lt;Author&gt;Sánchez&lt;/Author&gt;&lt;Year&gt;2013&lt;/Year&gt;&lt;RecNum&gt;54&lt;/RecNum&gt;&lt;record&gt;&lt;rec-number&gt;54&lt;/rec-number&gt;&lt;foreign-keys&gt;&lt;key app="EN" db-id="sattwvd5brz2sme0098p0pplv5eerzt9eaat" timestamp="1487679631"&gt;54&lt;/key&gt;&lt;/foreign-keys&gt;&lt;ref-type name="Journal Article"&gt;17&lt;/ref-type&gt;&lt;contributors&gt;&lt;authors&gt;&lt;author&gt;Sánchez, José C&lt;/author&gt;&lt;/authors&gt;&lt;/contributors&gt;&lt;titles&gt;&lt;title&gt;The impact of an entrepreneurship education program on entrepreneurial competencies and intention&lt;/title&gt;&lt;secondary-title&gt;Journal of Small Business Management&lt;/secondary-title&gt;&lt;/titles&gt;&lt;periodical&gt;&lt;full-title&gt;Journal of Small Business Management&lt;/full-title&gt;&lt;/periodical&gt;&lt;pages&gt;447-465&lt;/pages&gt;&lt;volume&gt;51&lt;/volume&gt;&lt;number&gt;3&lt;/number&gt;&lt;dates&gt;&lt;year&gt;2013&lt;/year&gt;&lt;/dates&gt;&lt;isbn&gt;1540-627X&lt;/isbn&gt;&lt;urls&gt;&lt;/urls&gt;&lt;/record&gt;&lt;/Cite&gt;&lt;/EndNote&gt;</w:instrText>
      </w:r>
      <w:r w:rsidR="002F09E9" w:rsidRPr="006E65C2">
        <w:rPr>
          <w:rFonts w:cstheme="minorHAnsi"/>
        </w:rPr>
        <w:fldChar w:fldCharType="separate"/>
      </w:r>
      <w:r w:rsidR="00C81B22" w:rsidRPr="006E65C2">
        <w:rPr>
          <w:rFonts w:cstheme="minorHAnsi"/>
          <w:noProof/>
        </w:rPr>
        <w:t>(Lee et al., 2011; Sánchez, 2013)</w:t>
      </w:r>
      <w:r w:rsidR="002F09E9" w:rsidRPr="006E65C2">
        <w:rPr>
          <w:rFonts w:cstheme="minorHAnsi"/>
        </w:rPr>
        <w:fldChar w:fldCharType="end"/>
      </w:r>
      <w:r w:rsidR="006F5031" w:rsidRPr="006E65C2">
        <w:rPr>
          <w:rFonts w:cstheme="minorHAnsi"/>
        </w:rPr>
        <w:t xml:space="preserve">. </w:t>
      </w:r>
    </w:p>
    <w:p w14:paraId="463848CD" w14:textId="784DC03A" w:rsidR="006E65C2" w:rsidRDefault="006E65C2" w:rsidP="006E65C2">
      <w:pPr>
        <w:spacing w:after="0" w:line="360" w:lineRule="auto"/>
        <w:ind w:firstLine="567"/>
        <w:contextualSpacing/>
        <w:jc w:val="both"/>
        <w:rPr>
          <w:rFonts w:cstheme="minorHAnsi"/>
        </w:rPr>
      </w:pPr>
    </w:p>
    <w:p w14:paraId="59D47684" w14:textId="77777777" w:rsidR="006E65C2" w:rsidRPr="006E65C2" w:rsidRDefault="006E65C2" w:rsidP="006E65C2">
      <w:pPr>
        <w:spacing w:after="0" w:line="360" w:lineRule="auto"/>
        <w:ind w:firstLine="567"/>
        <w:contextualSpacing/>
        <w:jc w:val="both"/>
        <w:rPr>
          <w:rFonts w:cstheme="minorHAnsi"/>
        </w:rPr>
      </w:pPr>
    </w:p>
    <w:p w14:paraId="6DF9EF23" w14:textId="547FF08C" w:rsidR="00E50DC2" w:rsidRPr="00624B3B" w:rsidRDefault="00624B3B" w:rsidP="00624B3B">
      <w:pPr>
        <w:pStyle w:val="Ttulo1"/>
        <w:spacing w:before="0" w:after="0" w:line="360" w:lineRule="auto"/>
        <w:ind w:firstLine="284"/>
        <w:jc w:val="both"/>
        <w:rPr>
          <w:rFonts w:asciiTheme="minorHAnsi" w:hAnsiTheme="minorHAnsi" w:cstheme="minorHAnsi"/>
          <w:color w:val="000000" w:themeColor="text1"/>
          <w:sz w:val="22"/>
          <w:szCs w:val="22"/>
          <w:lang w:val="es-AR"/>
        </w:rPr>
      </w:pPr>
      <w:r w:rsidRPr="00624B3B">
        <w:rPr>
          <w:rFonts w:asciiTheme="minorHAnsi" w:hAnsiTheme="minorHAnsi" w:cstheme="minorHAnsi"/>
          <w:color w:val="000000" w:themeColor="text1"/>
          <w:sz w:val="22"/>
          <w:szCs w:val="22"/>
          <w:lang w:val="es-AR"/>
        </w:rPr>
        <w:t>Conclusiones</w:t>
      </w:r>
    </w:p>
    <w:p w14:paraId="55977769" w14:textId="77777777" w:rsidR="00E50DC2" w:rsidRPr="00624B3B" w:rsidRDefault="00E50DC2" w:rsidP="00624B3B">
      <w:pPr>
        <w:spacing w:after="0" w:line="360" w:lineRule="auto"/>
        <w:ind w:firstLine="567"/>
        <w:jc w:val="both"/>
        <w:rPr>
          <w:rFonts w:cstheme="minorHAnsi"/>
          <w:color w:val="000000" w:themeColor="text1"/>
        </w:rPr>
      </w:pPr>
      <w:r w:rsidRPr="00624B3B">
        <w:rPr>
          <w:rFonts w:cstheme="minorHAnsi"/>
          <w:color w:val="000000" w:themeColor="text1"/>
        </w:rPr>
        <w:t xml:space="preserve">Nuestra investigación ha analizado </w:t>
      </w:r>
      <w:r w:rsidR="00C64112" w:rsidRPr="00624B3B">
        <w:rPr>
          <w:rFonts w:cstheme="minorHAnsi"/>
          <w:color w:val="000000" w:themeColor="text1"/>
        </w:rPr>
        <w:t xml:space="preserve">en primer lugar </w:t>
      </w:r>
      <w:r w:rsidRPr="00624B3B">
        <w:rPr>
          <w:rFonts w:cstheme="minorHAnsi"/>
          <w:color w:val="000000" w:themeColor="text1"/>
        </w:rPr>
        <w:t>la influencia que tiene</w:t>
      </w:r>
      <w:r w:rsidR="00C64112" w:rsidRPr="00624B3B">
        <w:rPr>
          <w:rFonts w:cstheme="minorHAnsi"/>
          <w:color w:val="000000" w:themeColor="text1"/>
        </w:rPr>
        <w:t xml:space="preserve"> el capital humano en el rendimiento de</w:t>
      </w:r>
      <w:r w:rsidRPr="00624B3B">
        <w:rPr>
          <w:rFonts w:cstheme="minorHAnsi"/>
          <w:color w:val="000000" w:themeColor="text1"/>
        </w:rPr>
        <w:t xml:space="preserve"> las </w:t>
      </w:r>
      <w:r w:rsidR="00C64112" w:rsidRPr="00624B3B">
        <w:rPr>
          <w:rFonts w:cstheme="minorHAnsi"/>
          <w:color w:val="000000" w:themeColor="text1"/>
        </w:rPr>
        <w:t>microempresas</w:t>
      </w:r>
      <w:r w:rsidR="002517D6" w:rsidRPr="00624B3B">
        <w:rPr>
          <w:rFonts w:cstheme="minorHAnsi"/>
          <w:color w:val="000000" w:themeColor="text1"/>
        </w:rPr>
        <w:t>.</w:t>
      </w:r>
      <w:r w:rsidR="00C64112" w:rsidRPr="00624B3B">
        <w:rPr>
          <w:rFonts w:cstheme="minorHAnsi"/>
          <w:color w:val="000000" w:themeColor="text1"/>
        </w:rPr>
        <w:t xml:space="preserve"> </w:t>
      </w:r>
      <w:r w:rsidR="002517D6" w:rsidRPr="00624B3B">
        <w:rPr>
          <w:rFonts w:cstheme="minorHAnsi"/>
          <w:color w:val="000000" w:themeColor="text1"/>
        </w:rPr>
        <w:t>En segundo término</w:t>
      </w:r>
      <w:r w:rsidRPr="00624B3B">
        <w:rPr>
          <w:rFonts w:cstheme="minorHAnsi"/>
          <w:color w:val="000000" w:themeColor="text1"/>
        </w:rPr>
        <w:t>, hemos explorado la influencia que tiene</w:t>
      </w:r>
      <w:r w:rsidR="002517D6" w:rsidRPr="00624B3B">
        <w:rPr>
          <w:rFonts w:cstheme="minorHAnsi"/>
          <w:color w:val="000000" w:themeColor="text1"/>
        </w:rPr>
        <w:t xml:space="preserve"> el capital humano de los fundadores, por medio de sus</w:t>
      </w:r>
      <w:r w:rsidR="00C64112" w:rsidRPr="00624B3B">
        <w:rPr>
          <w:rFonts w:cstheme="minorHAnsi"/>
          <w:color w:val="000000" w:themeColor="text1"/>
        </w:rPr>
        <w:t xml:space="preserve"> motivaciones </w:t>
      </w:r>
      <w:r w:rsidR="002517D6" w:rsidRPr="00624B3B">
        <w:rPr>
          <w:rFonts w:cstheme="minorHAnsi"/>
          <w:color w:val="000000" w:themeColor="text1"/>
        </w:rPr>
        <w:t xml:space="preserve">a la hora de crear el negocio </w:t>
      </w:r>
      <w:r w:rsidR="00C64112" w:rsidRPr="00624B3B">
        <w:rPr>
          <w:rFonts w:cstheme="minorHAnsi"/>
          <w:color w:val="000000" w:themeColor="text1"/>
        </w:rPr>
        <w:t xml:space="preserve">sobre el rendimiento y la supervivencia de las microempresas.  </w:t>
      </w:r>
      <w:r w:rsidRPr="00624B3B">
        <w:rPr>
          <w:rFonts w:cstheme="minorHAnsi"/>
          <w:color w:val="000000" w:themeColor="text1"/>
        </w:rPr>
        <w:t>El estudio se ha desarrollado en un ambiente y un periodo de recuperación económica global</w:t>
      </w:r>
      <w:r w:rsidR="002517D6" w:rsidRPr="00624B3B">
        <w:rPr>
          <w:rFonts w:cstheme="minorHAnsi"/>
          <w:color w:val="000000" w:themeColor="text1"/>
        </w:rPr>
        <w:t>, y en la realidad de un país en vías de desarrollo como Argentina.</w:t>
      </w:r>
      <w:r w:rsidRPr="00624B3B">
        <w:rPr>
          <w:rFonts w:cstheme="minorHAnsi"/>
          <w:color w:val="000000" w:themeColor="text1"/>
        </w:rPr>
        <w:t xml:space="preserve"> Para dar respuesta al objetivo y a las preguntas de investigación, los resultados han corroborado que: 1) </w:t>
      </w:r>
      <w:r w:rsidR="002517D6" w:rsidRPr="00624B3B">
        <w:rPr>
          <w:rFonts w:cstheme="minorHAnsi"/>
          <w:color w:val="000000" w:themeColor="text1"/>
        </w:rPr>
        <w:t xml:space="preserve">En las microempresas la experiencia previa de los propietarios, así como la habilidad para hacer negocios ejercen un efecto positivo sobre el rendimiento de las microempresas;  </w:t>
      </w:r>
      <w:r w:rsidRPr="00624B3B">
        <w:rPr>
          <w:rFonts w:cstheme="minorHAnsi"/>
          <w:color w:val="000000" w:themeColor="text1"/>
        </w:rPr>
        <w:t xml:space="preserve">2) </w:t>
      </w:r>
      <w:r w:rsidR="002517D6" w:rsidRPr="00624B3B">
        <w:rPr>
          <w:rFonts w:cstheme="minorHAnsi"/>
          <w:color w:val="000000" w:themeColor="text1"/>
        </w:rPr>
        <w:t>el nivel de formación formal no ha demostrado tener efecto positivo y significativo sobre el rendimiento;</w:t>
      </w:r>
      <w:r w:rsidRPr="00624B3B">
        <w:rPr>
          <w:rFonts w:cstheme="minorHAnsi"/>
          <w:color w:val="000000" w:themeColor="text1"/>
        </w:rPr>
        <w:t xml:space="preserve"> 3) </w:t>
      </w:r>
      <w:r w:rsidR="002517D6" w:rsidRPr="00624B3B">
        <w:rPr>
          <w:rFonts w:cstheme="minorHAnsi"/>
          <w:color w:val="000000" w:themeColor="text1"/>
        </w:rPr>
        <w:t>Los motivos de creación positivos de un negocio tienen un efecto positivo sobre el rendimiento de las microempresas</w:t>
      </w:r>
      <w:r w:rsidR="00042C7C" w:rsidRPr="00624B3B">
        <w:rPr>
          <w:rFonts w:cstheme="minorHAnsi"/>
          <w:color w:val="000000" w:themeColor="text1"/>
        </w:rPr>
        <w:t xml:space="preserve">; 4) Las variables de control, como la edad y el género del propietario, el sector de actividad y la localización de la microempresa, no tienen efectos </w:t>
      </w:r>
      <w:r w:rsidR="00E234A9" w:rsidRPr="00624B3B">
        <w:rPr>
          <w:rFonts w:cstheme="minorHAnsi"/>
          <w:color w:val="000000" w:themeColor="text1"/>
        </w:rPr>
        <w:t xml:space="preserve">significativos </w:t>
      </w:r>
      <w:r w:rsidR="00042C7C" w:rsidRPr="00624B3B">
        <w:rPr>
          <w:rFonts w:cstheme="minorHAnsi"/>
          <w:color w:val="000000" w:themeColor="text1"/>
        </w:rPr>
        <w:t>sobre el rendimiento.</w:t>
      </w:r>
      <w:r w:rsidRPr="00624B3B">
        <w:rPr>
          <w:rFonts w:cstheme="minorHAnsi"/>
          <w:color w:val="000000" w:themeColor="text1"/>
        </w:rPr>
        <w:t xml:space="preserve"> </w:t>
      </w:r>
    </w:p>
    <w:p w14:paraId="2ECCDA5A" w14:textId="77777777" w:rsidR="00E50DC2" w:rsidRPr="00624B3B" w:rsidRDefault="00E50DC2" w:rsidP="00624B3B">
      <w:pPr>
        <w:spacing w:after="0" w:line="360" w:lineRule="auto"/>
        <w:ind w:firstLine="567"/>
        <w:jc w:val="both"/>
        <w:rPr>
          <w:rFonts w:cstheme="minorHAnsi"/>
          <w:color w:val="000000" w:themeColor="text1"/>
        </w:rPr>
      </w:pPr>
      <w:r w:rsidRPr="00624B3B">
        <w:rPr>
          <w:rFonts w:cstheme="minorHAnsi"/>
          <w:color w:val="000000" w:themeColor="text1"/>
        </w:rPr>
        <w:t xml:space="preserve">Las </w:t>
      </w:r>
      <w:r w:rsidR="00C81B22" w:rsidRPr="00624B3B">
        <w:rPr>
          <w:rFonts w:cstheme="minorHAnsi"/>
          <w:color w:val="000000" w:themeColor="text1"/>
        </w:rPr>
        <w:t>microempresas con independencia de su localización,</w:t>
      </w:r>
      <w:r w:rsidRPr="00624B3B">
        <w:rPr>
          <w:rFonts w:cstheme="minorHAnsi"/>
          <w:color w:val="000000" w:themeColor="text1"/>
        </w:rPr>
        <w:t xml:space="preserve"> son el motor que impulsa el desarrollo y el crecimiento regional</w:t>
      </w:r>
      <w:r w:rsidR="00C81B22" w:rsidRPr="00624B3B">
        <w:rPr>
          <w:rFonts w:cstheme="minorHAnsi"/>
          <w:color w:val="000000" w:themeColor="text1"/>
        </w:rPr>
        <w:t xml:space="preserve"> </w:t>
      </w:r>
      <w:r w:rsidR="002F09E9" w:rsidRPr="00624B3B">
        <w:rPr>
          <w:rFonts w:cstheme="minorHAnsi"/>
          <w:color w:val="000000" w:themeColor="text1"/>
        </w:rPr>
        <w:fldChar w:fldCharType="begin">
          <w:fldData xml:space="preserve">PEVuZE5vdGU+PENpdGU+PEF1dGhvcj5BdWRyZXRzY2g8L0F1dGhvcj48WWVhcj4yMDA5PC9ZZWFy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==
</w:fldData>
        </w:fldChar>
      </w:r>
      <w:r w:rsidR="00C81B22" w:rsidRPr="00624B3B">
        <w:rPr>
          <w:rFonts w:cstheme="minorHAnsi"/>
          <w:color w:val="000000" w:themeColor="text1"/>
        </w:rPr>
        <w:instrText xml:space="preserve"> ADDIN EN.CITE </w:instrText>
      </w:r>
      <w:r w:rsidR="002F09E9" w:rsidRPr="00624B3B">
        <w:rPr>
          <w:rFonts w:cstheme="minorHAnsi"/>
          <w:color w:val="000000" w:themeColor="text1"/>
        </w:rPr>
        <w:fldChar w:fldCharType="begin">
          <w:fldData xml:space="preserve">PEVuZE5vdGU+PENpdGU+PEF1dGhvcj5BdWRyZXRzY2g8L0F1dGhvcj48WWVhcj4yMDA5PC9ZZWFy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==
</w:fldData>
        </w:fldChar>
      </w:r>
      <w:r w:rsidR="00C81B22" w:rsidRPr="00624B3B">
        <w:rPr>
          <w:rFonts w:cstheme="minorHAnsi"/>
          <w:color w:val="000000" w:themeColor="text1"/>
        </w:rPr>
        <w:instrText xml:space="preserve"> ADDIN EN.CITE.DATA </w:instrText>
      </w:r>
      <w:r w:rsidR="002F09E9" w:rsidRPr="00624B3B">
        <w:rPr>
          <w:rFonts w:cstheme="minorHAnsi"/>
          <w:color w:val="000000" w:themeColor="text1"/>
        </w:rPr>
      </w:r>
      <w:r w:rsidR="002F09E9" w:rsidRPr="00624B3B">
        <w:rPr>
          <w:rFonts w:cstheme="minorHAnsi"/>
          <w:color w:val="000000" w:themeColor="text1"/>
        </w:rPr>
        <w:fldChar w:fldCharType="end"/>
      </w:r>
      <w:r w:rsidR="002F09E9" w:rsidRPr="00624B3B">
        <w:rPr>
          <w:rFonts w:cstheme="minorHAnsi"/>
          <w:color w:val="000000" w:themeColor="text1"/>
        </w:rPr>
      </w:r>
      <w:r w:rsidR="002F09E9" w:rsidRPr="00624B3B">
        <w:rPr>
          <w:rFonts w:cstheme="minorHAnsi"/>
          <w:color w:val="000000" w:themeColor="text1"/>
        </w:rPr>
        <w:fldChar w:fldCharType="separate"/>
      </w:r>
      <w:r w:rsidR="00C81B22" w:rsidRPr="00624B3B">
        <w:rPr>
          <w:rFonts w:cstheme="minorHAnsi"/>
          <w:noProof/>
          <w:color w:val="000000" w:themeColor="text1"/>
        </w:rPr>
        <w:t>(Audretsch, 2009; Bleda et al., 2013; Cohen &amp; Soto, 2007; González &amp; Hernández, 2016; Kamunge, Njeru, &amp; Tirimba, 2014; Lahi &amp; Elenurm, 2014; Sanchez &amp; Salazar, 2016)</w:t>
      </w:r>
      <w:r w:rsidR="002F09E9" w:rsidRPr="00624B3B">
        <w:rPr>
          <w:rFonts w:cstheme="minorHAnsi"/>
          <w:color w:val="000000" w:themeColor="text1"/>
        </w:rPr>
        <w:fldChar w:fldCharType="end"/>
      </w:r>
      <w:r w:rsidRPr="00624B3B">
        <w:rPr>
          <w:rFonts w:cstheme="minorHAnsi"/>
          <w:color w:val="000000" w:themeColor="text1"/>
        </w:rPr>
        <w:t xml:space="preserve">. Sin embargo, el reto para las </w:t>
      </w:r>
      <w:r w:rsidR="00C81B22" w:rsidRPr="00624B3B">
        <w:rPr>
          <w:rFonts w:cstheme="minorHAnsi"/>
          <w:color w:val="000000" w:themeColor="text1"/>
        </w:rPr>
        <w:t xml:space="preserve">microempresas </w:t>
      </w:r>
      <w:r w:rsidRPr="00624B3B">
        <w:rPr>
          <w:rFonts w:cstheme="minorHAnsi"/>
          <w:color w:val="000000" w:themeColor="text1"/>
        </w:rPr>
        <w:t xml:space="preserve">es grande en su lucha </w:t>
      </w:r>
      <w:r w:rsidR="00C81B22" w:rsidRPr="00624B3B">
        <w:rPr>
          <w:rFonts w:cstheme="minorHAnsi"/>
          <w:color w:val="000000" w:themeColor="text1"/>
        </w:rPr>
        <w:t xml:space="preserve">por en un entorno cada vez más </w:t>
      </w:r>
      <w:r w:rsidR="00C81B22" w:rsidRPr="00624B3B">
        <w:rPr>
          <w:rFonts w:cstheme="minorHAnsi"/>
          <w:color w:val="000000" w:themeColor="text1"/>
        </w:rPr>
        <w:lastRenderedPageBreak/>
        <w:t xml:space="preserve">turbulento y competitivo </w:t>
      </w:r>
      <w:r w:rsidR="002F09E9" w:rsidRPr="00624B3B">
        <w:rPr>
          <w:rFonts w:cstheme="minorHAnsi"/>
          <w:color w:val="000000" w:themeColor="text1"/>
        </w:rPr>
        <w:fldChar w:fldCharType="begin"/>
      </w:r>
      <w:r w:rsidR="00C81B22" w:rsidRPr="00624B3B">
        <w:rPr>
          <w:rFonts w:cstheme="minorHAnsi"/>
          <w:color w:val="000000" w:themeColor="text1"/>
        </w:rPr>
        <w:instrText xml:space="preserve"> ADDIN EN.CITE &lt;EndNote&gt;&lt;Cite&gt;&lt;Author&gt;Apak&lt;/Author&gt;&lt;Year&gt;2015&lt;/Year&gt;&lt;RecNum&gt;68&lt;/RecNum&gt;&lt;DisplayText&gt;(Apak &amp;amp; Atay, 2015)&lt;/DisplayText&gt;&lt;record&gt;&lt;rec-number&gt;68&lt;/rec-number&gt;&lt;foreign-keys&gt;&lt;key app="EN" db-id="sattwvd5brz2sme0098p0pplv5eerzt9eaat" timestamp="1487680078"&gt;68&lt;/key&gt;&lt;/foreign-keys&gt;&lt;ref-type name="Journal Article"&gt;17&lt;/ref-type&gt;&lt;contributors&gt;&lt;authors&gt;&lt;author&gt;Apak, Sudi&lt;/author&gt;&lt;author&gt;Atay, Erhan&lt;/author&gt;&lt;/authors&gt;&lt;/contributors&gt;&lt;titles&gt;&lt;title&gt;Global competitiveness in the EU through green innovation technologies and knowledge production&lt;/title&gt;&lt;secondary-title&gt;Procedia-Social and Behavioral Sciences&lt;/secondary-title&gt;&lt;/titles&gt;&lt;periodical&gt;&lt;full-title&gt;Procedia-Social and Behavioral Sciences&lt;/full-title&gt;&lt;/periodical&gt;&lt;pages&gt;207-217&lt;/pages&gt;&lt;volume&gt;181&lt;/volume&gt;&lt;dates&gt;&lt;year&gt;2015&lt;/year&gt;&lt;/dates&gt;&lt;isbn&gt;1877-0428&lt;/isbn&gt;&lt;urls&gt;&lt;/urls&gt;&lt;/record&gt;&lt;/Cite&gt;&lt;/EndNote&gt;</w:instrText>
      </w:r>
      <w:r w:rsidR="002F09E9" w:rsidRPr="00624B3B">
        <w:rPr>
          <w:rFonts w:cstheme="minorHAnsi"/>
          <w:color w:val="000000" w:themeColor="text1"/>
        </w:rPr>
        <w:fldChar w:fldCharType="separate"/>
      </w:r>
      <w:r w:rsidR="00C81B22" w:rsidRPr="00624B3B">
        <w:rPr>
          <w:rFonts w:cstheme="minorHAnsi"/>
          <w:noProof/>
          <w:color w:val="000000" w:themeColor="text1"/>
        </w:rPr>
        <w:t>(Apak &amp; Atay, 2015)</w:t>
      </w:r>
      <w:r w:rsidR="002F09E9" w:rsidRPr="00624B3B">
        <w:rPr>
          <w:rFonts w:cstheme="minorHAnsi"/>
          <w:color w:val="000000" w:themeColor="text1"/>
        </w:rPr>
        <w:fldChar w:fldCharType="end"/>
      </w:r>
      <w:r w:rsidRPr="00624B3B">
        <w:rPr>
          <w:rFonts w:cstheme="minorHAnsi"/>
          <w:color w:val="000000" w:themeColor="text1"/>
        </w:rPr>
        <w:t>. Las limitaciones organ</w:t>
      </w:r>
      <w:r w:rsidR="00C81B22" w:rsidRPr="00624B3B">
        <w:rPr>
          <w:rFonts w:cstheme="minorHAnsi"/>
          <w:color w:val="000000" w:themeColor="text1"/>
        </w:rPr>
        <w:t xml:space="preserve">izacionales y financieras de las microempresas </w:t>
      </w:r>
      <w:r w:rsidRPr="00624B3B">
        <w:rPr>
          <w:rFonts w:cstheme="minorHAnsi"/>
          <w:color w:val="000000" w:themeColor="text1"/>
        </w:rPr>
        <w:t>son los factores que las pone en desventaja con las grandes compañías</w:t>
      </w:r>
      <w:r w:rsidR="00C81B22" w:rsidRPr="00624B3B">
        <w:rPr>
          <w:rFonts w:cstheme="minorHAnsi"/>
          <w:color w:val="000000" w:themeColor="text1"/>
        </w:rPr>
        <w:t xml:space="preserve"> </w:t>
      </w:r>
      <w:r w:rsidR="002F09E9" w:rsidRPr="00624B3B">
        <w:rPr>
          <w:rFonts w:cstheme="minorHAnsi"/>
          <w:color w:val="000000" w:themeColor="text1"/>
        </w:rPr>
        <w:fldChar w:fldCharType="begin"/>
      </w:r>
      <w:r w:rsidR="00C81B22" w:rsidRPr="00624B3B">
        <w:rPr>
          <w:rFonts w:cstheme="minorHAnsi"/>
          <w:color w:val="000000" w:themeColor="text1"/>
        </w:rPr>
        <w:instrText xml:space="preserve"> ADDIN EN.CITE &lt;EndNote&gt;&lt;Cite&gt;&lt;Author&gt;Sanchez&lt;/Author&gt;&lt;Year&gt;2016&lt;/Year&gt;&lt;RecNum&gt;55&lt;/RecNum&gt;&lt;DisplayText&gt;(Sanchez &amp;amp; Salazar, 2016)&lt;/DisplayText&gt;&lt;record&gt;&lt;rec-number&gt;55&lt;/rec-number&gt;&lt;foreign-keys&gt;&lt;key app="EN" db-id="sattwvd5brz2sme0098p0pplv5eerzt9eaat" timestamp="1487679659"&gt;55&lt;/key&gt;&lt;/foreign-keys&gt;&lt;ref-type name="Journal Article"&gt;17&lt;/ref-type&gt;&lt;contributors&gt;&lt;authors&gt;&lt;author&gt;Sanchez, Ruben Molina&lt;/author&gt;&lt;author&gt;Salazar, Alejandra Lopez&lt;/author&gt;&lt;/authors&gt;&lt;/contributors&gt;&lt;titles&gt;&lt;title&gt;Factores que influyen en los problemas del emprendimiento de las Mipymes: Una percepción de los expertos&lt;/title&gt;&lt;secondary-title&gt;Revista Internacional Administracion &amp;amp; Finanzas&lt;/secondary-title&gt;&lt;/titles&gt;&lt;periodical&gt;&lt;full-title&gt;Revista Internacional Administracion &amp;amp; Finanzas&lt;/full-title&gt;&lt;/periodical&gt;&lt;pages&gt;95-113&lt;/pages&gt;&lt;volume&gt;9&lt;/volume&gt;&lt;number&gt;1&lt;/number&gt;&lt;dates&gt;&lt;year&gt;2016&lt;/year&gt;&lt;/dates&gt;&lt;urls&gt;&lt;/urls&gt;&lt;/record&gt;&lt;/Cite&gt;&lt;/EndNote&gt;</w:instrText>
      </w:r>
      <w:r w:rsidR="002F09E9" w:rsidRPr="00624B3B">
        <w:rPr>
          <w:rFonts w:cstheme="minorHAnsi"/>
          <w:color w:val="000000" w:themeColor="text1"/>
        </w:rPr>
        <w:fldChar w:fldCharType="separate"/>
      </w:r>
      <w:r w:rsidR="00C81B22" w:rsidRPr="00624B3B">
        <w:rPr>
          <w:rFonts w:cstheme="minorHAnsi"/>
          <w:noProof/>
          <w:color w:val="000000" w:themeColor="text1"/>
        </w:rPr>
        <w:t>(Sanchez &amp; Salazar, 2016)</w:t>
      </w:r>
      <w:r w:rsidR="002F09E9" w:rsidRPr="00624B3B">
        <w:rPr>
          <w:rFonts w:cstheme="minorHAnsi"/>
          <w:color w:val="000000" w:themeColor="text1"/>
        </w:rPr>
        <w:fldChar w:fldCharType="end"/>
      </w:r>
      <w:r w:rsidRPr="00624B3B">
        <w:rPr>
          <w:rFonts w:cstheme="minorHAnsi"/>
          <w:color w:val="000000" w:themeColor="text1"/>
        </w:rPr>
        <w:t xml:space="preserve">. Uno de los desafíos más complejos para estas organizaciones es adoptar nuevos modelos de negocios basados en </w:t>
      </w:r>
      <w:r w:rsidR="00C81B22" w:rsidRPr="00624B3B">
        <w:rPr>
          <w:rFonts w:cstheme="minorHAnsi"/>
          <w:color w:val="000000" w:themeColor="text1"/>
        </w:rPr>
        <w:t xml:space="preserve">el capital humano como fuente de desarrollo de la innovación </w:t>
      </w:r>
      <w:r w:rsidR="002F09E9" w:rsidRPr="00624B3B">
        <w:rPr>
          <w:rFonts w:cstheme="minorHAnsi"/>
          <w:color w:val="000000" w:themeColor="text1"/>
        </w:rPr>
        <w:fldChar w:fldCharType="begin"/>
      </w:r>
      <w:r w:rsidR="00C81B22" w:rsidRPr="00624B3B">
        <w:rPr>
          <w:rFonts w:cstheme="minorHAnsi"/>
          <w:color w:val="000000" w:themeColor="text1"/>
        </w:rPr>
        <w:instrText xml:space="preserve"> ADDIN EN.CITE &lt;EndNote&gt;&lt;Cite&gt;&lt;Author&gt;Jordão&lt;/Author&gt;&lt;Year&gt;2013&lt;/Year&gt;&lt;RecNum&gt;35&lt;/RecNum&gt;&lt;DisplayText&gt;(Jordão et al., 2013; Norman &amp;amp; Verganti, 2014)&lt;/DisplayText&gt;&lt;record&gt;&lt;rec-number&gt;35&lt;/rec-number&gt;&lt;foreign-keys&gt;&lt;key app="EN" db-id="sattwvd5brz2sme0098p0pplv5eerzt9eaat" timestamp="1487678350"&gt;35&lt;/key&gt;&lt;/foreign-keys&gt;&lt;ref-type name="Journal Article"&gt;17&lt;/ref-type&gt;&lt;contributors&gt;&lt;authors&gt;&lt;author&gt;Jordão, Ricardo Vinícius Dias&lt;/author&gt;&lt;author&gt;Casas, Jorge Luís Pedreira Murteira Marques&lt;/author&gt;&lt;author&gt;de Souza, Antônio Artur&lt;/author&gt;&lt;author&gt;de Ramos Neves, Jorge Tadeu&lt;/author&gt;&lt;/authors&gt;&lt;/contributors&gt;&lt;titles&gt;&lt;title&gt;Intellectual Capital Control: A Model Applied to the Management of Knowledge Assets&lt;/title&gt;&lt;secondary-title&gt;Iberoamerican Journal of Strategic Management (IJSM)&lt;/secondary-title&gt;&lt;/titles&gt;&lt;periodical&gt;&lt;full-title&gt;Iberoamerican Journal of Strategic Management (IJSM)&lt;/full-title&gt;&lt;/periodical&gt;&lt;pages&gt;195-227&lt;/pages&gt;&lt;volume&gt;12&lt;/volume&gt;&lt;number&gt;2&lt;/number&gt;&lt;dates&gt;&lt;year&gt;2013&lt;/year&gt;&lt;/dates&gt;&lt;isbn&gt;2176-0756&lt;/isbn&gt;&lt;urls&gt;&lt;/urls&gt;&lt;/record&gt;&lt;/Cite&gt;&lt;Cite&gt;&lt;Author&gt;Norman&lt;/Author&gt;&lt;Year&gt;2014&lt;/Year&gt;&lt;RecNum&gt;99&lt;/RecNum&gt;&lt;record&gt;&lt;rec-number&gt;99&lt;/rec-number&gt;&lt;foreign-keys&gt;&lt;key app="EN" db-id="sattwvd5brz2sme0098p0pplv5eerzt9eaat" timestamp="1487681244"&gt;99&lt;/key&gt;&lt;/foreign-keys&gt;&lt;ref-type name="Journal Article"&gt;17&lt;/ref-type&gt;&lt;contributors&gt;&lt;authors&gt;&lt;author&gt;Norman, Donald A&lt;/author&gt;&lt;author&gt;Verganti, Roberto&lt;/author&gt;&lt;/authors&gt;&lt;/contributors&gt;&lt;titles&gt;&lt;title&gt;Incremental and radical innovation: Design research vs. technology and meaning change&lt;/title&gt;&lt;secondary-title&gt;Design issues&lt;/secondary-title&gt;&lt;/titles&gt;&lt;periodical&gt;&lt;full-title&gt;Design issues&lt;/full-title&gt;&lt;/periodical&gt;&lt;pages&gt;78-96&lt;/pages&gt;&lt;volume&gt;30&lt;/volume&gt;&lt;number&gt;1&lt;/number&gt;&lt;dates&gt;&lt;year&gt;2014&lt;/year&gt;&lt;/dates&gt;&lt;urls&gt;&lt;/urls&gt;&lt;/record&gt;&lt;/Cite&gt;&lt;/EndNote&gt;</w:instrText>
      </w:r>
      <w:r w:rsidR="002F09E9" w:rsidRPr="00624B3B">
        <w:rPr>
          <w:rFonts w:cstheme="minorHAnsi"/>
          <w:color w:val="000000" w:themeColor="text1"/>
        </w:rPr>
        <w:fldChar w:fldCharType="separate"/>
      </w:r>
      <w:r w:rsidR="00C81B22" w:rsidRPr="00624B3B">
        <w:rPr>
          <w:rFonts w:cstheme="minorHAnsi"/>
          <w:noProof/>
          <w:color w:val="000000" w:themeColor="text1"/>
        </w:rPr>
        <w:t>(Jordão et al., 2013; Norman &amp; Verganti, 2014)</w:t>
      </w:r>
      <w:r w:rsidR="002F09E9" w:rsidRPr="00624B3B">
        <w:rPr>
          <w:rFonts w:cstheme="minorHAnsi"/>
          <w:color w:val="000000" w:themeColor="text1"/>
        </w:rPr>
        <w:fldChar w:fldCharType="end"/>
      </w:r>
      <w:r w:rsidRPr="00624B3B">
        <w:rPr>
          <w:rFonts w:cstheme="minorHAnsi"/>
          <w:color w:val="000000" w:themeColor="text1"/>
        </w:rPr>
        <w:t>.</w:t>
      </w:r>
    </w:p>
    <w:p w14:paraId="03E1750F" w14:textId="77777777" w:rsidR="00C81B22" w:rsidRPr="00624B3B" w:rsidRDefault="00E50DC2" w:rsidP="00624B3B">
      <w:pPr>
        <w:spacing w:after="0" w:line="360" w:lineRule="auto"/>
        <w:ind w:firstLine="567"/>
        <w:jc w:val="both"/>
        <w:rPr>
          <w:rFonts w:cstheme="minorHAnsi"/>
          <w:color w:val="000000" w:themeColor="text1"/>
        </w:rPr>
      </w:pPr>
      <w:r w:rsidRPr="00624B3B">
        <w:rPr>
          <w:rFonts w:cstheme="minorHAnsi"/>
          <w:color w:val="000000" w:themeColor="text1"/>
        </w:rPr>
        <w:t xml:space="preserve">Los resultados de la investigación han generado importantes implicaciones para seguir fortaleciendo las actividades y la gestión </w:t>
      </w:r>
      <w:r w:rsidR="00C81B22" w:rsidRPr="00624B3B">
        <w:rPr>
          <w:rFonts w:cstheme="minorHAnsi"/>
          <w:color w:val="000000" w:themeColor="text1"/>
        </w:rPr>
        <w:t xml:space="preserve">del capital humano de las microempresas. </w:t>
      </w:r>
      <w:r w:rsidRPr="00624B3B">
        <w:rPr>
          <w:rFonts w:cstheme="minorHAnsi"/>
          <w:color w:val="000000" w:themeColor="text1"/>
        </w:rPr>
        <w:t xml:space="preserve"> Es importante que los </w:t>
      </w:r>
      <w:r w:rsidR="00C81B22" w:rsidRPr="00624B3B">
        <w:rPr>
          <w:rFonts w:cstheme="minorHAnsi"/>
          <w:color w:val="000000" w:themeColor="text1"/>
        </w:rPr>
        <w:t>fundadores</w:t>
      </w:r>
      <w:r w:rsidRPr="00624B3B">
        <w:rPr>
          <w:rFonts w:cstheme="minorHAnsi"/>
          <w:color w:val="000000" w:themeColor="text1"/>
        </w:rPr>
        <w:t xml:space="preserve">, dueños y directivos de estas </w:t>
      </w:r>
      <w:r w:rsidR="00C81B22" w:rsidRPr="00624B3B">
        <w:rPr>
          <w:rFonts w:cstheme="minorHAnsi"/>
          <w:color w:val="000000" w:themeColor="text1"/>
        </w:rPr>
        <w:t xml:space="preserve">empresas </w:t>
      </w:r>
      <w:r w:rsidRPr="00624B3B">
        <w:rPr>
          <w:rFonts w:cstheme="minorHAnsi"/>
          <w:color w:val="000000" w:themeColor="text1"/>
        </w:rPr>
        <w:t xml:space="preserve">continúen </w:t>
      </w:r>
      <w:r w:rsidR="00C81B22" w:rsidRPr="00624B3B">
        <w:rPr>
          <w:rFonts w:cstheme="minorHAnsi"/>
          <w:color w:val="000000" w:themeColor="text1"/>
        </w:rPr>
        <w:t xml:space="preserve">desarrollando </w:t>
      </w:r>
      <w:r w:rsidR="00483501" w:rsidRPr="00624B3B">
        <w:rPr>
          <w:rFonts w:cstheme="minorHAnsi"/>
          <w:color w:val="000000" w:themeColor="text1"/>
        </w:rPr>
        <w:t xml:space="preserve">planes estratégicos, enfocados en el desarrollo y crecimiento de sus recursos humanos con miras al logro de mayor rendimiento y competitividad, en tan importante tejido empresarial, como lo son las microempresas. Estos avances los pueden obtener mediante la inversión e incursión en programas de formación específica en </w:t>
      </w:r>
      <w:proofErr w:type="spellStart"/>
      <w:r w:rsidR="00483501" w:rsidRPr="00624B3B">
        <w:rPr>
          <w:rFonts w:cstheme="minorHAnsi"/>
          <w:color w:val="000000" w:themeColor="text1"/>
        </w:rPr>
        <w:t>emprendedorismo</w:t>
      </w:r>
      <w:proofErr w:type="spellEnd"/>
      <w:r w:rsidR="00483501" w:rsidRPr="00624B3B">
        <w:rPr>
          <w:rFonts w:cstheme="minorHAnsi"/>
          <w:color w:val="000000" w:themeColor="text1"/>
        </w:rPr>
        <w:t xml:space="preserve"> y gestión, tanto de los propietarios como del personal de las microempresas</w:t>
      </w:r>
      <w:r w:rsidR="00C81B22" w:rsidRPr="00624B3B">
        <w:rPr>
          <w:rFonts w:cstheme="minorHAnsi"/>
          <w:color w:val="000000" w:themeColor="text1"/>
        </w:rPr>
        <w:t xml:space="preserve"> </w:t>
      </w:r>
      <w:r w:rsidR="002F09E9" w:rsidRPr="00624B3B">
        <w:rPr>
          <w:rFonts w:cstheme="minorHAnsi"/>
          <w:color w:val="000000" w:themeColor="text1"/>
        </w:rPr>
        <w:fldChar w:fldCharType="begin"/>
      </w:r>
      <w:r w:rsidR="00C81B22" w:rsidRPr="00624B3B">
        <w:rPr>
          <w:rFonts w:cstheme="minorHAnsi"/>
          <w:color w:val="000000" w:themeColor="text1"/>
        </w:rPr>
        <w:instrText xml:space="preserve"> ADDIN EN.CITE &lt;EndNote&gt;&lt;Cite&gt;&lt;Author&gt;Sánchez&lt;/Author&gt;&lt;Year&gt;2013&lt;/Year&gt;&lt;RecNum&gt;54&lt;/RecNum&gt;&lt;DisplayText&gt;(Sánchez, 2013)&lt;/DisplayText&gt;&lt;record&gt;&lt;rec-number&gt;54&lt;/rec-number&gt;&lt;foreign-keys&gt;&lt;key app="EN" db-id="sattwvd5brz2sme0098p0pplv5eerzt9eaat" timestamp="1487679631"&gt;54&lt;/key&gt;&lt;/foreign-keys&gt;&lt;ref-type name="Journal Article"&gt;17&lt;/ref-type&gt;&lt;contributors&gt;&lt;authors&gt;&lt;author&gt;Sánchez, José C&lt;/author&gt;&lt;/authors&gt;&lt;/contributors&gt;&lt;titles&gt;&lt;title&gt;The impact of an entrepreneurship education program on entrepreneurial competencies and intention&lt;/title&gt;&lt;secondary-title&gt;Journal of Small Business Management&lt;/secondary-title&gt;&lt;/titles&gt;&lt;periodical&gt;&lt;full-title&gt;Journal of Small Business Management&lt;/full-title&gt;&lt;/periodical&gt;&lt;pages&gt;447-465&lt;/pages&gt;&lt;volume&gt;51&lt;/volume&gt;&lt;number&gt;3&lt;/number&gt;&lt;dates&gt;&lt;year&gt;2013&lt;/year&gt;&lt;/dates&gt;&lt;isbn&gt;1540-627X&lt;/isbn&gt;&lt;urls&gt;&lt;/urls&gt;&lt;/record&gt;&lt;/Cite&gt;&lt;/EndNote&gt;</w:instrText>
      </w:r>
      <w:r w:rsidR="002F09E9" w:rsidRPr="00624B3B">
        <w:rPr>
          <w:rFonts w:cstheme="minorHAnsi"/>
          <w:color w:val="000000" w:themeColor="text1"/>
        </w:rPr>
        <w:fldChar w:fldCharType="separate"/>
      </w:r>
      <w:r w:rsidR="00C81B22" w:rsidRPr="00624B3B">
        <w:rPr>
          <w:rFonts w:cstheme="minorHAnsi"/>
          <w:noProof/>
          <w:color w:val="000000" w:themeColor="text1"/>
        </w:rPr>
        <w:t>(Sánchez, 2013)</w:t>
      </w:r>
      <w:r w:rsidR="002F09E9" w:rsidRPr="00624B3B">
        <w:rPr>
          <w:rFonts w:cstheme="minorHAnsi"/>
          <w:color w:val="000000" w:themeColor="text1"/>
        </w:rPr>
        <w:fldChar w:fldCharType="end"/>
      </w:r>
      <w:r w:rsidR="00C81B22" w:rsidRPr="00624B3B">
        <w:rPr>
          <w:rFonts w:cstheme="minorHAnsi"/>
          <w:color w:val="000000" w:themeColor="text1"/>
        </w:rPr>
        <w:t>.</w:t>
      </w:r>
    </w:p>
    <w:p w14:paraId="7B546310" w14:textId="77777777" w:rsidR="00E50DC2" w:rsidRPr="00624B3B" w:rsidRDefault="00E50DC2" w:rsidP="00624B3B">
      <w:pPr>
        <w:spacing w:after="0" w:line="360" w:lineRule="auto"/>
        <w:ind w:firstLine="567"/>
        <w:jc w:val="both"/>
        <w:rPr>
          <w:rFonts w:eastAsia="Times New Roman" w:cstheme="minorHAnsi"/>
          <w:color w:val="000000" w:themeColor="text1"/>
          <w:lang w:eastAsia="es-MX"/>
        </w:rPr>
      </w:pPr>
      <w:r w:rsidRPr="00624B3B">
        <w:rPr>
          <w:rFonts w:cstheme="minorHAnsi"/>
          <w:color w:val="000000" w:themeColor="text1"/>
        </w:rPr>
        <w:t xml:space="preserve">La investigación expone, algunas limitaciones y por otro lado pone al descubierto un camino importante para el desarrollo de futuras líneas de investigación. La primera limitación en el trabajo se centra en la utilización de una única fuente de información. Esto, debido a que los datos fueron recopilados </w:t>
      </w:r>
      <w:r w:rsidR="00C81B22" w:rsidRPr="00624B3B">
        <w:rPr>
          <w:rFonts w:cstheme="minorHAnsi"/>
          <w:color w:val="000000" w:themeColor="text1"/>
        </w:rPr>
        <w:t>de una muestra limitada de microempresas y en la región de influencia de Villa María.</w:t>
      </w:r>
      <w:r w:rsidRPr="00624B3B">
        <w:rPr>
          <w:rFonts w:cstheme="minorHAnsi"/>
          <w:color w:val="000000" w:themeColor="text1"/>
        </w:rPr>
        <w:t xml:space="preserve"> En tiempos posteriores se puede considerar otras regiones para analizar y comparar los resultados. </w:t>
      </w:r>
      <w:r w:rsidR="00C81B22" w:rsidRPr="00624B3B">
        <w:rPr>
          <w:rFonts w:cstheme="minorHAnsi"/>
          <w:color w:val="000000" w:themeColor="text1"/>
        </w:rPr>
        <w:t>Además,</w:t>
      </w:r>
      <w:r w:rsidRPr="00624B3B">
        <w:rPr>
          <w:rFonts w:cstheme="minorHAnsi"/>
          <w:color w:val="000000" w:themeColor="text1"/>
        </w:rPr>
        <w:t xml:space="preserve"> la muestra solo contempla la percepción de los </w:t>
      </w:r>
      <w:r w:rsidR="00C81B22" w:rsidRPr="00624B3B">
        <w:rPr>
          <w:rFonts w:cstheme="minorHAnsi"/>
          <w:color w:val="000000" w:themeColor="text1"/>
        </w:rPr>
        <w:t>propietarios</w:t>
      </w:r>
      <w:r w:rsidRPr="00624B3B">
        <w:rPr>
          <w:rFonts w:cstheme="minorHAnsi"/>
          <w:color w:val="000000" w:themeColor="text1"/>
        </w:rPr>
        <w:t xml:space="preserve">, lo que abre la posibilidad de tomar en cuenta la opinión de los trabajadores y clientes de las </w:t>
      </w:r>
      <w:r w:rsidR="00C81B22" w:rsidRPr="00624B3B">
        <w:rPr>
          <w:rFonts w:cstheme="minorHAnsi"/>
          <w:color w:val="000000" w:themeColor="text1"/>
        </w:rPr>
        <w:t xml:space="preserve">microempresas </w:t>
      </w:r>
      <w:r w:rsidRPr="00624B3B">
        <w:rPr>
          <w:rFonts w:cstheme="minorHAnsi"/>
          <w:color w:val="000000" w:themeColor="text1"/>
        </w:rPr>
        <w:t xml:space="preserve">con el fin de contrastar los resultados. </w:t>
      </w:r>
    </w:p>
    <w:p w14:paraId="6F6959DE" w14:textId="77777777" w:rsidR="00E50DC2" w:rsidRPr="00624B3B" w:rsidRDefault="00E50DC2" w:rsidP="00624B3B">
      <w:pPr>
        <w:spacing w:after="0" w:line="360" w:lineRule="auto"/>
        <w:ind w:firstLine="567"/>
        <w:jc w:val="both"/>
        <w:rPr>
          <w:rFonts w:cstheme="minorHAnsi"/>
          <w:color w:val="000000" w:themeColor="text1"/>
        </w:rPr>
      </w:pPr>
      <w:r w:rsidRPr="00624B3B">
        <w:rPr>
          <w:rFonts w:cstheme="minorHAnsi"/>
          <w:color w:val="000000" w:themeColor="text1"/>
        </w:rPr>
        <w:t xml:space="preserve">En un futuro, para hacer frente a las limitaciones, es conveniente mejorar y perfeccionar el modelo conceptual, mediante la inclusión de nuevos constructos que contribuirán </w:t>
      </w:r>
      <w:r w:rsidR="00C81B22" w:rsidRPr="00624B3B">
        <w:rPr>
          <w:rFonts w:cstheme="minorHAnsi"/>
          <w:color w:val="000000" w:themeColor="text1"/>
        </w:rPr>
        <w:t>al análisis del rendimiento y competitividad de las microempresas.</w:t>
      </w:r>
      <w:r w:rsidRPr="00624B3B">
        <w:rPr>
          <w:rFonts w:cstheme="minorHAnsi"/>
          <w:color w:val="000000" w:themeColor="text1"/>
        </w:rPr>
        <w:t xml:space="preserve"> Por último, dada la importancia de</w:t>
      </w:r>
      <w:r w:rsidR="00C81B22" w:rsidRPr="00624B3B">
        <w:rPr>
          <w:rFonts w:cstheme="minorHAnsi"/>
          <w:color w:val="000000" w:themeColor="text1"/>
        </w:rPr>
        <w:t xml:space="preserve">l Capital humano y su gestión </w:t>
      </w:r>
      <w:r w:rsidRPr="00624B3B">
        <w:rPr>
          <w:rFonts w:cstheme="minorHAnsi"/>
          <w:color w:val="000000" w:themeColor="text1"/>
        </w:rPr>
        <w:t xml:space="preserve">en la nueva era basada en la economía del conocimiento, se espera desarrollar investigaciones que se adhieran a estas variables </w:t>
      </w:r>
      <w:r w:rsidR="00C81B22" w:rsidRPr="00624B3B">
        <w:rPr>
          <w:rFonts w:cstheme="minorHAnsi"/>
          <w:color w:val="000000" w:themeColor="text1"/>
        </w:rPr>
        <w:t>otras como</w:t>
      </w:r>
      <w:r w:rsidRPr="00624B3B">
        <w:rPr>
          <w:rFonts w:cstheme="minorHAnsi"/>
          <w:color w:val="000000" w:themeColor="text1"/>
        </w:rPr>
        <w:t xml:space="preserve">: </w:t>
      </w:r>
      <w:r w:rsidR="00E779F6" w:rsidRPr="00624B3B">
        <w:rPr>
          <w:rFonts w:cstheme="minorHAnsi"/>
          <w:color w:val="000000" w:themeColor="text1"/>
        </w:rPr>
        <w:t>el capital intelectual</w:t>
      </w:r>
      <w:r w:rsidRPr="00624B3B">
        <w:rPr>
          <w:rFonts w:cstheme="minorHAnsi"/>
          <w:color w:val="000000" w:themeColor="text1"/>
        </w:rPr>
        <w:t xml:space="preserve">, </w:t>
      </w:r>
      <w:r w:rsidR="00E779F6" w:rsidRPr="00624B3B">
        <w:rPr>
          <w:rFonts w:cstheme="minorHAnsi"/>
          <w:color w:val="000000" w:themeColor="text1"/>
        </w:rPr>
        <w:t xml:space="preserve">la gestión del conocimiento, </w:t>
      </w:r>
      <w:r w:rsidRPr="00624B3B">
        <w:rPr>
          <w:rFonts w:cstheme="minorHAnsi"/>
          <w:color w:val="000000" w:themeColor="text1"/>
        </w:rPr>
        <w:t xml:space="preserve">el aprendizaje organizacional, la orientación al mercado, las prácticas de innovación abierta y la incursión de las nuevas tecnologías con un enfoque orientado hacia el recurso humano y al cliente. </w:t>
      </w:r>
      <w:r w:rsidR="00C81B22" w:rsidRPr="00624B3B">
        <w:rPr>
          <w:rFonts w:cstheme="minorHAnsi"/>
          <w:color w:val="000000" w:themeColor="text1"/>
        </w:rPr>
        <w:t>Además,</w:t>
      </w:r>
      <w:r w:rsidRPr="00624B3B">
        <w:rPr>
          <w:rFonts w:cstheme="minorHAnsi"/>
          <w:color w:val="000000" w:themeColor="text1"/>
        </w:rPr>
        <w:t xml:space="preserve"> es conveniente seguir evaluando constantemente con estudios longitudinales y transversales el comportamiento, </w:t>
      </w:r>
      <w:r w:rsidR="00C81B22" w:rsidRPr="00624B3B">
        <w:rPr>
          <w:rFonts w:cstheme="minorHAnsi"/>
          <w:color w:val="000000" w:themeColor="text1"/>
        </w:rPr>
        <w:t>el rendimiento</w:t>
      </w:r>
      <w:r w:rsidRPr="00624B3B">
        <w:rPr>
          <w:rFonts w:cstheme="minorHAnsi"/>
          <w:color w:val="000000" w:themeColor="text1"/>
        </w:rPr>
        <w:t xml:space="preserve"> y la competitividad de las </w:t>
      </w:r>
      <w:r w:rsidR="00C81B22" w:rsidRPr="00624B3B">
        <w:rPr>
          <w:rFonts w:cstheme="minorHAnsi"/>
          <w:color w:val="000000" w:themeColor="text1"/>
        </w:rPr>
        <w:t>microempresas</w:t>
      </w:r>
      <w:r w:rsidRPr="00624B3B">
        <w:rPr>
          <w:rFonts w:cstheme="minorHAnsi"/>
          <w:color w:val="000000" w:themeColor="text1"/>
        </w:rPr>
        <w:t>.</w:t>
      </w:r>
    </w:p>
    <w:p w14:paraId="21B01AEC" w14:textId="77777777" w:rsidR="006E65C2" w:rsidRPr="00624B3B" w:rsidRDefault="006E65C2" w:rsidP="00624B3B">
      <w:pPr>
        <w:spacing w:after="0" w:line="360" w:lineRule="auto"/>
        <w:ind w:firstLine="567"/>
        <w:jc w:val="both"/>
        <w:rPr>
          <w:rFonts w:cstheme="minorHAnsi"/>
          <w:b/>
          <w:u w:val="single"/>
        </w:rPr>
      </w:pPr>
    </w:p>
    <w:p w14:paraId="37A979A2" w14:textId="1F0BC5CD" w:rsidR="00347FB3" w:rsidRPr="00624B3B" w:rsidRDefault="00347FB3" w:rsidP="00624B3B">
      <w:pPr>
        <w:spacing w:after="0" w:line="360" w:lineRule="auto"/>
        <w:ind w:firstLine="284"/>
        <w:jc w:val="both"/>
        <w:rPr>
          <w:rFonts w:cstheme="minorHAnsi"/>
          <w:b/>
        </w:rPr>
      </w:pPr>
      <w:r w:rsidRPr="00624B3B">
        <w:rPr>
          <w:rFonts w:cstheme="minorHAnsi"/>
          <w:b/>
        </w:rPr>
        <w:t>Referencias</w:t>
      </w:r>
    </w:p>
    <w:p w14:paraId="7BAC098D" w14:textId="77777777" w:rsidR="0003163D" w:rsidRPr="000F628E" w:rsidRDefault="0003163D" w:rsidP="00624B3B">
      <w:pPr>
        <w:pStyle w:val="EndNoteBibliography"/>
        <w:spacing w:after="0" w:line="360" w:lineRule="auto"/>
        <w:ind w:left="720" w:hanging="720"/>
        <w:rPr>
          <w:rFonts w:asciiTheme="minorHAnsi" w:hAnsiTheme="minorHAnsi" w:cstheme="minorHAnsi"/>
        </w:rPr>
      </w:pPr>
      <w:r w:rsidRPr="00624B3B">
        <w:rPr>
          <w:rFonts w:asciiTheme="minorHAnsi" w:hAnsiTheme="minorHAnsi" w:cstheme="minorHAnsi"/>
          <w:lang w:val="es-AR"/>
        </w:rPr>
        <w:t xml:space="preserve">Adame, M. E. C., &amp; García, M. L. S. (2016). Un estudio de las PYME lideradas por mujeres en Latinoamérica. </w:t>
      </w:r>
      <w:r w:rsidRPr="000F628E">
        <w:rPr>
          <w:rFonts w:asciiTheme="minorHAnsi" w:hAnsiTheme="minorHAnsi" w:cstheme="minorHAnsi"/>
          <w:i/>
        </w:rPr>
        <w:t>Revista Universitaria Ruta, 18</w:t>
      </w:r>
      <w:r w:rsidRPr="000F628E">
        <w:rPr>
          <w:rFonts w:asciiTheme="minorHAnsi" w:hAnsiTheme="minorHAnsi" w:cstheme="minorHAnsi"/>
        </w:rPr>
        <w:t xml:space="preserve">(1), 1-27. </w:t>
      </w:r>
    </w:p>
    <w:p w14:paraId="11F74DED" w14:textId="77777777" w:rsidR="0003163D" w:rsidRPr="000F628E" w:rsidRDefault="0003163D"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lastRenderedPageBreak/>
        <w:t xml:space="preserve">Ambec, S., Cohen, M. A., Elgie, S., &amp; Lanoie, P. (2013). The Porter hypothesis at 20: can environmental regulation enhance innovation and competitiveness? </w:t>
      </w:r>
      <w:r w:rsidRPr="000F628E">
        <w:rPr>
          <w:rFonts w:asciiTheme="minorHAnsi" w:hAnsiTheme="minorHAnsi" w:cstheme="minorHAnsi"/>
          <w:i/>
        </w:rPr>
        <w:t>Review of environmental economics and policy, 7</w:t>
      </w:r>
      <w:r w:rsidRPr="000F628E">
        <w:rPr>
          <w:rFonts w:asciiTheme="minorHAnsi" w:hAnsiTheme="minorHAnsi" w:cstheme="minorHAnsi"/>
        </w:rPr>
        <w:t xml:space="preserve">(1), 2-22. </w:t>
      </w:r>
    </w:p>
    <w:p w14:paraId="57753F8F" w14:textId="77777777" w:rsidR="0003163D" w:rsidRPr="000F628E" w:rsidRDefault="0003163D"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Apak, S., &amp; Atay, E. (2015). Global competitiveness in the EU through green innovation technologies and knowledge production. </w:t>
      </w:r>
      <w:r w:rsidRPr="000F628E">
        <w:rPr>
          <w:rFonts w:asciiTheme="minorHAnsi" w:hAnsiTheme="minorHAnsi" w:cstheme="minorHAnsi"/>
          <w:i/>
        </w:rPr>
        <w:t>Procedia-Social and Behavioral Sciences, 181</w:t>
      </w:r>
      <w:r w:rsidRPr="000F628E">
        <w:rPr>
          <w:rFonts w:asciiTheme="minorHAnsi" w:hAnsiTheme="minorHAnsi" w:cstheme="minorHAnsi"/>
        </w:rPr>
        <w:t xml:space="preserve">, 207-217. </w:t>
      </w:r>
    </w:p>
    <w:p w14:paraId="48142F35" w14:textId="77777777" w:rsidR="0003163D" w:rsidRPr="00624B3B" w:rsidRDefault="0003163D" w:rsidP="00624B3B">
      <w:pPr>
        <w:pStyle w:val="EndNoteBibliography"/>
        <w:spacing w:after="0" w:line="360" w:lineRule="auto"/>
        <w:ind w:left="720" w:hanging="720"/>
        <w:rPr>
          <w:rFonts w:asciiTheme="minorHAnsi" w:hAnsiTheme="minorHAnsi" w:cstheme="minorHAnsi"/>
          <w:lang w:val="es-AR"/>
        </w:rPr>
      </w:pPr>
      <w:r w:rsidRPr="000F628E">
        <w:rPr>
          <w:rFonts w:asciiTheme="minorHAnsi" w:hAnsiTheme="minorHAnsi" w:cstheme="minorHAnsi"/>
        </w:rPr>
        <w:t xml:space="preserve">Arias, A. V., Restrepo, I. M., &amp; Restrepo, A. M. (2016). University students' entrepreneurial intentions: A bibliometric study. </w:t>
      </w:r>
      <w:r w:rsidRPr="00624B3B">
        <w:rPr>
          <w:rFonts w:asciiTheme="minorHAnsi" w:hAnsiTheme="minorHAnsi" w:cstheme="minorHAnsi"/>
          <w:i/>
          <w:lang w:val="es-AR"/>
        </w:rPr>
        <w:t>Intangible Capital, 12</w:t>
      </w:r>
      <w:r w:rsidRPr="00624B3B">
        <w:rPr>
          <w:rFonts w:asciiTheme="minorHAnsi" w:hAnsiTheme="minorHAnsi" w:cstheme="minorHAnsi"/>
          <w:lang w:val="es-AR"/>
        </w:rPr>
        <w:t xml:space="preserve">(4), 881-922. </w:t>
      </w:r>
    </w:p>
    <w:p w14:paraId="4963F16D" w14:textId="77777777" w:rsidR="0003163D" w:rsidRPr="00624B3B" w:rsidRDefault="0003163D" w:rsidP="00624B3B">
      <w:pPr>
        <w:pStyle w:val="EndNoteBibliography"/>
        <w:spacing w:after="0" w:line="360" w:lineRule="auto"/>
        <w:ind w:left="720" w:hanging="720"/>
        <w:rPr>
          <w:rFonts w:asciiTheme="minorHAnsi" w:hAnsiTheme="minorHAnsi" w:cstheme="minorHAnsi"/>
          <w:lang w:val="es-AR"/>
        </w:rPr>
      </w:pPr>
      <w:r w:rsidRPr="00624B3B">
        <w:rPr>
          <w:rFonts w:asciiTheme="minorHAnsi" w:hAnsiTheme="minorHAnsi" w:cstheme="minorHAnsi"/>
          <w:lang w:val="es-AR"/>
        </w:rPr>
        <w:t xml:space="preserve">Audretsch, D. B. (2009). Capital emprendedor y crecimiento económico*/Entrepreneurship capital and economic growth. </w:t>
      </w:r>
      <w:r w:rsidRPr="00624B3B">
        <w:rPr>
          <w:rFonts w:asciiTheme="minorHAnsi" w:hAnsiTheme="minorHAnsi" w:cstheme="minorHAnsi"/>
          <w:i/>
          <w:lang w:val="es-AR"/>
        </w:rPr>
        <w:t>Investigaciones regionales</w:t>
      </w:r>
      <w:r w:rsidRPr="00624B3B">
        <w:rPr>
          <w:rFonts w:asciiTheme="minorHAnsi" w:hAnsiTheme="minorHAnsi" w:cstheme="minorHAnsi"/>
          <w:lang w:val="es-AR"/>
        </w:rPr>
        <w:t xml:space="preserve">(15), 27. </w:t>
      </w:r>
    </w:p>
    <w:p w14:paraId="1A31AF07" w14:textId="77777777" w:rsidR="0003163D" w:rsidRPr="000F628E" w:rsidRDefault="0003163D" w:rsidP="00624B3B">
      <w:pPr>
        <w:pStyle w:val="EndNoteBibliography"/>
        <w:spacing w:after="0" w:line="360" w:lineRule="auto"/>
        <w:ind w:left="720" w:hanging="720"/>
        <w:rPr>
          <w:rFonts w:asciiTheme="minorHAnsi" w:hAnsiTheme="minorHAnsi" w:cstheme="minorHAnsi"/>
        </w:rPr>
      </w:pPr>
      <w:r w:rsidRPr="00624B3B">
        <w:rPr>
          <w:rFonts w:asciiTheme="minorHAnsi" w:hAnsiTheme="minorHAnsi" w:cstheme="minorHAnsi"/>
          <w:lang w:val="es-AR"/>
        </w:rPr>
        <w:t xml:space="preserve">Avermaete, T., Viaene, J., Morgan, E. J., Pitts, E., Crawford, N., &amp; Mahon, D. (2004). </w:t>
      </w:r>
      <w:r w:rsidRPr="000F628E">
        <w:rPr>
          <w:rFonts w:asciiTheme="minorHAnsi" w:hAnsiTheme="minorHAnsi" w:cstheme="minorHAnsi"/>
        </w:rPr>
        <w:t xml:space="preserve">Determinants of product and process innovation in small food manufacturing firms. </w:t>
      </w:r>
      <w:r w:rsidRPr="000F628E">
        <w:rPr>
          <w:rFonts w:asciiTheme="minorHAnsi" w:hAnsiTheme="minorHAnsi" w:cstheme="minorHAnsi"/>
          <w:i/>
        </w:rPr>
        <w:t>Trends in food science &amp; technology, 15</w:t>
      </w:r>
      <w:r w:rsidRPr="000F628E">
        <w:rPr>
          <w:rFonts w:asciiTheme="minorHAnsi" w:hAnsiTheme="minorHAnsi" w:cstheme="minorHAnsi"/>
        </w:rPr>
        <w:t xml:space="preserve">(10), 474-483. </w:t>
      </w:r>
    </w:p>
    <w:p w14:paraId="7F145D81" w14:textId="77777777" w:rsidR="0003163D" w:rsidRPr="000F628E" w:rsidRDefault="0003163D"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Bae, T. J., Qian, S., Miao, C., &amp; Fiet, J. O. (2014). The relationship between entrepreneurship education and entrepreneurial intentions: A meta‐analytic review. </w:t>
      </w:r>
      <w:r w:rsidRPr="000F628E">
        <w:rPr>
          <w:rFonts w:asciiTheme="minorHAnsi" w:hAnsiTheme="minorHAnsi" w:cstheme="minorHAnsi"/>
          <w:i/>
        </w:rPr>
        <w:t>Entrepreneurship Theory and Practice, 38</w:t>
      </w:r>
      <w:r w:rsidRPr="000F628E">
        <w:rPr>
          <w:rFonts w:asciiTheme="minorHAnsi" w:hAnsiTheme="minorHAnsi" w:cstheme="minorHAnsi"/>
        </w:rPr>
        <w:t xml:space="preserve">(2), 217-254. </w:t>
      </w:r>
    </w:p>
    <w:p w14:paraId="4B542662" w14:textId="77777777" w:rsidR="00B1151A" w:rsidRPr="000F628E" w:rsidRDefault="00B1151A"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Barney, J. (1991). Firm resources and sustained competitive advantage. </w:t>
      </w:r>
      <w:r w:rsidRPr="000F628E">
        <w:rPr>
          <w:rFonts w:asciiTheme="minorHAnsi" w:hAnsiTheme="minorHAnsi" w:cstheme="minorHAnsi"/>
          <w:i/>
        </w:rPr>
        <w:t>Journal of management, 17</w:t>
      </w:r>
      <w:r w:rsidRPr="000F628E">
        <w:rPr>
          <w:rFonts w:asciiTheme="minorHAnsi" w:hAnsiTheme="minorHAnsi" w:cstheme="minorHAnsi"/>
        </w:rPr>
        <w:t xml:space="preserve">(1), 99-120. </w:t>
      </w:r>
    </w:p>
    <w:p w14:paraId="765155A4" w14:textId="77777777" w:rsidR="00B1151A" w:rsidRPr="000F628E" w:rsidRDefault="00B1151A"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Basu, A., &amp; Altinay, E. (2002). The interaction between culture and entrepreneurship in London's immigrant businesses. </w:t>
      </w:r>
      <w:r w:rsidRPr="000F628E">
        <w:rPr>
          <w:rFonts w:asciiTheme="minorHAnsi" w:hAnsiTheme="minorHAnsi" w:cstheme="minorHAnsi"/>
          <w:i/>
        </w:rPr>
        <w:t>International Small Business Journal, 20</w:t>
      </w:r>
      <w:r w:rsidRPr="000F628E">
        <w:rPr>
          <w:rFonts w:asciiTheme="minorHAnsi" w:hAnsiTheme="minorHAnsi" w:cstheme="minorHAnsi"/>
        </w:rPr>
        <w:t xml:space="preserve">(4), 371-393. </w:t>
      </w:r>
    </w:p>
    <w:p w14:paraId="294F5ED4" w14:textId="77777777" w:rsidR="00B1151A" w:rsidRPr="000F628E" w:rsidRDefault="00B1151A"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Beck, T., &amp; Cull, R. (2014). Sme finance in Africa. </w:t>
      </w:r>
      <w:r w:rsidRPr="000F628E">
        <w:rPr>
          <w:rFonts w:asciiTheme="minorHAnsi" w:hAnsiTheme="minorHAnsi" w:cstheme="minorHAnsi"/>
          <w:i/>
        </w:rPr>
        <w:t>Journal of African Economies</w:t>
      </w:r>
      <w:r w:rsidRPr="000F628E">
        <w:rPr>
          <w:rFonts w:asciiTheme="minorHAnsi" w:hAnsiTheme="minorHAnsi" w:cstheme="minorHAnsi"/>
        </w:rPr>
        <w:t xml:space="preserve">, eju016. </w:t>
      </w:r>
    </w:p>
    <w:p w14:paraId="64F5B45E" w14:textId="77777777" w:rsidR="00B1151A" w:rsidRPr="000F628E" w:rsidRDefault="00B1151A"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Becker, G. S. (1993). Human Capital, ed: Chicago and London: The University of Chicago Press.</w:t>
      </w:r>
    </w:p>
    <w:p w14:paraId="411573AF" w14:textId="77777777" w:rsidR="00B1151A" w:rsidRPr="000F628E" w:rsidRDefault="00B1151A" w:rsidP="00624B3B">
      <w:pPr>
        <w:pStyle w:val="EndNoteBibliography"/>
        <w:spacing w:after="0" w:line="360" w:lineRule="auto"/>
        <w:ind w:left="720" w:hanging="720"/>
        <w:rPr>
          <w:rFonts w:asciiTheme="minorHAnsi" w:hAnsiTheme="minorHAnsi" w:cstheme="minorHAnsi"/>
          <w:lang w:val="it-IT"/>
        </w:rPr>
      </w:pPr>
      <w:r w:rsidRPr="000F628E">
        <w:rPr>
          <w:rFonts w:asciiTheme="minorHAnsi" w:hAnsiTheme="minorHAnsi" w:cstheme="minorHAnsi"/>
        </w:rPr>
        <w:t xml:space="preserve">Belás, J., Vojtovic, S., &amp; Kljucnikov, A. (2016). Microenterprises and significant risk factors in loan process. </w:t>
      </w:r>
      <w:r w:rsidRPr="000F628E">
        <w:rPr>
          <w:rFonts w:asciiTheme="minorHAnsi" w:hAnsiTheme="minorHAnsi" w:cstheme="minorHAnsi"/>
          <w:i/>
          <w:lang w:val="it-IT"/>
        </w:rPr>
        <w:t>Economics &amp; Sociology, 9</w:t>
      </w:r>
      <w:r w:rsidRPr="000F628E">
        <w:rPr>
          <w:rFonts w:asciiTheme="minorHAnsi" w:hAnsiTheme="minorHAnsi" w:cstheme="minorHAnsi"/>
          <w:lang w:val="it-IT"/>
        </w:rPr>
        <w:t xml:space="preserve">(1), 43. </w:t>
      </w:r>
    </w:p>
    <w:p w14:paraId="6F03CBE0" w14:textId="77777777" w:rsidR="0003163D" w:rsidRPr="000F628E" w:rsidRDefault="0003163D"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lang w:val="it-IT"/>
        </w:rPr>
        <w:t xml:space="preserve">Berrone, P., Gertel, H., Giuliodori, R., Bernard, L., &amp; Meiners, E. (2014). </w:t>
      </w:r>
      <w:r w:rsidRPr="000F628E">
        <w:rPr>
          <w:rFonts w:asciiTheme="minorHAnsi" w:hAnsiTheme="minorHAnsi" w:cstheme="minorHAnsi"/>
        </w:rPr>
        <w:t xml:space="preserve">Determinants of performance in microenterprises: preliminary evidence from argentina. </w:t>
      </w:r>
      <w:r w:rsidRPr="000F628E">
        <w:rPr>
          <w:rFonts w:asciiTheme="minorHAnsi" w:hAnsiTheme="minorHAnsi" w:cstheme="minorHAnsi"/>
          <w:i/>
        </w:rPr>
        <w:t>Journal of Small Business Management, 52</w:t>
      </w:r>
      <w:r w:rsidRPr="000F628E">
        <w:rPr>
          <w:rFonts w:asciiTheme="minorHAnsi" w:hAnsiTheme="minorHAnsi" w:cstheme="minorHAnsi"/>
        </w:rPr>
        <w:t xml:space="preserve">(3), 477-500. </w:t>
      </w:r>
    </w:p>
    <w:p w14:paraId="7FB13F44" w14:textId="77777777" w:rsidR="00DC3B0A" w:rsidRPr="000F628E" w:rsidRDefault="00DC3B0A"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Bleda, M., Morrison, K., &amp; Rigby, J. (2013). The role and importance of gazelles and other growth firms for innovation and competitiveness. </w:t>
      </w:r>
      <w:r w:rsidRPr="000F628E">
        <w:rPr>
          <w:rFonts w:asciiTheme="minorHAnsi" w:hAnsiTheme="minorHAnsi" w:cstheme="minorHAnsi"/>
          <w:i/>
        </w:rPr>
        <w:t>Innovation policy challenges for the 21st century, 27</w:t>
      </w:r>
      <w:r w:rsidRPr="000F628E">
        <w:rPr>
          <w:rFonts w:asciiTheme="minorHAnsi" w:hAnsiTheme="minorHAnsi" w:cstheme="minorHAnsi"/>
        </w:rPr>
        <w:t xml:space="preserve">, 110. </w:t>
      </w:r>
    </w:p>
    <w:p w14:paraId="4DD50D50" w14:textId="77777777" w:rsidR="0003163D" w:rsidRPr="000F628E" w:rsidRDefault="0003163D"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Bolívar-Ramos, M. T., García-Morales, V. J., &amp; García-Sánchez, E. (2012). Technological distinctive competencies and organizational learning: Effects on organizational innovation to improve firm performance. </w:t>
      </w:r>
      <w:r w:rsidRPr="000F628E">
        <w:rPr>
          <w:rFonts w:asciiTheme="minorHAnsi" w:hAnsiTheme="minorHAnsi" w:cstheme="minorHAnsi"/>
          <w:i/>
        </w:rPr>
        <w:t>Journal of Engineering and Technology Management, 29</w:t>
      </w:r>
      <w:r w:rsidRPr="000F628E">
        <w:rPr>
          <w:rFonts w:asciiTheme="minorHAnsi" w:hAnsiTheme="minorHAnsi" w:cstheme="minorHAnsi"/>
        </w:rPr>
        <w:t xml:space="preserve">(3), 331-357. </w:t>
      </w:r>
    </w:p>
    <w:p w14:paraId="016C886A" w14:textId="77777777" w:rsidR="00C55C99" w:rsidRPr="000F628E" w:rsidRDefault="00C55C99"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Bogdanowicz, M. S., &amp; Bailey, E. K. (2002). The value of knowledge and the values of the new knowledge worker: generation X in the new economy. </w:t>
      </w:r>
      <w:r w:rsidRPr="000F628E">
        <w:rPr>
          <w:rFonts w:asciiTheme="minorHAnsi" w:hAnsiTheme="minorHAnsi" w:cstheme="minorHAnsi"/>
          <w:i/>
        </w:rPr>
        <w:t>Journal of European industrial training, 26</w:t>
      </w:r>
      <w:r w:rsidRPr="000F628E">
        <w:rPr>
          <w:rFonts w:asciiTheme="minorHAnsi" w:hAnsiTheme="minorHAnsi" w:cstheme="minorHAnsi"/>
        </w:rPr>
        <w:t xml:space="preserve">(2/3/4), 125-129. </w:t>
      </w:r>
    </w:p>
    <w:p w14:paraId="3BB9EF86" w14:textId="77777777" w:rsidR="00B1151A" w:rsidRPr="000F628E" w:rsidRDefault="00B1151A"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lastRenderedPageBreak/>
        <w:t xml:space="preserve">Bolívar-Ramos, M. T., García-Morales, V. J., &amp; García-Sánchez, E. (2012). Technological distinctive competencies and organizational learning: Effects on organizational innovation to improve firm performance. </w:t>
      </w:r>
      <w:r w:rsidRPr="000F628E">
        <w:rPr>
          <w:rFonts w:asciiTheme="minorHAnsi" w:hAnsiTheme="minorHAnsi" w:cstheme="minorHAnsi"/>
          <w:i/>
        </w:rPr>
        <w:t>Journal of Engineering and Technology Management, 29</w:t>
      </w:r>
      <w:r w:rsidRPr="000F628E">
        <w:rPr>
          <w:rFonts w:asciiTheme="minorHAnsi" w:hAnsiTheme="minorHAnsi" w:cstheme="minorHAnsi"/>
        </w:rPr>
        <w:t xml:space="preserve">(3), 331-357. </w:t>
      </w:r>
    </w:p>
    <w:p w14:paraId="6726B72D" w14:textId="77777777" w:rsidR="00C55C99" w:rsidRPr="000F628E" w:rsidRDefault="00C55C99"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Bosma, N., Van Praag, M., Thurik, R., &amp; De Wit, G. (2004). The value of human and social capital investments for the business performance of startups. </w:t>
      </w:r>
      <w:r w:rsidRPr="000F628E">
        <w:rPr>
          <w:rFonts w:asciiTheme="minorHAnsi" w:hAnsiTheme="minorHAnsi" w:cstheme="minorHAnsi"/>
          <w:i/>
        </w:rPr>
        <w:t>Small Business Economics, 23</w:t>
      </w:r>
      <w:r w:rsidRPr="000F628E">
        <w:rPr>
          <w:rFonts w:asciiTheme="minorHAnsi" w:hAnsiTheme="minorHAnsi" w:cstheme="minorHAnsi"/>
        </w:rPr>
        <w:t xml:space="preserve">(3), 227-236. </w:t>
      </w:r>
    </w:p>
    <w:p w14:paraId="534E3A4C" w14:textId="77777777" w:rsidR="00B1151A" w:rsidRPr="000F628E" w:rsidRDefault="00B1151A"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Blundell, R., &amp; MaCurdy, T. (1999). Labor supply: A review of alternative approaches. </w:t>
      </w:r>
      <w:r w:rsidRPr="000F628E">
        <w:rPr>
          <w:rFonts w:asciiTheme="minorHAnsi" w:hAnsiTheme="minorHAnsi" w:cstheme="minorHAnsi"/>
          <w:i/>
        </w:rPr>
        <w:t>Handbook of labor economics, 3</w:t>
      </w:r>
      <w:r w:rsidRPr="000F628E">
        <w:rPr>
          <w:rFonts w:asciiTheme="minorHAnsi" w:hAnsiTheme="minorHAnsi" w:cstheme="minorHAnsi"/>
        </w:rPr>
        <w:t xml:space="preserve">, 1559-1695. </w:t>
      </w:r>
    </w:p>
    <w:p w14:paraId="7B1F6699"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Briones, K. P. A., &amp; Quintana, E. V. P. (2015). </w:t>
      </w:r>
      <w:r w:rsidRPr="00624B3B">
        <w:rPr>
          <w:rFonts w:asciiTheme="minorHAnsi" w:hAnsiTheme="minorHAnsi" w:cstheme="minorHAnsi"/>
          <w:lang w:val="es-AR"/>
        </w:rPr>
        <w:t xml:space="preserve">Diagnóstico de las fuentes no tradicionales de financiamiento empleadas por las PYMES del Cantón Quevedo. </w:t>
      </w:r>
      <w:r w:rsidRPr="000F628E">
        <w:rPr>
          <w:rFonts w:asciiTheme="minorHAnsi" w:hAnsiTheme="minorHAnsi" w:cstheme="minorHAnsi"/>
        </w:rPr>
        <w:t xml:space="preserve">Ecuador. </w:t>
      </w:r>
      <w:r w:rsidRPr="000F628E">
        <w:rPr>
          <w:rFonts w:asciiTheme="minorHAnsi" w:hAnsiTheme="minorHAnsi" w:cstheme="minorHAnsi"/>
          <w:i/>
        </w:rPr>
        <w:t>Revista Publicando, 2</w:t>
      </w:r>
      <w:r w:rsidRPr="000F628E">
        <w:rPr>
          <w:rFonts w:asciiTheme="minorHAnsi" w:hAnsiTheme="minorHAnsi" w:cstheme="minorHAnsi"/>
        </w:rPr>
        <w:t xml:space="preserve">(3), 149-162. </w:t>
      </w:r>
    </w:p>
    <w:p w14:paraId="7EAFF87C"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Bruton, G. D., Ketchen, D. J., &amp; Ireland, R. D. (2013). Entrepreneurship as a solution to poverty. </w:t>
      </w:r>
      <w:r w:rsidRPr="000F628E">
        <w:rPr>
          <w:rFonts w:asciiTheme="minorHAnsi" w:hAnsiTheme="minorHAnsi" w:cstheme="minorHAnsi"/>
          <w:i/>
        </w:rPr>
        <w:t>Journal of Business Venturing, 28</w:t>
      </w:r>
      <w:r w:rsidRPr="000F628E">
        <w:rPr>
          <w:rFonts w:asciiTheme="minorHAnsi" w:hAnsiTheme="minorHAnsi" w:cstheme="minorHAnsi"/>
        </w:rPr>
        <w:t xml:space="preserve">(6), 683-689. </w:t>
      </w:r>
    </w:p>
    <w:p w14:paraId="3FDCA575"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Buller, P. F., &amp; McEvoy, G. M. (2012). Strategy, human resource management and performance: Sharpening line of sight. </w:t>
      </w:r>
      <w:r w:rsidRPr="000F628E">
        <w:rPr>
          <w:rFonts w:asciiTheme="minorHAnsi" w:hAnsiTheme="minorHAnsi" w:cstheme="minorHAnsi"/>
          <w:i/>
        </w:rPr>
        <w:t>Human resource management review, 22</w:t>
      </w:r>
      <w:r w:rsidRPr="000F628E">
        <w:rPr>
          <w:rFonts w:asciiTheme="minorHAnsi" w:hAnsiTheme="minorHAnsi" w:cstheme="minorHAnsi"/>
        </w:rPr>
        <w:t xml:space="preserve">(1), 43-56. </w:t>
      </w:r>
    </w:p>
    <w:p w14:paraId="1C28AF5E"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Camacho, C. A. H., Muñoz, M. Y. I., &amp; Miramontes, B. M. (2014). </w:t>
      </w:r>
      <w:r w:rsidRPr="000F628E">
        <w:rPr>
          <w:rFonts w:asciiTheme="minorHAnsi" w:hAnsiTheme="minorHAnsi" w:cstheme="minorHAnsi"/>
          <w:i/>
        </w:rPr>
        <w:t xml:space="preserve">Financing of small and medium enterprises and its relation to the retention rate </w:t>
      </w:r>
      <w:r w:rsidRPr="000F628E">
        <w:rPr>
          <w:rFonts w:asciiTheme="minorHAnsi" w:hAnsiTheme="minorHAnsi" w:cstheme="minorHAnsi"/>
        </w:rPr>
        <w:t>Paper presented at the Global Conference on Business &amp; Finance Proceedings.</w:t>
      </w:r>
    </w:p>
    <w:p w14:paraId="5FDC72A7"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Cappelli, P., Singh, H., Singh, J., &amp; Useem, M. (2015). Indian business leadership: Broad mission and creative value. </w:t>
      </w:r>
      <w:r w:rsidRPr="000F628E">
        <w:rPr>
          <w:rFonts w:asciiTheme="minorHAnsi" w:hAnsiTheme="minorHAnsi" w:cstheme="minorHAnsi"/>
          <w:i/>
        </w:rPr>
        <w:t>The Leadership Quarterly, 26</w:t>
      </w:r>
      <w:r w:rsidRPr="000F628E">
        <w:rPr>
          <w:rFonts w:asciiTheme="minorHAnsi" w:hAnsiTheme="minorHAnsi" w:cstheme="minorHAnsi"/>
        </w:rPr>
        <w:t xml:space="preserve">(1), 7-12. </w:t>
      </w:r>
    </w:p>
    <w:p w14:paraId="272751C7" w14:textId="77777777" w:rsidR="00B1151A" w:rsidRPr="000F628E" w:rsidRDefault="00B1151A"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Carsrud, A., &amp; Brännback, M. (2011). Entrepreneurial motivations: what do we still need to know? </w:t>
      </w:r>
      <w:r w:rsidRPr="000F628E">
        <w:rPr>
          <w:rFonts w:asciiTheme="minorHAnsi" w:hAnsiTheme="minorHAnsi" w:cstheme="minorHAnsi"/>
          <w:i/>
        </w:rPr>
        <w:t>Journal of Small Business Management, 49</w:t>
      </w:r>
      <w:r w:rsidRPr="000F628E">
        <w:rPr>
          <w:rFonts w:asciiTheme="minorHAnsi" w:hAnsiTheme="minorHAnsi" w:cstheme="minorHAnsi"/>
        </w:rPr>
        <w:t xml:space="preserve">(1), 9-26. </w:t>
      </w:r>
    </w:p>
    <w:p w14:paraId="2A79025B"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Cheng, M.-Y., Lin, J.-Y., Hsiao, T.-Y., &amp; Lin, T. W. (2010). Invested resource, competitive intellectual capital, and corporate performance. </w:t>
      </w:r>
      <w:r w:rsidRPr="000F628E">
        <w:rPr>
          <w:rFonts w:asciiTheme="minorHAnsi" w:hAnsiTheme="minorHAnsi" w:cstheme="minorHAnsi"/>
          <w:i/>
        </w:rPr>
        <w:t>Journal of Intellectual Capital, 11</w:t>
      </w:r>
      <w:r w:rsidRPr="000F628E">
        <w:rPr>
          <w:rFonts w:asciiTheme="minorHAnsi" w:hAnsiTheme="minorHAnsi" w:cstheme="minorHAnsi"/>
        </w:rPr>
        <w:t xml:space="preserve">(4), 433-450. </w:t>
      </w:r>
    </w:p>
    <w:p w14:paraId="7F5C2656"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Cohen, D., &amp; Soto, M. (2007). Growth and human capital: good data, good results. </w:t>
      </w:r>
      <w:r w:rsidRPr="000F628E">
        <w:rPr>
          <w:rFonts w:asciiTheme="minorHAnsi" w:hAnsiTheme="minorHAnsi" w:cstheme="minorHAnsi"/>
          <w:i/>
        </w:rPr>
        <w:t>Journal of economic growth, 12</w:t>
      </w:r>
      <w:r w:rsidRPr="000F628E">
        <w:rPr>
          <w:rFonts w:asciiTheme="minorHAnsi" w:hAnsiTheme="minorHAnsi" w:cstheme="minorHAnsi"/>
        </w:rPr>
        <w:t xml:space="preserve">(1), 51-76. </w:t>
      </w:r>
    </w:p>
    <w:p w14:paraId="0D37A3D0"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Colombo, M. G., &amp; Delmastro, M. (2002). How effective are technology incubators?: Evidence from Italy. </w:t>
      </w:r>
      <w:r w:rsidRPr="000F628E">
        <w:rPr>
          <w:rFonts w:asciiTheme="minorHAnsi" w:hAnsiTheme="minorHAnsi" w:cstheme="minorHAnsi"/>
          <w:i/>
        </w:rPr>
        <w:t>Research Policy, 31</w:t>
      </w:r>
      <w:r w:rsidRPr="000F628E">
        <w:rPr>
          <w:rFonts w:asciiTheme="minorHAnsi" w:hAnsiTheme="minorHAnsi" w:cstheme="minorHAnsi"/>
        </w:rPr>
        <w:t xml:space="preserve">(7), 1103-1122. </w:t>
      </w:r>
    </w:p>
    <w:p w14:paraId="2A940BB3" w14:textId="77777777" w:rsidR="00347FB3" w:rsidRPr="000F628E" w:rsidRDefault="00347FB3" w:rsidP="00624B3B">
      <w:pPr>
        <w:pStyle w:val="EndNoteBibliography"/>
        <w:spacing w:after="0" w:line="360" w:lineRule="auto"/>
        <w:ind w:left="720" w:hanging="720"/>
        <w:rPr>
          <w:rFonts w:asciiTheme="minorHAnsi" w:hAnsiTheme="minorHAnsi" w:cstheme="minorHAnsi"/>
          <w:lang w:val="pt-BR"/>
        </w:rPr>
      </w:pPr>
      <w:r w:rsidRPr="000F628E">
        <w:rPr>
          <w:rFonts w:asciiTheme="minorHAnsi" w:hAnsiTheme="minorHAnsi" w:cstheme="minorHAnsi"/>
        </w:rPr>
        <w:t xml:space="preserve">Colombo, M. G., &amp; Grilli, L. (2005). Founders’ human capital and the growth of new technology-based firms: A competence-based view. </w:t>
      </w:r>
      <w:r w:rsidRPr="000F628E">
        <w:rPr>
          <w:rFonts w:asciiTheme="minorHAnsi" w:hAnsiTheme="minorHAnsi" w:cstheme="minorHAnsi"/>
          <w:i/>
          <w:lang w:val="pt-BR"/>
        </w:rPr>
        <w:t>Research Policy, 34</w:t>
      </w:r>
      <w:r w:rsidRPr="000F628E">
        <w:rPr>
          <w:rFonts w:asciiTheme="minorHAnsi" w:hAnsiTheme="minorHAnsi" w:cstheme="minorHAnsi"/>
          <w:lang w:val="pt-BR"/>
        </w:rPr>
        <w:t xml:space="preserve">(6), 795-816. </w:t>
      </w:r>
    </w:p>
    <w:p w14:paraId="0C91A128"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lang w:val="pt-BR"/>
        </w:rPr>
        <w:t xml:space="preserve">Costa, R. V., Fernández, C. F.-J., &amp; Dorrego, P. F. (2014). </w:t>
      </w:r>
      <w:r w:rsidRPr="000F628E">
        <w:rPr>
          <w:rFonts w:asciiTheme="minorHAnsi" w:hAnsiTheme="minorHAnsi" w:cstheme="minorHAnsi"/>
        </w:rPr>
        <w:t xml:space="preserve">Critical elements for product innovation at Portuguese innovative SMEs: an intellectual capital perspective. </w:t>
      </w:r>
      <w:r w:rsidRPr="000F628E">
        <w:rPr>
          <w:rFonts w:asciiTheme="minorHAnsi" w:hAnsiTheme="minorHAnsi" w:cstheme="minorHAnsi"/>
          <w:i/>
        </w:rPr>
        <w:t>Knowledge Management Research &amp; Practice, 12</w:t>
      </w:r>
      <w:r w:rsidRPr="000F628E">
        <w:rPr>
          <w:rFonts w:asciiTheme="minorHAnsi" w:hAnsiTheme="minorHAnsi" w:cstheme="minorHAnsi"/>
        </w:rPr>
        <w:t xml:space="preserve">(3), 322-338. </w:t>
      </w:r>
    </w:p>
    <w:p w14:paraId="49E027D0"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lastRenderedPageBreak/>
        <w:t xml:space="preserve">Diaz-Fernandez, M., Pasamar-Reyes, S., &amp; Valle-Cabrera, R. (2016). Human capital and human resource management to achieve ambidextrous learning: A structural perspective. </w:t>
      </w:r>
      <w:r w:rsidRPr="000F628E">
        <w:rPr>
          <w:rFonts w:asciiTheme="minorHAnsi" w:hAnsiTheme="minorHAnsi" w:cstheme="minorHAnsi"/>
          <w:i/>
        </w:rPr>
        <w:t>BRQ Business Research Quarterly</w:t>
      </w:r>
      <w:r w:rsidRPr="000F628E">
        <w:rPr>
          <w:rFonts w:asciiTheme="minorHAnsi" w:hAnsiTheme="minorHAnsi" w:cstheme="minorHAnsi"/>
        </w:rPr>
        <w:t xml:space="preserve">. </w:t>
      </w:r>
    </w:p>
    <w:p w14:paraId="37643DD1"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Dimov, D. (2010). Nascent entrepreneurs and venture emergence: Opportunity confidence, human capital, and early planning. </w:t>
      </w:r>
      <w:r w:rsidRPr="000F628E">
        <w:rPr>
          <w:rFonts w:asciiTheme="minorHAnsi" w:hAnsiTheme="minorHAnsi" w:cstheme="minorHAnsi"/>
          <w:i/>
        </w:rPr>
        <w:t>Journal of Management Studies, 47</w:t>
      </w:r>
      <w:r w:rsidRPr="000F628E">
        <w:rPr>
          <w:rFonts w:asciiTheme="minorHAnsi" w:hAnsiTheme="minorHAnsi" w:cstheme="minorHAnsi"/>
        </w:rPr>
        <w:t xml:space="preserve">(6), 1123-1153. </w:t>
      </w:r>
    </w:p>
    <w:p w14:paraId="1BA439F1" w14:textId="77777777" w:rsidR="00347FB3" w:rsidRPr="00624B3B" w:rsidRDefault="00347FB3" w:rsidP="00624B3B">
      <w:pPr>
        <w:pStyle w:val="EndNoteBibliography"/>
        <w:spacing w:after="0" w:line="360" w:lineRule="auto"/>
        <w:ind w:left="720" w:hanging="720"/>
        <w:rPr>
          <w:rFonts w:asciiTheme="minorHAnsi" w:hAnsiTheme="minorHAnsi" w:cstheme="minorHAnsi"/>
          <w:lang w:val="es-AR"/>
        </w:rPr>
      </w:pPr>
      <w:r w:rsidRPr="000F628E">
        <w:rPr>
          <w:rFonts w:asciiTheme="minorHAnsi" w:hAnsiTheme="minorHAnsi" w:cstheme="minorHAnsi"/>
        </w:rPr>
        <w:t>Dimov, D. P. a. S., D. A. (2005). Human capital theory and venture capital firms:exploring "home runs" and "strike outs".</w:t>
      </w:r>
      <w:r w:rsidRPr="000F628E">
        <w:rPr>
          <w:rFonts w:asciiTheme="minorHAnsi" w:hAnsiTheme="minorHAnsi" w:cstheme="minorHAnsi"/>
          <w:i/>
        </w:rPr>
        <w:t xml:space="preserve"> </w:t>
      </w:r>
      <w:r w:rsidRPr="00624B3B">
        <w:rPr>
          <w:rFonts w:asciiTheme="minorHAnsi" w:hAnsiTheme="minorHAnsi" w:cstheme="minorHAnsi"/>
          <w:i/>
          <w:lang w:val="es-AR"/>
        </w:rPr>
        <w:t xml:space="preserve">Journal of Business Venturing, 20 </w:t>
      </w:r>
      <w:r w:rsidRPr="00624B3B">
        <w:rPr>
          <w:rFonts w:asciiTheme="minorHAnsi" w:hAnsiTheme="minorHAnsi" w:cstheme="minorHAnsi"/>
          <w:lang w:val="es-AR"/>
        </w:rPr>
        <w:t xml:space="preserve"> 1-21. </w:t>
      </w:r>
    </w:p>
    <w:p w14:paraId="064FA32D" w14:textId="77777777" w:rsidR="00347FB3" w:rsidRPr="00624B3B" w:rsidRDefault="00347FB3" w:rsidP="00624B3B">
      <w:pPr>
        <w:pStyle w:val="EndNoteBibliography"/>
        <w:spacing w:after="0" w:line="360" w:lineRule="auto"/>
        <w:ind w:left="720" w:hanging="720"/>
        <w:rPr>
          <w:rFonts w:asciiTheme="minorHAnsi" w:hAnsiTheme="minorHAnsi" w:cstheme="minorHAnsi"/>
          <w:lang w:val="es-AR"/>
        </w:rPr>
      </w:pPr>
      <w:r w:rsidRPr="00624B3B">
        <w:rPr>
          <w:rFonts w:asciiTheme="minorHAnsi" w:hAnsiTheme="minorHAnsi" w:cstheme="minorHAnsi"/>
          <w:lang w:val="es-AR"/>
        </w:rPr>
        <w:t xml:space="preserve">Donato, V. N. (2016). </w:t>
      </w:r>
      <w:r w:rsidRPr="00624B3B">
        <w:rPr>
          <w:rFonts w:asciiTheme="minorHAnsi" w:hAnsiTheme="minorHAnsi" w:cstheme="minorHAnsi"/>
          <w:i/>
          <w:lang w:val="es-AR"/>
        </w:rPr>
        <w:t>Informe 2015|2016 Evolución reciente, situación actual y desafíos para 2017. Tema especial: Indicadores de producción</w:t>
      </w:r>
      <w:r w:rsidRPr="00624B3B">
        <w:rPr>
          <w:rFonts w:asciiTheme="minorHAnsi" w:hAnsiTheme="minorHAnsi" w:cstheme="minorHAnsi"/>
          <w:lang w:val="es-AR"/>
        </w:rPr>
        <w:t>. Retrieved from Ciudad Autónoma de Buenos Aires, Argentina: http://www.observatoriopyme.org.ar/newsite/wp-content/uploads/2016/10/Informe-FOP-2015-16_Baja.pdf</w:t>
      </w:r>
    </w:p>
    <w:p w14:paraId="3833B9E8"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Estrin, S., Mickiewicz, T., &amp; Stephan, U. (2016). Human capital in social and commercial entrepreneurship. </w:t>
      </w:r>
      <w:r w:rsidRPr="000F628E">
        <w:rPr>
          <w:rFonts w:asciiTheme="minorHAnsi" w:hAnsiTheme="minorHAnsi" w:cstheme="minorHAnsi"/>
          <w:i/>
        </w:rPr>
        <w:t>Journal of Business Venturing, 31</w:t>
      </w:r>
      <w:r w:rsidRPr="000F628E">
        <w:rPr>
          <w:rFonts w:asciiTheme="minorHAnsi" w:hAnsiTheme="minorHAnsi" w:cstheme="minorHAnsi"/>
        </w:rPr>
        <w:t xml:space="preserve">(4), 449-467. </w:t>
      </w:r>
    </w:p>
    <w:p w14:paraId="336FDAD7" w14:textId="77777777" w:rsidR="00347FB3" w:rsidRPr="00624B3B" w:rsidRDefault="00347FB3" w:rsidP="00624B3B">
      <w:pPr>
        <w:pStyle w:val="EndNoteBibliography"/>
        <w:spacing w:after="0" w:line="360" w:lineRule="auto"/>
        <w:ind w:left="720" w:hanging="720"/>
        <w:rPr>
          <w:rFonts w:asciiTheme="minorHAnsi" w:hAnsiTheme="minorHAnsi" w:cstheme="minorHAnsi"/>
          <w:lang w:val="es-AR"/>
        </w:rPr>
      </w:pPr>
      <w:r w:rsidRPr="000F628E">
        <w:rPr>
          <w:rFonts w:asciiTheme="minorHAnsi" w:hAnsiTheme="minorHAnsi" w:cstheme="minorHAnsi"/>
        </w:rPr>
        <w:t xml:space="preserve">Fayolle, A., &amp; Liñán, F. (2014). The future of research on entrepreneurial intentions. </w:t>
      </w:r>
      <w:r w:rsidRPr="00624B3B">
        <w:rPr>
          <w:rFonts w:asciiTheme="minorHAnsi" w:hAnsiTheme="minorHAnsi" w:cstheme="minorHAnsi"/>
          <w:i/>
          <w:lang w:val="es-AR"/>
        </w:rPr>
        <w:t>Journal of business research, 67</w:t>
      </w:r>
      <w:r w:rsidRPr="00624B3B">
        <w:rPr>
          <w:rFonts w:asciiTheme="minorHAnsi" w:hAnsiTheme="minorHAnsi" w:cstheme="minorHAnsi"/>
          <w:lang w:val="es-AR"/>
        </w:rPr>
        <w:t xml:space="preserve">(5), 663-666. </w:t>
      </w:r>
    </w:p>
    <w:p w14:paraId="652B309C"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624B3B">
        <w:rPr>
          <w:rFonts w:asciiTheme="minorHAnsi" w:hAnsiTheme="minorHAnsi" w:cstheme="minorHAnsi"/>
          <w:lang w:val="es-AR"/>
        </w:rPr>
        <w:t xml:space="preserve">Fernández-Jardón, C. M. (2012). Determinantes de la capacidad de innovación en PYMES regionales. </w:t>
      </w:r>
      <w:r w:rsidRPr="000F628E">
        <w:rPr>
          <w:rFonts w:asciiTheme="minorHAnsi" w:hAnsiTheme="minorHAnsi" w:cstheme="minorHAnsi"/>
          <w:i/>
        </w:rPr>
        <w:t>Revista de Administração da UFSM, 5</w:t>
      </w:r>
      <w:r w:rsidRPr="000F628E">
        <w:rPr>
          <w:rFonts w:asciiTheme="minorHAnsi" w:hAnsiTheme="minorHAnsi" w:cstheme="minorHAnsi"/>
        </w:rPr>
        <w:t xml:space="preserve">, 749-765. </w:t>
      </w:r>
    </w:p>
    <w:p w14:paraId="44F4CDF4"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Ganotakis, P. (2012). Founders’ human capital and the performance of UK new technology based firms. </w:t>
      </w:r>
      <w:r w:rsidRPr="000F628E">
        <w:rPr>
          <w:rFonts w:asciiTheme="minorHAnsi" w:hAnsiTheme="minorHAnsi" w:cstheme="minorHAnsi"/>
          <w:i/>
        </w:rPr>
        <w:t>Small Business Economics, 39</w:t>
      </w:r>
      <w:r w:rsidRPr="000F628E">
        <w:rPr>
          <w:rFonts w:asciiTheme="minorHAnsi" w:hAnsiTheme="minorHAnsi" w:cstheme="minorHAnsi"/>
        </w:rPr>
        <w:t xml:space="preserve">(2), 495-515. </w:t>
      </w:r>
    </w:p>
    <w:p w14:paraId="7E8DD816" w14:textId="77777777" w:rsidR="00347FB3" w:rsidRPr="00624B3B" w:rsidRDefault="00347FB3" w:rsidP="00624B3B">
      <w:pPr>
        <w:pStyle w:val="EndNoteBibliography"/>
        <w:spacing w:after="0" w:line="360" w:lineRule="auto"/>
        <w:ind w:left="720" w:hanging="720"/>
        <w:rPr>
          <w:rFonts w:asciiTheme="minorHAnsi" w:hAnsiTheme="minorHAnsi" w:cstheme="minorHAnsi"/>
          <w:lang w:val="es-AR"/>
        </w:rPr>
      </w:pPr>
      <w:r w:rsidRPr="000F628E">
        <w:rPr>
          <w:rFonts w:asciiTheme="minorHAnsi" w:hAnsiTheme="minorHAnsi" w:cstheme="minorHAnsi"/>
        </w:rPr>
        <w:t xml:space="preserve">Gimeno, J., Folta, T. B., Cooper, A. C., &amp; Woo, C. Y. (1997). Survival of the Fittest? Entrepreneurial Human Capital and the Persistence of Underperforming Firms. </w:t>
      </w:r>
      <w:r w:rsidRPr="00624B3B">
        <w:rPr>
          <w:rFonts w:asciiTheme="minorHAnsi" w:hAnsiTheme="minorHAnsi" w:cstheme="minorHAnsi"/>
          <w:i/>
          <w:lang w:val="es-AR"/>
        </w:rPr>
        <w:t>Administrative Science Quarterly, 42</w:t>
      </w:r>
      <w:r w:rsidRPr="00624B3B">
        <w:rPr>
          <w:rFonts w:asciiTheme="minorHAnsi" w:hAnsiTheme="minorHAnsi" w:cstheme="minorHAnsi"/>
          <w:lang w:val="es-AR"/>
        </w:rPr>
        <w:t>(4), 750. doi:10.2307/2393656</w:t>
      </w:r>
    </w:p>
    <w:p w14:paraId="22A7CB04" w14:textId="77777777" w:rsidR="00347FB3" w:rsidRPr="00624B3B" w:rsidRDefault="00347FB3" w:rsidP="00624B3B">
      <w:pPr>
        <w:pStyle w:val="EndNoteBibliography"/>
        <w:spacing w:after="0" w:line="360" w:lineRule="auto"/>
        <w:ind w:left="720" w:hanging="720"/>
        <w:rPr>
          <w:rFonts w:asciiTheme="minorHAnsi" w:hAnsiTheme="minorHAnsi" w:cstheme="minorHAnsi"/>
          <w:lang w:val="es-AR"/>
        </w:rPr>
      </w:pPr>
      <w:r w:rsidRPr="00624B3B">
        <w:rPr>
          <w:rFonts w:asciiTheme="minorHAnsi" w:hAnsiTheme="minorHAnsi" w:cstheme="minorHAnsi"/>
          <w:lang w:val="es-AR"/>
        </w:rPr>
        <w:t xml:space="preserve">Gómez, N. A. M. (2014). ¿ Esla gestión del talento humano un factor de competitividad en las Pymes en la ciudad de Pasto? </w:t>
      </w:r>
      <w:r w:rsidRPr="00624B3B">
        <w:rPr>
          <w:rFonts w:asciiTheme="minorHAnsi" w:hAnsiTheme="minorHAnsi" w:cstheme="minorHAnsi"/>
          <w:i/>
          <w:lang w:val="es-AR"/>
        </w:rPr>
        <w:t>Revista Unimar, 26</w:t>
      </w:r>
      <w:r w:rsidRPr="00624B3B">
        <w:rPr>
          <w:rFonts w:asciiTheme="minorHAnsi" w:hAnsiTheme="minorHAnsi" w:cstheme="minorHAnsi"/>
          <w:lang w:val="es-AR"/>
        </w:rPr>
        <w:t xml:space="preserve">(2). </w:t>
      </w:r>
    </w:p>
    <w:p w14:paraId="1A241838"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624B3B">
        <w:rPr>
          <w:rFonts w:asciiTheme="minorHAnsi" w:hAnsiTheme="minorHAnsi" w:cstheme="minorHAnsi"/>
          <w:lang w:val="es-AR"/>
        </w:rPr>
        <w:t xml:space="preserve">González, J. J. L. R., &amp; Hernández, J. G. V. (2016). Empresas integradoras como impulso a la competitividad de las mipymes: un enfoque basado en recursos y capacidades. </w:t>
      </w:r>
      <w:r w:rsidRPr="000F628E">
        <w:rPr>
          <w:rFonts w:asciiTheme="minorHAnsi" w:hAnsiTheme="minorHAnsi" w:cstheme="minorHAnsi"/>
          <w:i/>
        </w:rPr>
        <w:t>Atlantic Review of Economics: Revista Atlántica de Economía, 2</w:t>
      </w:r>
      <w:r w:rsidRPr="000F628E">
        <w:rPr>
          <w:rFonts w:asciiTheme="minorHAnsi" w:hAnsiTheme="minorHAnsi" w:cstheme="minorHAnsi"/>
        </w:rPr>
        <w:t xml:space="preserve">(1), 5. </w:t>
      </w:r>
    </w:p>
    <w:p w14:paraId="75C1E5EC" w14:textId="77777777" w:rsidR="00347FB3" w:rsidRPr="00624B3B" w:rsidRDefault="00347FB3" w:rsidP="00624B3B">
      <w:pPr>
        <w:pStyle w:val="EndNoteBibliography"/>
        <w:spacing w:after="0" w:line="360" w:lineRule="auto"/>
        <w:ind w:left="720" w:hanging="720"/>
        <w:rPr>
          <w:rFonts w:asciiTheme="minorHAnsi" w:hAnsiTheme="minorHAnsi" w:cstheme="minorHAnsi"/>
          <w:lang w:val="es-AR"/>
        </w:rPr>
      </w:pPr>
      <w:r w:rsidRPr="000F628E">
        <w:rPr>
          <w:rFonts w:asciiTheme="minorHAnsi" w:hAnsiTheme="minorHAnsi" w:cstheme="minorHAnsi"/>
        </w:rPr>
        <w:t xml:space="preserve">Heshmati, A. (2001). On the growth of micro and small firms: evidence from Sweden. </w:t>
      </w:r>
      <w:r w:rsidRPr="00624B3B">
        <w:rPr>
          <w:rFonts w:asciiTheme="minorHAnsi" w:hAnsiTheme="minorHAnsi" w:cstheme="minorHAnsi"/>
          <w:i/>
          <w:lang w:val="es-AR"/>
        </w:rPr>
        <w:t>Small Business Economics, 17</w:t>
      </w:r>
      <w:r w:rsidRPr="00624B3B">
        <w:rPr>
          <w:rFonts w:asciiTheme="minorHAnsi" w:hAnsiTheme="minorHAnsi" w:cstheme="minorHAnsi"/>
          <w:lang w:val="es-AR"/>
        </w:rPr>
        <w:t xml:space="preserve">(3), 213-228. </w:t>
      </w:r>
    </w:p>
    <w:p w14:paraId="2A9E76D0" w14:textId="77777777" w:rsidR="00347FB3" w:rsidRPr="000F628E" w:rsidRDefault="00347FB3" w:rsidP="00624B3B">
      <w:pPr>
        <w:pStyle w:val="EndNoteBibliography"/>
        <w:spacing w:after="0" w:line="360" w:lineRule="auto"/>
        <w:ind w:left="720" w:hanging="720"/>
        <w:rPr>
          <w:rFonts w:asciiTheme="minorHAnsi" w:hAnsiTheme="minorHAnsi" w:cstheme="minorHAnsi"/>
          <w:lang w:val="pt-BR"/>
        </w:rPr>
      </w:pPr>
      <w:r w:rsidRPr="00624B3B">
        <w:rPr>
          <w:rFonts w:asciiTheme="minorHAnsi" w:hAnsiTheme="minorHAnsi" w:cstheme="minorHAnsi"/>
          <w:lang w:val="es-AR"/>
        </w:rPr>
        <w:t xml:space="preserve">Jiménez, A., Palmero-Cámara, C., González-Santos, M. J., Gonzalez-Bernal, J., &amp; Jiménez-Eguizábal, J. A. (2015). </w:t>
      </w:r>
      <w:r w:rsidRPr="000F628E">
        <w:rPr>
          <w:rFonts w:asciiTheme="minorHAnsi" w:hAnsiTheme="minorHAnsi" w:cstheme="minorHAnsi"/>
        </w:rPr>
        <w:t xml:space="preserve">The impact of educational levels on formal and informal entrepreneurship. </w:t>
      </w:r>
      <w:r w:rsidRPr="000F628E">
        <w:rPr>
          <w:rFonts w:asciiTheme="minorHAnsi" w:hAnsiTheme="minorHAnsi" w:cstheme="minorHAnsi"/>
          <w:i/>
          <w:lang w:val="pt-BR"/>
        </w:rPr>
        <w:t>BRQ Business Research Quarterly, 18</w:t>
      </w:r>
      <w:r w:rsidRPr="000F628E">
        <w:rPr>
          <w:rFonts w:asciiTheme="minorHAnsi" w:hAnsiTheme="minorHAnsi" w:cstheme="minorHAnsi"/>
          <w:lang w:val="pt-BR"/>
        </w:rPr>
        <w:t xml:space="preserve">(3), 204-212. </w:t>
      </w:r>
    </w:p>
    <w:p w14:paraId="1C40C894"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lang w:val="pt-BR"/>
        </w:rPr>
        <w:t xml:space="preserve">Jordão, R. V. D., Casas, J. L. P. M. M., de Souza, A. A., &amp; de Ramos Neves, J. T. (2013). </w:t>
      </w:r>
      <w:r w:rsidRPr="000F628E">
        <w:rPr>
          <w:rFonts w:asciiTheme="minorHAnsi" w:hAnsiTheme="minorHAnsi" w:cstheme="minorHAnsi"/>
        </w:rPr>
        <w:t xml:space="preserve">Intellectual Capital Control: A Model Applied to the Management of Knowledge Assets. </w:t>
      </w:r>
      <w:r w:rsidRPr="000F628E">
        <w:rPr>
          <w:rFonts w:asciiTheme="minorHAnsi" w:hAnsiTheme="minorHAnsi" w:cstheme="minorHAnsi"/>
          <w:i/>
        </w:rPr>
        <w:t>Iberoamerican Journal of Strategic Management (IJSM), 12</w:t>
      </w:r>
      <w:r w:rsidRPr="000F628E">
        <w:rPr>
          <w:rFonts w:asciiTheme="minorHAnsi" w:hAnsiTheme="minorHAnsi" w:cstheme="minorHAnsi"/>
        </w:rPr>
        <w:t xml:space="preserve">(2), 195-227. </w:t>
      </w:r>
    </w:p>
    <w:p w14:paraId="7C5BA663"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lastRenderedPageBreak/>
        <w:t xml:space="preserve">Kamunge, M. S., Njeru, A., &amp; Tirimba, O. I. (2014). Factors affecting the performance of small and micro enterprises in Limuru Town Market of Kiambu County, Kenya. </w:t>
      </w:r>
      <w:r w:rsidRPr="000F628E">
        <w:rPr>
          <w:rFonts w:asciiTheme="minorHAnsi" w:hAnsiTheme="minorHAnsi" w:cstheme="minorHAnsi"/>
          <w:i/>
        </w:rPr>
        <w:t>International Journal of Scientific and Research Publications, 4</w:t>
      </w:r>
      <w:r w:rsidRPr="000F628E">
        <w:rPr>
          <w:rFonts w:asciiTheme="minorHAnsi" w:hAnsiTheme="minorHAnsi" w:cstheme="minorHAnsi"/>
        </w:rPr>
        <w:t xml:space="preserve">(12), 1-20. </w:t>
      </w:r>
    </w:p>
    <w:p w14:paraId="630B0EE3" w14:textId="77777777" w:rsidR="005558C8" w:rsidRPr="000F628E" w:rsidRDefault="005558C8"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Klotz, A. C., &amp; Neubaum, D. O. (2016). Research on the dark side of personality traits in entrepreneurship: observations from an organizational behavior perspective. </w:t>
      </w:r>
      <w:r w:rsidRPr="000F628E">
        <w:rPr>
          <w:rFonts w:asciiTheme="minorHAnsi" w:hAnsiTheme="minorHAnsi" w:cstheme="minorHAnsi"/>
          <w:i/>
        </w:rPr>
        <w:t>Entrepreneurship Theory and Practice, 40</w:t>
      </w:r>
      <w:r w:rsidRPr="000F628E">
        <w:rPr>
          <w:rFonts w:asciiTheme="minorHAnsi" w:hAnsiTheme="minorHAnsi" w:cstheme="minorHAnsi"/>
        </w:rPr>
        <w:t xml:space="preserve">(1), 7-17. </w:t>
      </w:r>
    </w:p>
    <w:p w14:paraId="3A46FC19"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Kozlenkova, I. V., Samaha, S. A., &amp; Palmatier, R. W. (2014). Resource-based theory in marketing. </w:t>
      </w:r>
      <w:r w:rsidRPr="000F628E">
        <w:rPr>
          <w:rFonts w:asciiTheme="minorHAnsi" w:hAnsiTheme="minorHAnsi" w:cstheme="minorHAnsi"/>
          <w:i/>
        </w:rPr>
        <w:t>Journal of the Academy of Marketing Science, 42</w:t>
      </w:r>
      <w:r w:rsidRPr="000F628E">
        <w:rPr>
          <w:rFonts w:asciiTheme="minorHAnsi" w:hAnsiTheme="minorHAnsi" w:cstheme="minorHAnsi"/>
        </w:rPr>
        <w:t xml:space="preserve">(1), 1-21. </w:t>
      </w:r>
    </w:p>
    <w:p w14:paraId="5042188F"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La Porta, R., &amp; Shleifer, A. (2014). Informality and development. </w:t>
      </w:r>
      <w:r w:rsidRPr="000F628E">
        <w:rPr>
          <w:rFonts w:asciiTheme="minorHAnsi" w:hAnsiTheme="minorHAnsi" w:cstheme="minorHAnsi"/>
          <w:i/>
        </w:rPr>
        <w:t>The Journal of Economic Perspectives, 28</w:t>
      </w:r>
      <w:r w:rsidRPr="000F628E">
        <w:rPr>
          <w:rFonts w:asciiTheme="minorHAnsi" w:hAnsiTheme="minorHAnsi" w:cstheme="minorHAnsi"/>
        </w:rPr>
        <w:t xml:space="preserve">(3), 109-126. </w:t>
      </w:r>
    </w:p>
    <w:p w14:paraId="12B4F8C0"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Lagarda, A. M., Madrigal, D. F., &amp; Flores, M. T. (2016). Factors associated with learning management in Mexican micro-entrepreneurs. </w:t>
      </w:r>
      <w:r w:rsidRPr="000F628E">
        <w:rPr>
          <w:rFonts w:asciiTheme="minorHAnsi" w:hAnsiTheme="minorHAnsi" w:cstheme="minorHAnsi"/>
          <w:i/>
        </w:rPr>
        <w:t>Estudios Gerenciales, 32</w:t>
      </w:r>
      <w:r w:rsidRPr="000F628E">
        <w:rPr>
          <w:rFonts w:asciiTheme="minorHAnsi" w:hAnsiTheme="minorHAnsi" w:cstheme="minorHAnsi"/>
        </w:rPr>
        <w:t xml:space="preserve">(141), 381-386. </w:t>
      </w:r>
    </w:p>
    <w:p w14:paraId="43B78636" w14:textId="77777777" w:rsidR="00C55C99" w:rsidRPr="000F628E" w:rsidRDefault="00C55C99"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Lahi, A., &amp; Elenurm, T. (2014). </w:t>
      </w:r>
      <w:r w:rsidRPr="000F628E">
        <w:rPr>
          <w:rFonts w:asciiTheme="minorHAnsi" w:hAnsiTheme="minorHAnsi" w:cstheme="minorHAnsi"/>
          <w:i/>
        </w:rPr>
        <w:t>Catalysts and Barriers of Open Innovation for SMEs in Transition Economy.</w:t>
      </w:r>
      <w:r w:rsidRPr="000F628E">
        <w:rPr>
          <w:rFonts w:asciiTheme="minorHAnsi" w:hAnsiTheme="minorHAnsi" w:cstheme="minorHAnsi"/>
        </w:rPr>
        <w:t xml:space="preserve"> Paper presented at the Proceedings of the 2nd International Conference on Innovation and Entrepreneurship: ICIE 2014.</w:t>
      </w:r>
    </w:p>
    <w:p w14:paraId="72A4A2C0"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624B3B">
        <w:rPr>
          <w:rFonts w:asciiTheme="minorHAnsi" w:hAnsiTheme="minorHAnsi" w:cstheme="minorHAnsi"/>
          <w:lang w:val="es-AR"/>
        </w:rPr>
        <w:t xml:space="preserve">Laverde, W. M., Melo, L. R., &amp; Torres, C. M. G. (2014). Resultados sobre la relación entre la toma de decisiones, la comunicación y el manejo de las TIC en Pymes del sector industrial. </w:t>
      </w:r>
      <w:r w:rsidRPr="000F628E">
        <w:rPr>
          <w:rFonts w:asciiTheme="minorHAnsi" w:hAnsiTheme="minorHAnsi" w:cstheme="minorHAnsi"/>
          <w:i/>
        </w:rPr>
        <w:t>Ingeniería solidaria, 9</w:t>
      </w:r>
      <w:r w:rsidRPr="000F628E">
        <w:rPr>
          <w:rFonts w:asciiTheme="minorHAnsi" w:hAnsiTheme="minorHAnsi" w:cstheme="minorHAnsi"/>
        </w:rPr>
        <w:t xml:space="preserve">(16), 109-118. </w:t>
      </w:r>
    </w:p>
    <w:p w14:paraId="3104977D"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Lee, C., Lee, K., &amp; Pennings, J. M. (2001). Internal capabilities, external networks, and performance: a study on technology‐based ventures. </w:t>
      </w:r>
      <w:r w:rsidRPr="000F628E">
        <w:rPr>
          <w:rFonts w:asciiTheme="minorHAnsi" w:hAnsiTheme="minorHAnsi" w:cstheme="minorHAnsi"/>
          <w:i/>
        </w:rPr>
        <w:t>Strategic Management Journal, 22</w:t>
      </w:r>
      <w:r w:rsidRPr="000F628E">
        <w:rPr>
          <w:rFonts w:asciiTheme="minorHAnsi" w:hAnsiTheme="minorHAnsi" w:cstheme="minorHAnsi"/>
        </w:rPr>
        <w:t xml:space="preserve">(6‐7), 615-640. </w:t>
      </w:r>
    </w:p>
    <w:p w14:paraId="18345414" w14:textId="77777777" w:rsidR="00C55C99" w:rsidRPr="000F628E" w:rsidRDefault="00C55C99"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Lee, L., Wong, P. K., Der Foo, M., &amp; Leung, A. (2011). Entrepreneurial intentions: The influence of organizational and individual factors. </w:t>
      </w:r>
      <w:r w:rsidRPr="000F628E">
        <w:rPr>
          <w:rFonts w:asciiTheme="minorHAnsi" w:hAnsiTheme="minorHAnsi" w:cstheme="minorHAnsi"/>
          <w:i/>
        </w:rPr>
        <w:t>Journal of Business Venturing, 26</w:t>
      </w:r>
      <w:r w:rsidRPr="000F628E">
        <w:rPr>
          <w:rFonts w:asciiTheme="minorHAnsi" w:hAnsiTheme="minorHAnsi" w:cstheme="minorHAnsi"/>
        </w:rPr>
        <w:t xml:space="preserve">(1), 124-136. </w:t>
      </w:r>
    </w:p>
    <w:p w14:paraId="2A8A498D"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Magdaleno, J. A. R., Adame, M. G., &amp; Enríquez, L. A. (2015). </w:t>
      </w:r>
      <w:r w:rsidRPr="00624B3B">
        <w:rPr>
          <w:rFonts w:asciiTheme="minorHAnsi" w:hAnsiTheme="minorHAnsi" w:cstheme="minorHAnsi"/>
          <w:lang w:val="es-AR"/>
        </w:rPr>
        <w:t xml:space="preserve">Relación entre barreras a la innovación y gestión del conocimiento: análisis empírico pyme manufacturera. </w:t>
      </w:r>
      <w:r w:rsidRPr="000F628E">
        <w:rPr>
          <w:rFonts w:asciiTheme="minorHAnsi" w:hAnsiTheme="minorHAnsi" w:cstheme="minorHAnsi"/>
          <w:i/>
        </w:rPr>
        <w:t>Revista Internacional, 8</w:t>
      </w:r>
      <w:r w:rsidRPr="000F628E">
        <w:rPr>
          <w:rFonts w:asciiTheme="minorHAnsi" w:hAnsiTheme="minorHAnsi" w:cstheme="minorHAnsi"/>
        </w:rPr>
        <w:t xml:space="preserve">(7), 83-93. </w:t>
      </w:r>
    </w:p>
    <w:p w14:paraId="1634683D" w14:textId="77777777" w:rsidR="005558C8" w:rsidRPr="000F628E" w:rsidRDefault="005558C8"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Manolova, T. S., Brush, C. G., &amp; Edelman, L. F. (2008). What do women entrepreneurs want? </w:t>
      </w:r>
      <w:r w:rsidRPr="000F628E">
        <w:rPr>
          <w:rFonts w:asciiTheme="minorHAnsi" w:hAnsiTheme="minorHAnsi" w:cstheme="minorHAnsi"/>
          <w:i/>
        </w:rPr>
        <w:t>Strategic Change, 17</w:t>
      </w:r>
      <w:r w:rsidRPr="000F628E">
        <w:rPr>
          <w:rFonts w:asciiTheme="minorHAnsi" w:hAnsiTheme="minorHAnsi" w:cstheme="minorHAnsi"/>
        </w:rPr>
        <w:t xml:space="preserve">(3‐4), 69-82. </w:t>
      </w:r>
    </w:p>
    <w:p w14:paraId="738FA09B" w14:textId="77777777" w:rsidR="005558C8" w:rsidRPr="000F628E" w:rsidRDefault="005558C8"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Martin, B. C., McNally, J. J., &amp; Kay, M. J. (2013). Examining the formation of human capital in entrepreneurship: A meta-analysis of entrepreneurship education outcomes. </w:t>
      </w:r>
      <w:r w:rsidRPr="000F628E">
        <w:rPr>
          <w:rFonts w:asciiTheme="minorHAnsi" w:hAnsiTheme="minorHAnsi" w:cstheme="minorHAnsi"/>
          <w:i/>
        </w:rPr>
        <w:t>Journal of Business Venturing, 28</w:t>
      </w:r>
      <w:r w:rsidRPr="000F628E">
        <w:rPr>
          <w:rFonts w:asciiTheme="minorHAnsi" w:hAnsiTheme="minorHAnsi" w:cstheme="minorHAnsi"/>
        </w:rPr>
        <w:t xml:space="preserve">(2), 211-224. </w:t>
      </w:r>
    </w:p>
    <w:p w14:paraId="68116034" w14:textId="77777777" w:rsidR="005558C8" w:rsidRPr="00624B3B" w:rsidRDefault="005558C8" w:rsidP="00624B3B">
      <w:pPr>
        <w:pStyle w:val="EndNoteBibliography"/>
        <w:spacing w:after="0" w:line="360" w:lineRule="auto"/>
        <w:ind w:left="720" w:hanging="720"/>
        <w:rPr>
          <w:rFonts w:asciiTheme="minorHAnsi" w:hAnsiTheme="minorHAnsi" w:cstheme="minorHAnsi"/>
          <w:lang w:val="es-AR"/>
        </w:rPr>
      </w:pPr>
      <w:r w:rsidRPr="000F628E">
        <w:rPr>
          <w:rFonts w:asciiTheme="minorHAnsi" w:hAnsiTheme="minorHAnsi" w:cstheme="minorHAnsi"/>
        </w:rPr>
        <w:t xml:space="preserve">Marulanda Valencia, F. Á., Montoya Restrepo, I. A., &amp; Vélez Restrepo, J. M. (2014). </w:t>
      </w:r>
      <w:r w:rsidRPr="00624B3B">
        <w:rPr>
          <w:rFonts w:asciiTheme="minorHAnsi" w:hAnsiTheme="minorHAnsi" w:cstheme="minorHAnsi"/>
          <w:lang w:val="es-AR"/>
        </w:rPr>
        <w:t xml:space="preserve">Teorías motivacionales en el estudio del emprendimiento. </w:t>
      </w:r>
      <w:r w:rsidRPr="00624B3B">
        <w:rPr>
          <w:rFonts w:asciiTheme="minorHAnsi" w:hAnsiTheme="minorHAnsi" w:cstheme="minorHAnsi"/>
          <w:i/>
          <w:lang w:val="es-AR"/>
        </w:rPr>
        <w:t>Revista científica Pensamiento y Gestión, 36</w:t>
      </w:r>
      <w:r w:rsidRPr="00624B3B">
        <w:rPr>
          <w:rFonts w:asciiTheme="minorHAnsi" w:hAnsiTheme="minorHAnsi" w:cstheme="minorHAnsi"/>
          <w:lang w:val="es-AR"/>
        </w:rPr>
        <w:t xml:space="preserve">. </w:t>
      </w:r>
    </w:p>
    <w:p w14:paraId="7DA49B81" w14:textId="77777777" w:rsidR="005558C8" w:rsidRPr="000F628E" w:rsidRDefault="005558C8"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Messersmith, J. G., &amp; Wales, W. J. (2013). Entrepreneurial orientation and performance in young firms: The role of human resource management. </w:t>
      </w:r>
      <w:r w:rsidRPr="000F628E">
        <w:rPr>
          <w:rFonts w:asciiTheme="minorHAnsi" w:hAnsiTheme="minorHAnsi" w:cstheme="minorHAnsi"/>
          <w:i/>
        </w:rPr>
        <w:t>International small business journal, 31</w:t>
      </w:r>
      <w:r w:rsidRPr="000F628E">
        <w:rPr>
          <w:rFonts w:asciiTheme="minorHAnsi" w:hAnsiTheme="minorHAnsi" w:cstheme="minorHAnsi"/>
        </w:rPr>
        <w:t xml:space="preserve">(2), 115-136. </w:t>
      </w:r>
    </w:p>
    <w:p w14:paraId="2EEEA44B"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lastRenderedPageBreak/>
        <w:t xml:space="preserve">McGuirk, H., Lenihan, H., &amp; Hart, M. (2015). Measuring the impact of innovative human capital on small firms’ propensity to innovate. </w:t>
      </w:r>
      <w:r w:rsidRPr="000F628E">
        <w:rPr>
          <w:rFonts w:asciiTheme="minorHAnsi" w:hAnsiTheme="minorHAnsi" w:cstheme="minorHAnsi"/>
          <w:i/>
        </w:rPr>
        <w:t>Research Policy, 44</w:t>
      </w:r>
      <w:r w:rsidRPr="000F628E">
        <w:rPr>
          <w:rFonts w:asciiTheme="minorHAnsi" w:hAnsiTheme="minorHAnsi" w:cstheme="minorHAnsi"/>
        </w:rPr>
        <w:t xml:space="preserve">(4), 965-976. </w:t>
      </w:r>
    </w:p>
    <w:p w14:paraId="1421919D"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Messina, M., &amp; Hochsztain, E. (2015). Factores de éxito de un emprendimiento: Un estudio exploratorio con base en técnicas de data mining (Entrepreneurial success factors: An exploratory study based on Data Mining Techniques). </w:t>
      </w:r>
      <w:r w:rsidRPr="000F628E">
        <w:rPr>
          <w:rFonts w:asciiTheme="minorHAnsi" w:hAnsiTheme="minorHAnsi" w:cstheme="minorHAnsi"/>
          <w:i/>
        </w:rPr>
        <w:t>Tec Empresarial, 9</w:t>
      </w:r>
      <w:r w:rsidRPr="000F628E">
        <w:rPr>
          <w:rFonts w:asciiTheme="minorHAnsi" w:hAnsiTheme="minorHAnsi" w:cstheme="minorHAnsi"/>
        </w:rPr>
        <w:t xml:space="preserve">(1), 30-40. </w:t>
      </w:r>
    </w:p>
    <w:p w14:paraId="66DBE8A2" w14:textId="77777777" w:rsidR="005558C8" w:rsidRPr="000F628E" w:rsidRDefault="005558C8"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Minniti, M., Bygrave, W. D., &amp; Autio, E. (2005). Global entrepreneurship monitor. </w:t>
      </w:r>
      <w:r w:rsidRPr="000F628E">
        <w:rPr>
          <w:rFonts w:asciiTheme="minorHAnsi" w:hAnsiTheme="minorHAnsi" w:cstheme="minorHAnsi"/>
          <w:i/>
        </w:rPr>
        <w:t>2004 Report on Women and Entrepreneurship</w:t>
      </w:r>
      <w:r w:rsidRPr="000F628E">
        <w:rPr>
          <w:rFonts w:asciiTheme="minorHAnsi" w:hAnsiTheme="minorHAnsi" w:cstheme="minorHAnsi"/>
        </w:rPr>
        <w:t xml:space="preserve">. </w:t>
      </w:r>
    </w:p>
    <w:p w14:paraId="1D787C53" w14:textId="77777777" w:rsidR="00347FB3" w:rsidRPr="00624B3B" w:rsidRDefault="00347FB3" w:rsidP="00624B3B">
      <w:pPr>
        <w:pStyle w:val="EndNoteBibliography"/>
        <w:spacing w:after="0" w:line="360" w:lineRule="auto"/>
        <w:ind w:left="720" w:hanging="720"/>
        <w:rPr>
          <w:rFonts w:asciiTheme="minorHAnsi" w:hAnsiTheme="minorHAnsi" w:cstheme="minorHAnsi"/>
          <w:lang w:val="es-AR"/>
        </w:rPr>
      </w:pPr>
      <w:r w:rsidRPr="00624B3B">
        <w:rPr>
          <w:rFonts w:asciiTheme="minorHAnsi" w:hAnsiTheme="minorHAnsi" w:cstheme="minorHAnsi"/>
          <w:lang w:val="es-AR"/>
        </w:rPr>
        <w:t xml:space="preserve">Monroy, G. V., &amp; Flores, R. P. (2016). Perspectiva de la teoría del capital humano acerca de la relación entre educación y desarrollo económico. </w:t>
      </w:r>
    </w:p>
    <w:p w14:paraId="32463E17"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Murphy, G. B., Trailer, J. W., &amp; Hill, R. C. (1996). Measuring performance in entrepreneurship research. </w:t>
      </w:r>
      <w:r w:rsidRPr="000F628E">
        <w:rPr>
          <w:rFonts w:asciiTheme="minorHAnsi" w:hAnsiTheme="minorHAnsi" w:cstheme="minorHAnsi"/>
          <w:i/>
        </w:rPr>
        <w:t>Journal of business research, 36</w:t>
      </w:r>
      <w:r w:rsidRPr="000F628E">
        <w:rPr>
          <w:rFonts w:asciiTheme="minorHAnsi" w:hAnsiTheme="minorHAnsi" w:cstheme="minorHAnsi"/>
        </w:rPr>
        <w:t xml:space="preserve">(1), 15-23. </w:t>
      </w:r>
    </w:p>
    <w:p w14:paraId="4BC8CC33"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Neely, A. D., Adams, C., &amp; Kennerley, M. (2002). </w:t>
      </w:r>
      <w:r w:rsidRPr="000F628E">
        <w:rPr>
          <w:rFonts w:asciiTheme="minorHAnsi" w:hAnsiTheme="minorHAnsi" w:cstheme="minorHAnsi"/>
          <w:i/>
        </w:rPr>
        <w:t>The performance prism: The scorecard for measuring and managing business success</w:t>
      </w:r>
      <w:r w:rsidRPr="000F628E">
        <w:rPr>
          <w:rFonts w:asciiTheme="minorHAnsi" w:hAnsiTheme="minorHAnsi" w:cstheme="minorHAnsi"/>
        </w:rPr>
        <w:t>: Prentice Hall Financial Times London.</w:t>
      </w:r>
    </w:p>
    <w:p w14:paraId="714EA42E" w14:textId="77777777" w:rsidR="00C55C99" w:rsidRPr="000F628E" w:rsidRDefault="00C55C99"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lang w:val="it-IT"/>
        </w:rPr>
        <w:t xml:space="preserve">Norman, D. A., &amp; Verganti, R. (2014). </w:t>
      </w:r>
      <w:r w:rsidRPr="000F628E">
        <w:rPr>
          <w:rFonts w:asciiTheme="minorHAnsi" w:hAnsiTheme="minorHAnsi" w:cstheme="minorHAnsi"/>
        </w:rPr>
        <w:t xml:space="preserve">Incremental and radical innovation: Design research vs. technology and meaning change. </w:t>
      </w:r>
      <w:r w:rsidRPr="000F628E">
        <w:rPr>
          <w:rFonts w:asciiTheme="minorHAnsi" w:hAnsiTheme="minorHAnsi" w:cstheme="minorHAnsi"/>
          <w:i/>
        </w:rPr>
        <w:t>Design issues, 30</w:t>
      </w:r>
      <w:r w:rsidRPr="000F628E">
        <w:rPr>
          <w:rFonts w:asciiTheme="minorHAnsi" w:hAnsiTheme="minorHAnsi" w:cstheme="minorHAnsi"/>
        </w:rPr>
        <w:t xml:space="preserve">(1), 78-96. </w:t>
      </w:r>
    </w:p>
    <w:p w14:paraId="70FD68E0" w14:textId="77777777" w:rsidR="005558C8" w:rsidRPr="00624B3B" w:rsidRDefault="005558C8" w:rsidP="00624B3B">
      <w:pPr>
        <w:pStyle w:val="EndNoteBibliography"/>
        <w:spacing w:after="0" w:line="360" w:lineRule="auto"/>
        <w:ind w:left="720" w:hanging="720"/>
        <w:rPr>
          <w:rFonts w:asciiTheme="minorHAnsi" w:hAnsiTheme="minorHAnsi" w:cstheme="minorHAnsi"/>
          <w:lang w:val="es-AR"/>
        </w:rPr>
      </w:pPr>
      <w:r w:rsidRPr="000F628E">
        <w:rPr>
          <w:rFonts w:asciiTheme="minorHAnsi" w:hAnsiTheme="minorHAnsi" w:cstheme="minorHAnsi"/>
        </w:rPr>
        <w:t xml:space="preserve">Osorio, F. F., &amp; Londoño Roldán, J. C. (2015). Entrepreneurial intention in middle and high school students: Using the exposure effect to extend the theory of planned behaviour. </w:t>
      </w:r>
      <w:r w:rsidRPr="00624B3B">
        <w:rPr>
          <w:rFonts w:asciiTheme="minorHAnsi" w:hAnsiTheme="minorHAnsi" w:cstheme="minorHAnsi"/>
          <w:i/>
          <w:lang w:val="es-AR"/>
        </w:rPr>
        <w:t>Cuadernos de Administración, 28</w:t>
      </w:r>
      <w:r w:rsidRPr="00624B3B">
        <w:rPr>
          <w:rFonts w:asciiTheme="minorHAnsi" w:hAnsiTheme="minorHAnsi" w:cstheme="minorHAnsi"/>
          <w:lang w:val="es-AR"/>
        </w:rPr>
        <w:t xml:space="preserve">(51), 103-131. </w:t>
      </w:r>
    </w:p>
    <w:p w14:paraId="44AD566E"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624B3B">
        <w:rPr>
          <w:rFonts w:asciiTheme="minorHAnsi" w:hAnsiTheme="minorHAnsi" w:cstheme="minorHAnsi"/>
          <w:lang w:val="es-AR"/>
        </w:rPr>
        <w:t xml:space="preserve">Paredes, A. P., Flores, A. T., de los Ángeles, J. A. C., &amp; Martínez, I. d. l. Á. M. (2016). Las fuentes de financiamiento en las microempresas de puebla, México. </w:t>
      </w:r>
      <w:r w:rsidRPr="000F628E">
        <w:rPr>
          <w:rFonts w:asciiTheme="minorHAnsi" w:hAnsiTheme="minorHAnsi" w:cstheme="minorHAnsi"/>
        </w:rPr>
        <w:t xml:space="preserve">The founding sources in SME’s of Puebla, Mexico. </w:t>
      </w:r>
      <w:r w:rsidRPr="000F628E">
        <w:rPr>
          <w:rFonts w:asciiTheme="minorHAnsi" w:hAnsiTheme="minorHAnsi" w:cstheme="minorHAnsi"/>
          <w:i/>
        </w:rPr>
        <w:t>Tec Empresarial, 10</w:t>
      </w:r>
      <w:r w:rsidRPr="000F628E">
        <w:rPr>
          <w:rFonts w:asciiTheme="minorHAnsi" w:hAnsiTheme="minorHAnsi" w:cstheme="minorHAnsi"/>
        </w:rPr>
        <w:t xml:space="preserve">(1), 19-28. </w:t>
      </w:r>
    </w:p>
    <w:p w14:paraId="48D999F2"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Raffiee, J., &amp; Coff, R. (2016). Micro-foundations of firm-specific human capital: when do employees perceive their skills to be firm-specific? </w:t>
      </w:r>
      <w:r w:rsidRPr="000F628E">
        <w:rPr>
          <w:rFonts w:asciiTheme="minorHAnsi" w:hAnsiTheme="minorHAnsi" w:cstheme="minorHAnsi"/>
          <w:i/>
        </w:rPr>
        <w:t>Academy of Management Journal, 59</w:t>
      </w:r>
      <w:r w:rsidRPr="000F628E">
        <w:rPr>
          <w:rFonts w:asciiTheme="minorHAnsi" w:hAnsiTheme="minorHAnsi" w:cstheme="minorHAnsi"/>
        </w:rPr>
        <w:t xml:space="preserve">(3), 766-790. </w:t>
      </w:r>
    </w:p>
    <w:p w14:paraId="5EF3A68A" w14:textId="77777777" w:rsidR="005558C8" w:rsidRPr="000F628E" w:rsidRDefault="005558C8"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Rapp, A. A., Bachrach, D. G., &amp; Rapp, T. L. (2013). The influence of time management skill on the curvilinear relationship between organizational citizenship behavior and task performance. </w:t>
      </w:r>
      <w:r w:rsidRPr="000F628E">
        <w:rPr>
          <w:rFonts w:asciiTheme="minorHAnsi" w:hAnsiTheme="minorHAnsi" w:cstheme="minorHAnsi"/>
          <w:i/>
        </w:rPr>
        <w:t>Journal of Applied Psychology, 98</w:t>
      </w:r>
      <w:r w:rsidRPr="000F628E">
        <w:rPr>
          <w:rFonts w:asciiTheme="minorHAnsi" w:hAnsiTheme="minorHAnsi" w:cstheme="minorHAnsi"/>
        </w:rPr>
        <w:t xml:space="preserve">(4), 668. </w:t>
      </w:r>
    </w:p>
    <w:p w14:paraId="4448DCDE" w14:textId="77777777" w:rsidR="005558C8" w:rsidRPr="00624B3B" w:rsidRDefault="005558C8" w:rsidP="00624B3B">
      <w:pPr>
        <w:pStyle w:val="EndNoteBibliography"/>
        <w:spacing w:after="0" w:line="360" w:lineRule="auto"/>
        <w:ind w:left="720" w:hanging="720"/>
        <w:rPr>
          <w:rFonts w:asciiTheme="minorHAnsi" w:hAnsiTheme="minorHAnsi" w:cstheme="minorHAnsi"/>
          <w:lang w:val="es-AR"/>
        </w:rPr>
      </w:pPr>
      <w:r w:rsidRPr="000F628E">
        <w:rPr>
          <w:rFonts w:asciiTheme="minorHAnsi" w:hAnsiTheme="minorHAnsi" w:cstheme="minorHAnsi"/>
        </w:rPr>
        <w:t xml:space="preserve">Romero-Martínez, A. M., &amp; Milone, M. (2016). El Emprendimiento en España: Intención 95 Emprendedora, Motivaciones y Obstáculos 1/Entrepreneurship in Spain: Entrepreneurial Intention, Motivations and Obstacles/Empreendedorismo em Espanha: Intenção Empreendedora, Motivações e Obstáculos. </w:t>
      </w:r>
      <w:r w:rsidRPr="00624B3B">
        <w:rPr>
          <w:rFonts w:asciiTheme="minorHAnsi" w:hAnsiTheme="minorHAnsi" w:cstheme="minorHAnsi"/>
          <w:i/>
          <w:lang w:val="es-AR"/>
        </w:rPr>
        <w:t>Revista de Globalización, Competitividad y Gobernabilidad, 10</w:t>
      </w:r>
      <w:r w:rsidRPr="00624B3B">
        <w:rPr>
          <w:rFonts w:asciiTheme="minorHAnsi" w:hAnsiTheme="minorHAnsi" w:cstheme="minorHAnsi"/>
          <w:lang w:val="es-AR"/>
        </w:rPr>
        <w:t xml:space="preserve">(1), 95. </w:t>
      </w:r>
    </w:p>
    <w:p w14:paraId="3A4DF73B"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624B3B">
        <w:rPr>
          <w:rFonts w:asciiTheme="minorHAnsi" w:hAnsiTheme="minorHAnsi" w:cstheme="minorHAnsi"/>
          <w:lang w:val="es-AR"/>
        </w:rPr>
        <w:t xml:space="preserve">Ruivo, P., Oliveira, T., &amp; Neto, M. (2015). </w:t>
      </w:r>
      <w:r w:rsidRPr="000F628E">
        <w:rPr>
          <w:rFonts w:asciiTheme="minorHAnsi" w:hAnsiTheme="minorHAnsi" w:cstheme="minorHAnsi"/>
        </w:rPr>
        <w:t xml:space="preserve">Using resource-based view theory to assess the value of ERP commercial-packages in SMEs. </w:t>
      </w:r>
      <w:r w:rsidRPr="000F628E">
        <w:rPr>
          <w:rFonts w:asciiTheme="minorHAnsi" w:hAnsiTheme="minorHAnsi" w:cstheme="minorHAnsi"/>
          <w:i/>
        </w:rPr>
        <w:t>Computers in Industry, 73</w:t>
      </w:r>
      <w:r w:rsidRPr="000F628E">
        <w:rPr>
          <w:rFonts w:asciiTheme="minorHAnsi" w:hAnsiTheme="minorHAnsi" w:cstheme="minorHAnsi"/>
        </w:rPr>
        <w:t xml:space="preserve">, 105-116. </w:t>
      </w:r>
    </w:p>
    <w:p w14:paraId="5C127051"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lastRenderedPageBreak/>
        <w:t xml:space="preserve">Ruíz, M. D. A., Gutiérrez, J. O., Martínez-Caro, E., &amp; Cegarra-Navarro, J. G. (2017). Linking an unlearning context with firm performance through human capital. </w:t>
      </w:r>
      <w:r w:rsidRPr="000F628E">
        <w:rPr>
          <w:rFonts w:asciiTheme="minorHAnsi" w:hAnsiTheme="minorHAnsi" w:cstheme="minorHAnsi"/>
          <w:i/>
        </w:rPr>
        <w:t>European Research on Management and Business Economics, 23</w:t>
      </w:r>
      <w:r w:rsidRPr="000F628E">
        <w:rPr>
          <w:rFonts w:asciiTheme="minorHAnsi" w:hAnsiTheme="minorHAnsi" w:cstheme="minorHAnsi"/>
        </w:rPr>
        <w:t xml:space="preserve">(1), 16-22. </w:t>
      </w:r>
    </w:p>
    <w:p w14:paraId="4A6BC41E"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Saavedra, G., &amp; Hernández, Y. (2008). </w:t>
      </w:r>
      <w:r w:rsidRPr="00624B3B">
        <w:rPr>
          <w:rFonts w:asciiTheme="minorHAnsi" w:hAnsiTheme="minorHAnsi" w:cstheme="minorHAnsi"/>
          <w:lang w:val="es-AR"/>
        </w:rPr>
        <w:t xml:space="preserve">Caracterización e importancia de las MIPYMES en Latinoamérica: Un estudio comparativo. </w:t>
      </w:r>
      <w:r w:rsidRPr="000F628E">
        <w:rPr>
          <w:rFonts w:asciiTheme="minorHAnsi" w:hAnsiTheme="minorHAnsi" w:cstheme="minorHAnsi"/>
          <w:i/>
        </w:rPr>
        <w:t>Actualidad contable faces, 11</w:t>
      </w:r>
      <w:r w:rsidRPr="000F628E">
        <w:rPr>
          <w:rFonts w:asciiTheme="minorHAnsi" w:hAnsiTheme="minorHAnsi" w:cstheme="minorHAnsi"/>
        </w:rPr>
        <w:t>(17), 122-134.</w:t>
      </w:r>
    </w:p>
    <w:p w14:paraId="234F93EF"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Sánchez, J. C. (2013). The impact of an entrepreneurship education program on entrepreneurial competencies and intention. </w:t>
      </w:r>
      <w:r w:rsidRPr="000F628E">
        <w:rPr>
          <w:rFonts w:asciiTheme="minorHAnsi" w:hAnsiTheme="minorHAnsi" w:cstheme="minorHAnsi"/>
          <w:i/>
        </w:rPr>
        <w:t>Journal of Small Business Management, 51</w:t>
      </w:r>
      <w:r w:rsidRPr="000F628E">
        <w:rPr>
          <w:rFonts w:asciiTheme="minorHAnsi" w:hAnsiTheme="minorHAnsi" w:cstheme="minorHAnsi"/>
        </w:rPr>
        <w:t xml:space="preserve">(3), 447-465. </w:t>
      </w:r>
    </w:p>
    <w:p w14:paraId="3EEAF3EB"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Sanchez, R. M., &amp; Salazar, A. L. (2016). </w:t>
      </w:r>
      <w:r w:rsidRPr="00624B3B">
        <w:rPr>
          <w:rFonts w:asciiTheme="minorHAnsi" w:hAnsiTheme="minorHAnsi" w:cstheme="minorHAnsi"/>
          <w:lang w:val="es-AR"/>
        </w:rPr>
        <w:t xml:space="preserve">Factores que influyen en los problemas del emprendimiento de las mipymes: una percepción de los expertos. </w:t>
      </w:r>
      <w:r w:rsidRPr="000F628E">
        <w:rPr>
          <w:rFonts w:asciiTheme="minorHAnsi" w:hAnsiTheme="minorHAnsi" w:cstheme="minorHAnsi"/>
          <w:i/>
        </w:rPr>
        <w:t>Revista Internacional Administracion &amp; Finanzas, 9</w:t>
      </w:r>
      <w:r w:rsidRPr="000F628E">
        <w:rPr>
          <w:rFonts w:asciiTheme="minorHAnsi" w:hAnsiTheme="minorHAnsi" w:cstheme="minorHAnsi"/>
        </w:rPr>
        <w:t xml:space="preserve">(1), 95-113. </w:t>
      </w:r>
    </w:p>
    <w:p w14:paraId="569C4BC5"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Santarelli, E., &amp; Tran, H. T. (2013). The interplay of human and social capital in shaping entrepreneurial performance: the case of Vietnam. </w:t>
      </w:r>
      <w:r w:rsidRPr="000F628E">
        <w:rPr>
          <w:rFonts w:asciiTheme="minorHAnsi" w:hAnsiTheme="minorHAnsi" w:cstheme="minorHAnsi"/>
          <w:i/>
        </w:rPr>
        <w:t>Small Business Economics, 40</w:t>
      </w:r>
      <w:r w:rsidRPr="000F628E">
        <w:rPr>
          <w:rFonts w:asciiTheme="minorHAnsi" w:hAnsiTheme="minorHAnsi" w:cstheme="minorHAnsi"/>
        </w:rPr>
        <w:t xml:space="preserve">(2), 435-458. </w:t>
      </w:r>
    </w:p>
    <w:p w14:paraId="4513B6C2"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Siepel, J., Cowling, M., &amp; Coad, A. (2017). Non-founder human capital and the long-run growth and survival of high-tech ventures. </w:t>
      </w:r>
      <w:r w:rsidRPr="000F628E">
        <w:rPr>
          <w:rFonts w:asciiTheme="minorHAnsi" w:hAnsiTheme="minorHAnsi" w:cstheme="minorHAnsi"/>
          <w:i/>
        </w:rPr>
        <w:t>Technovation, 59</w:t>
      </w:r>
      <w:r w:rsidRPr="000F628E">
        <w:rPr>
          <w:rFonts w:asciiTheme="minorHAnsi" w:hAnsiTheme="minorHAnsi" w:cstheme="minorHAnsi"/>
        </w:rPr>
        <w:t xml:space="preserve">, 34-43. </w:t>
      </w:r>
    </w:p>
    <w:p w14:paraId="2057036D" w14:textId="77777777" w:rsidR="00347FB3" w:rsidRPr="00624B3B" w:rsidRDefault="00347FB3" w:rsidP="00624B3B">
      <w:pPr>
        <w:pStyle w:val="EndNoteBibliography"/>
        <w:spacing w:after="0" w:line="360" w:lineRule="auto"/>
        <w:ind w:left="720" w:hanging="720"/>
        <w:rPr>
          <w:rFonts w:asciiTheme="minorHAnsi" w:hAnsiTheme="minorHAnsi" w:cstheme="minorHAnsi"/>
          <w:lang w:val="es-AR"/>
        </w:rPr>
      </w:pPr>
      <w:r w:rsidRPr="000F628E">
        <w:rPr>
          <w:rFonts w:asciiTheme="minorHAnsi" w:hAnsiTheme="minorHAnsi" w:cstheme="minorHAnsi"/>
        </w:rPr>
        <w:t xml:space="preserve">Stam, W., Arzlanian, S., &amp; Elfring, T. (2014). Social capital of entrepreneurs and small firm performance: A meta-analysis of contextual and methodological moderators. </w:t>
      </w:r>
      <w:r w:rsidRPr="00624B3B">
        <w:rPr>
          <w:rFonts w:asciiTheme="minorHAnsi" w:hAnsiTheme="minorHAnsi" w:cstheme="minorHAnsi"/>
          <w:i/>
          <w:lang w:val="es-AR"/>
        </w:rPr>
        <w:t>Journal of Business Venturing, 29</w:t>
      </w:r>
      <w:r w:rsidRPr="00624B3B">
        <w:rPr>
          <w:rFonts w:asciiTheme="minorHAnsi" w:hAnsiTheme="minorHAnsi" w:cstheme="minorHAnsi"/>
          <w:lang w:val="es-AR"/>
        </w:rPr>
        <w:t xml:space="preserve">(1), 152-173. </w:t>
      </w:r>
    </w:p>
    <w:p w14:paraId="452B22FF" w14:textId="77777777" w:rsidR="005558C8" w:rsidRPr="00624B3B" w:rsidRDefault="005558C8" w:rsidP="00624B3B">
      <w:pPr>
        <w:pStyle w:val="EndNoteBibliography"/>
        <w:spacing w:after="0" w:line="360" w:lineRule="auto"/>
        <w:ind w:left="720" w:hanging="720"/>
        <w:rPr>
          <w:rFonts w:asciiTheme="minorHAnsi" w:hAnsiTheme="minorHAnsi" w:cstheme="minorHAnsi"/>
          <w:lang w:val="es-AR"/>
        </w:rPr>
      </w:pPr>
      <w:r w:rsidRPr="00624B3B">
        <w:rPr>
          <w:rFonts w:asciiTheme="minorHAnsi" w:hAnsiTheme="minorHAnsi" w:cstheme="minorHAnsi"/>
          <w:lang w:val="es-AR"/>
        </w:rPr>
        <w:t xml:space="preserve">Suárez-Álvarez, J., &amp; Pedrosa, I. (2016). Evaluación de la personalidad emprendedora: Situación actual y líneas de futuro. </w:t>
      </w:r>
      <w:r w:rsidRPr="00624B3B">
        <w:rPr>
          <w:rFonts w:asciiTheme="minorHAnsi" w:hAnsiTheme="minorHAnsi" w:cstheme="minorHAnsi"/>
          <w:i/>
          <w:lang w:val="es-AR"/>
        </w:rPr>
        <w:t>Papeles del Psicólogo, 37</w:t>
      </w:r>
      <w:r w:rsidRPr="00624B3B">
        <w:rPr>
          <w:rFonts w:asciiTheme="minorHAnsi" w:hAnsiTheme="minorHAnsi" w:cstheme="minorHAnsi"/>
          <w:lang w:val="es-AR"/>
        </w:rPr>
        <w:t xml:space="preserve">(1). </w:t>
      </w:r>
    </w:p>
    <w:p w14:paraId="22EA6588" w14:textId="77777777" w:rsidR="00347FB3" w:rsidRPr="000F628E" w:rsidRDefault="005558C8" w:rsidP="00624B3B">
      <w:pPr>
        <w:pStyle w:val="EndNoteBibliography"/>
        <w:spacing w:after="0" w:line="360" w:lineRule="auto"/>
        <w:ind w:left="720" w:hanging="720"/>
        <w:rPr>
          <w:rFonts w:asciiTheme="minorHAnsi" w:hAnsiTheme="minorHAnsi" w:cstheme="minorHAnsi"/>
        </w:rPr>
      </w:pPr>
      <w:r w:rsidRPr="00624B3B">
        <w:rPr>
          <w:rFonts w:asciiTheme="minorHAnsi" w:hAnsiTheme="minorHAnsi" w:cstheme="minorHAnsi"/>
          <w:lang w:val="es-AR"/>
        </w:rPr>
        <w:t>T</w:t>
      </w:r>
      <w:r w:rsidR="00347FB3" w:rsidRPr="00624B3B">
        <w:rPr>
          <w:rFonts w:asciiTheme="minorHAnsi" w:hAnsiTheme="minorHAnsi" w:cstheme="minorHAnsi"/>
          <w:lang w:val="es-AR"/>
        </w:rPr>
        <w:t xml:space="preserve">aboada, L. R., &amp; Moya, V. S. (2014). Influencia del capital físico y humano en la supervivencia de nuevas empresas. </w:t>
      </w:r>
      <w:r w:rsidR="00347FB3" w:rsidRPr="000F628E">
        <w:rPr>
          <w:rFonts w:asciiTheme="minorHAnsi" w:hAnsiTheme="minorHAnsi" w:cstheme="minorHAnsi"/>
          <w:i/>
        </w:rPr>
        <w:t>Revista Perspectiva Empresarial, 2</w:t>
      </w:r>
      <w:r w:rsidR="00347FB3" w:rsidRPr="000F628E">
        <w:rPr>
          <w:rFonts w:asciiTheme="minorHAnsi" w:hAnsiTheme="minorHAnsi" w:cstheme="minorHAnsi"/>
        </w:rPr>
        <w:t xml:space="preserve">(1), 45-59. </w:t>
      </w:r>
    </w:p>
    <w:p w14:paraId="1545E488"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Tan, E. (2014). Human Capital Theory A Holistic Criticism. </w:t>
      </w:r>
      <w:r w:rsidRPr="000F628E">
        <w:rPr>
          <w:rFonts w:asciiTheme="minorHAnsi" w:hAnsiTheme="minorHAnsi" w:cstheme="minorHAnsi"/>
          <w:i/>
        </w:rPr>
        <w:t>Review of Educational Research, 84</w:t>
      </w:r>
      <w:r w:rsidRPr="000F628E">
        <w:rPr>
          <w:rFonts w:asciiTheme="minorHAnsi" w:hAnsiTheme="minorHAnsi" w:cstheme="minorHAnsi"/>
        </w:rPr>
        <w:t xml:space="preserve">(3), 411-445. </w:t>
      </w:r>
    </w:p>
    <w:p w14:paraId="355CEBE1"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Thapa, A. (2015). Determinants of microenterprise performance in Nepal. </w:t>
      </w:r>
      <w:r w:rsidRPr="000F628E">
        <w:rPr>
          <w:rFonts w:asciiTheme="minorHAnsi" w:hAnsiTheme="minorHAnsi" w:cstheme="minorHAnsi"/>
          <w:i/>
        </w:rPr>
        <w:t>Small Business Economics, 45</w:t>
      </w:r>
      <w:r w:rsidRPr="000F628E">
        <w:rPr>
          <w:rFonts w:asciiTheme="minorHAnsi" w:hAnsiTheme="minorHAnsi" w:cstheme="minorHAnsi"/>
        </w:rPr>
        <w:t xml:space="preserve">(3), 581-594. </w:t>
      </w:r>
    </w:p>
    <w:p w14:paraId="48D1F29A"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Unger, J. M., Rauch, A., Frese, M., &amp; Rosenbusch, N. (2011). Human capital and entrepreneurial success: A meta-analytical review. </w:t>
      </w:r>
      <w:r w:rsidRPr="000F628E">
        <w:rPr>
          <w:rFonts w:asciiTheme="minorHAnsi" w:hAnsiTheme="minorHAnsi" w:cstheme="minorHAnsi"/>
          <w:i/>
        </w:rPr>
        <w:t>Journal of Business Venturing, 26</w:t>
      </w:r>
      <w:r w:rsidRPr="000F628E">
        <w:rPr>
          <w:rFonts w:asciiTheme="minorHAnsi" w:hAnsiTheme="minorHAnsi" w:cstheme="minorHAnsi"/>
        </w:rPr>
        <w:t xml:space="preserve">(3), 341-358. </w:t>
      </w:r>
    </w:p>
    <w:p w14:paraId="3954CBF2" w14:textId="77777777" w:rsidR="00347FB3" w:rsidRPr="000F628E" w:rsidRDefault="00347FB3" w:rsidP="00624B3B">
      <w:pPr>
        <w:pStyle w:val="EndNoteBibliography"/>
        <w:spacing w:after="0" w:line="360" w:lineRule="auto"/>
        <w:ind w:left="720" w:hanging="720"/>
        <w:rPr>
          <w:rFonts w:asciiTheme="minorHAnsi" w:hAnsiTheme="minorHAnsi" w:cstheme="minorHAnsi"/>
        </w:rPr>
      </w:pPr>
      <w:r w:rsidRPr="000F628E">
        <w:rPr>
          <w:rFonts w:asciiTheme="minorHAnsi" w:hAnsiTheme="minorHAnsi" w:cstheme="minorHAnsi"/>
        </w:rPr>
        <w:t xml:space="preserve">Wang, C. L., &amp; Ahmed, P. K. (2004). The development and validation of the organisational innovativeness construct using confirmatory factor analysis. </w:t>
      </w:r>
      <w:r w:rsidRPr="000F628E">
        <w:rPr>
          <w:rFonts w:asciiTheme="minorHAnsi" w:hAnsiTheme="minorHAnsi" w:cstheme="minorHAnsi"/>
          <w:i/>
        </w:rPr>
        <w:t>European journal of innovation management, 7</w:t>
      </w:r>
      <w:r w:rsidRPr="000F628E">
        <w:rPr>
          <w:rFonts w:asciiTheme="minorHAnsi" w:hAnsiTheme="minorHAnsi" w:cstheme="minorHAnsi"/>
        </w:rPr>
        <w:t xml:space="preserve">(4), 303-313. </w:t>
      </w:r>
    </w:p>
    <w:p w14:paraId="0520E021" w14:textId="77777777" w:rsidR="00021F26" w:rsidRPr="00624B3B" w:rsidRDefault="00347FB3" w:rsidP="00624B3B">
      <w:pPr>
        <w:pStyle w:val="EndNoteBibliography"/>
        <w:spacing w:after="0" w:line="360" w:lineRule="auto"/>
        <w:ind w:left="720" w:hanging="720"/>
        <w:rPr>
          <w:rFonts w:asciiTheme="minorHAnsi" w:hAnsiTheme="minorHAnsi" w:cstheme="minorHAnsi"/>
          <w:lang w:val="es-AR"/>
        </w:rPr>
      </w:pPr>
      <w:r w:rsidRPr="000F628E">
        <w:rPr>
          <w:rFonts w:asciiTheme="minorHAnsi" w:hAnsiTheme="minorHAnsi" w:cstheme="minorHAnsi"/>
        </w:rPr>
        <w:t xml:space="preserve">Wang, W. Y., Bontis, N., &amp; Chang, C. (2005). Intellectual capital and performance in causal models. </w:t>
      </w:r>
      <w:r w:rsidRPr="00624B3B">
        <w:rPr>
          <w:rFonts w:asciiTheme="minorHAnsi" w:hAnsiTheme="minorHAnsi" w:cstheme="minorHAnsi"/>
          <w:i/>
          <w:lang w:val="es-AR"/>
        </w:rPr>
        <w:t>Journal of Intellectual Capital, 6</w:t>
      </w:r>
      <w:r w:rsidRPr="00624B3B">
        <w:rPr>
          <w:rFonts w:asciiTheme="minorHAnsi" w:hAnsiTheme="minorHAnsi" w:cstheme="minorHAnsi"/>
          <w:lang w:val="es-AR"/>
        </w:rPr>
        <w:t>(2), 222-236. doi:10.1108/14691930510592816</w:t>
      </w:r>
    </w:p>
    <w:sectPr w:rsidR="00021F26" w:rsidRPr="00624B3B" w:rsidSect="00520F67">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ttwvd5brz2sme0098p0pplv5eerzt9eaat&quot;&gt;My EndNote Library CAPITAL HUMANO&lt;record-ids&gt;&lt;item&gt;1&lt;/item&gt;&lt;item&gt;3&lt;/item&gt;&lt;item&gt;4&lt;/item&gt;&lt;item&gt;10&lt;/item&gt;&lt;item&gt;13&lt;/item&gt;&lt;item&gt;16&lt;/item&gt;&lt;item&gt;20&lt;/item&gt;&lt;item&gt;22&lt;/item&gt;&lt;item&gt;23&lt;/item&gt;&lt;item&gt;24&lt;/item&gt;&lt;item&gt;25&lt;/item&gt;&lt;item&gt;26&lt;/item&gt;&lt;item&gt;27&lt;/item&gt;&lt;item&gt;28&lt;/item&gt;&lt;item&gt;30&lt;/item&gt;&lt;item&gt;31&lt;/item&gt;&lt;item&gt;35&lt;/item&gt;&lt;item&gt;36&lt;/item&gt;&lt;item&gt;48&lt;/item&gt;&lt;item&gt;52&lt;/item&gt;&lt;item&gt;54&lt;/item&gt;&lt;item&gt;55&lt;/item&gt;&lt;item&gt;56&lt;/item&gt;&lt;item&gt;57&lt;/item&gt;&lt;item&gt;59&lt;/item&gt;&lt;item&gt;61&lt;/item&gt;&lt;item&gt;62&lt;/item&gt;&lt;item&gt;63&lt;/item&gt;&lt;item&gt;67&lt;/item&gt;&lt;item&gt;68&lt;/item&gt;&lt;item&gt;70&lt;/item&gt;&lt;item&gt;77&lt;/item&gt;&lt;item&gt;78&lt;/item&gt;&lt;item&gt;89&lt;/item&gt;&lt;item&gt;96&lt;/item&gt;&lt;item&gt;99&lt;/item&gt;&lt;item&gt;102&lt;/item&gt;&lt;item&gt;114&lt;/item&gt;&lt;item&gt;115&lt;/item&gt;&lt;item&gt;118&lt;/item&gt;&lt;item&gt;119&lt;/item&gt;&lt;item&gt;120&lt;/item&gt;&lt;item&gt;121&lt;/item&gt;&lt;item&gt;122&lt;/item&gt;&lt;item&gt;123&lt;/item&gt;&lt;item&gt;124&lt;/item&gt;&lt;item&gt;125&lt;/item&gt;&lt;/record-ids&gt;&lt;/item&gt;&lt;/Libraries&gt;"/>
  </w:docVars>
  <w:rsids>
    <w:rsidRoot w:val="00347FB3"/>
    <w:rsid w:val="00021F26"/>
    <w:rsid w:val="0003163D"/>
    <w:rsid w:val="0003601A"/>
    <w:rsid w:val="000364AB"/>
    <w:rsid w:val="000372DC"/>
    <w:rsid w:val="0004200E"/>
    <w:rsid w:val="00042C7C"/>
    <w:rsid w:val="00044443"/>
    <w:rsid w:val="00050B08"/>
    <w:rsid w:val="00061828"/>
    <w:rsid w:val="00094152"/>
    <w:rsid w:val="0009613D"/>
    <w:rsid w:val="000A4B0B"/>
    <w:rsid w:val="000A5F9B"/>
    <w:rsid w:val="000B716B"/>
    <w:rsid w:val="000C0CFA"/>
    <w:rsid w:val="000D25E0"/>
    <w:rsid w:val="000F628E"/>
    <w:rsid w:val="00115B8F"/>
    <w:rsid w:val="0012640E"/>
    <w:rsid w:val="00141060"/>
    <w:rsid w:val="00143B7A"/>
    <w:rsid w:val="00150E29"/>
    <w:rsid w:val="00164F3D"/>
    <w:rsid w:val="00167957"/>
    <w:rsid w:val="00180958"/>
    <w:rsid w:val="001851B2"/>
    <w:rsid w:val="001906CE"/>
    <w:rsid w:val="001A0688"/>
    <w:rsid w:val="001A34D0"/>
    <w:rsid w:val="001D1CC2"/>
    <w:rsid w:val="001D2090"/>
    <w:rsid w:val="001E4226"/>
    <w:rsid w:val="00227354"/>
    <w:rsid w:val="00250B3B"/>
    <w:rsid w:val="002517D6"/>
    <w:rsid w:val="00254178"/>
    <w:rsid w:val="00255122"/>
    <w:rsid w:val="002566BC"/>
    <w:rsid w:val="002709C7"/>
    <w:rsid w:val="00275A2D"/>
    <w:rsid w:val="002D3853"/>
    <w:rsid w:val="002E1185"/>
    <w:rsid w:val="002F09E9"/>
    <w:rsid w:val="002F700E"/>
    <w:rsid w:val="0030744D"/>
    <w:rsid w:val="00347FB3"/>
    <w:rsid w:val="00355ADA"/>
    <w:rsid w:val="003847A4"/>
    <w:rsid w:val="003B1113"/>
    <w:rsid w:val="003C76CB"/>
    <w:rsid w:val="003E68F1"/>
    <w:rsid w:val="003E6F5B"/>
    <w:rsid w:val="003F23FE"/>
    <w:rsid w:val="003F3665"/>
    <w:rsid w:val="003F58B8"/>
    <w:rsid w:val="003F7F87"/>
    <w:rsid w:val="00405AD5"/>
    <w:rsid w:val="00415851"/>
    <w:rsid w:val="004170B9"/>
    <w:rsid w:val="0042496D"/>
    <w:rsid w:val="00455327"/>
    <w:rsid w:val="00481E48"/>
    <w:rsid w:val="00483501"/>
    <w:rsid w:val="00490577"/>
    <w:rsid w:val="004A500A"/>
    <w:rsid w:val="004C2180"/>
    <w:rsid w:val="004D0297"/>
    <w:rsid w:val="004D1062"/>
    <w:rsid w:val="004D1638"/>
    <w:rsid w:val="004D7059"/>
    <w:rsid w:val="004E21A6"/>
    <w:rsid w:val="004E3E21"/>
    <w:rsid w:val="004F02CF"/>
    <w:rsid w:val="004F7C88"/>
    <w:rsid w:val="00502A9F"/>
    <w:rsid w:val="00520F67"/>
    <w:rsid w:val="005378DE"/>
    <w:rsid w:val="00540F46"/>
    <w:rsid w:val="00552368"/>
    <w:rsid w:val="00553EC9"/>
    <w:rsid w:val="005558C8"/>
    <w:rsid w:val="00564079"/>
    <w:rsid w:val="0059567D"/>
    <w:rsid w:val="005B29FF"/>
    <w:rsid w:val="005B3448"/>
    <w:rsid w:val="005C292D"/>
    <w:rsid w:val="005E1A6F"/>
    <w:rsid w:val="005E29C5"/>
    <w:rsid w:val="005F3844"/>
    <w:rsid w:val="00606739"/>
    <w:rsid w:val="00624B3B"/>
    <w:rsid w:val="00644C5B"/>
    <w:rsid w:val="006602CB"/>
    <w:rsid w:val="00663A1E"/>
    <w:rsid w:val="006665DF"/>
    <w:rsid w:val="00683D0B"/>
    <w:rsid w:val="006977AF"/>
    <w:rsid w:val="00697FB1"/>
    <w:rsid w:val="006A27E9"/>
    <w:rsid w:val="006A4CC4"/>
    <w:rsid w:val="006D001A"/>
    <w:rsid w:val="006D0CFC"/>
    <w:rsid w:val="006E1C82"/>
    <w:rsid w:val="006E65C2"/>
    <w:rsid w:val="006F5031"/>
    <w:rsid w:val="006F5F6D"/>
    <w:rsid w:val="007218F2"/>
    <w:rsid w:val="00722D3D"/>
    <w:rsid w:val="00724522"/>
    <w:rsid w:val="00745FF7"/>
    <w:rsid w:val="00785EA5"/>
    <w:rsid w:val="007C35EC"/>
    <w:rsid w:val="007E0001"/>
    <w:rsid w:val="007E3349"/>
    <w:rsid w:val="007E3463"/>
    <w:rsid w:val="00802989"/>
    <w:rsid w:val="00802BBC"/>
    <w:rsid w:val="00831F24"/>
    <w:rsid w:val="00842AF6"/>
    <w:rsid w:val="008443D1"/>
    <w:rsid w:val="00850B42"/>
    <w:rsid w:val="008539F9"/>
    <w:rsid w:val="00866575"/>
    <w:rsid w:val="00871458"/>
    <w:rsid w:val="00874C47"/>
    <w:rsid w:val="00876765"/>
    <w:rsid w:val="008867C1"/>
    <w:rsid w:val="008868F3"/>
    <w:rsid w:val="008E00F7"/>
    <w:rsid w:val="009160BE"/>
    <w:rsid w:val="0092141D"/>
    <w:rsid w:val="0092706D"/>
    <w:rsid w:val="009553F9"/>
    <w:rsid w:val="009625A5"/>
    <w:rsid w:val="00965BAA"/>
    <w:rsid w:val="00992573"/>
    <w:rsid w:val="009A72EF"/>
    <w:rsid w:val="009C7516"/>
    <w:rsid w:val="009D0F6E"/>
    <w:rsid w:val="009D45C3"/>
    <w:rsid w:val="009E334F"/>
    <w:rsid w:val="009E79A7"/>
    <w:rsid w:val="009F75E2"/>
    <w:rsid w:val="00A061D3"/>
    <w:rsid w:val="00A245E4"/>
    <w:rsid w:val="00A31C3B"/>
    <w:rsid w:val="00A47EBA"/>
    <w:rsid w:val="00A77764"/>
    <w:rsid w:val="00A8409C"/>
    <w:rsid w:val="00AA2BAC"/>
    <w:rsid w:val="00AA5CDD"/>
    <w:rsid w:val="00AB19C3"/>
    <w:rsid w:val="00AC765C"/>
    <w:rsid w:val="00AE7A4F"/>
    <w:rsid w:val="00AF65C0"/>
    <w:rsid w:val="00B05A27"/>
    <w:rsid w:val="00B1151A"/>
    <w:rsid w:val="00B12C3E"/>
    <w:rsid w:val="00B21BD1"/>
    <w:rsid w:val="00B26041"/>
    <w:rsid w:val="00B36754"/>
    <w:rsid w:val="00B5501B"/>
    <w:rsid w:val="00B63A0E"/>
    <w:rsid w:val="00B77BA4"/>
    <w:rsid w:val="00B84B34"/>
    <w:rsid w:val="00BA44B2"/>
    <w:rsid w:val="00BC3BB9"/>
    <w:rsid w:val="00BF75B5"/>
    <w:rsid w:val="00C51DEE"/>
    <w:rsid w:val="00C5446C"/>
    <w:rsid w:val="00C55C99"/>
    <w:rsid w:val="00C64112"/>
    <w:rsid w:val="00C81B22"/>
    <w:rsid w:val="00CA32B5"/>
    <w:rsid w:val="00CB1E02"/>
    <w:rsid w:val="00CB6C94"/>
    <w:rsid w:val="00CD65DF"/>
    <w:rsid w:val="00CF4E39"/>
    <w:rsid w:val="00D02929"/>
    <w:rsid w:val="00D05663"/>
    <w:rsid w:val="00D10363"/>
    <w:rsid w:val="00D352C8"/>
    <w:rsid w:val="00D574E3"/>
    <w:rsid w:val="00D73251"/>
    <w:rsid w:val="00D90C39"/>
    <w:rsid w:val="00D954C2"/>
    <w:rsid w:val="00DA6648"/>
    <w:rsid w:val="00DC2E8D"/>
    <w:rsid w:val="00DC3B0A"/>
    <w:rsid w:val="00DE1642"/>
    <w:rsid w:val="00DF2212"/>
    <w:rsid w:val="00E039BD"/>
    <w:rsid w:val="00E067E1"/>
    <w:rsid w:val="00E234A9"/>
    <w:rsid w:val="00E30B79"/>
    <w:rsid w:val="00E3112E"/>
    <w:rsid w:val="00E40516"/>
    <w:rsid w:val="00E41C8E"/>
    <w:rsid w:val="00E50DC2"/>
    <w:rsid w:val="00E51479"/>
    <w:rsid w:val="00E5328D"/>
    <w:rsid w:val="00E6278F"/>
    <w:rsid w:val="00E644A3"/>
    <w:rsid w:val="00E72249"/>
    <w:rsid w:val="00E72E89"/>
    <w:rsid w:val="00E72F54"/>
    <w:rsid w:val="00E779F6"/>
    <w:rsid w:val="00E83445"/>
    <w:rsid w:val="00E9739C"/>
    <w:rsid w:val="00EA6899"/>
    <w:rsid w:val="00EC7372"/>
    <w:rsid w:val="00ED589C"/>
    <w:rsid w:val="00EE1DCA"/>
    <w:rsid w:val="00EE479D"/>
    <w:rsid w:val="00F20214"/>
    <w:rsid w:val="00F42591"/>
    <w:rsid w:val="00F8304B"/>
    <w:rsid w:val="00F844ED"/>
    <w:rsid w:val="00FB0303"/>
    <w:rsid w:val="00FB15FF"/>
    <w:rsid w:val="00FB3CC4"/>
    <w:rsid w:val="00FB7474"/>
    <w:rsid w:val="00FC7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34C5"/>
  <w15:docId w15:val="{A80C60FA-AC3C-49FE-89D2-E1F126C0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FB3"/>
  </w:style>
  <w:style w:type="paragraph" w:styleId="Ttulo1">
    <w:name w:val="heading 1"/>
    <w:aliases w:val="Introduction"/>
    <w:basedOn w:val="Normal"/>
    <w:link w:val="Ttulo1Car"/>
    <w:uiPriority w:val="9"/>
    <w:qFormat/>
    <w:rsid w:val="00E50DC2"/>
    <w:pPr>
      <w:keepNext/>
      <w:spacing w:before="240" w:after="60" w:line="240" w:lineRule="auto"/>
      <w:jc w:val="center"/>
      <w:outlineLvl w:val="0"/>
    </w:pPr>
    <w:rPr>
      <w:rFonts w:ascii="Arial" w:eastAsia="Times New Roman" w:hAnsi="Arial" w:cs="Arial"/>
      <w:b/>
      <w:bCs/>
      <w:sz w:val="32"/>
      <w:szCs w:val="32"/>
      <w:lang w:val="es-ES" w:eastAsia="es-MX"/>
    </w:rPr>
  </w:style>
  <w:style w:type="paragraph" w:styleId="Ttulo6">
    <w:name w:val="heading 6"/>
    <w:basedOn w:val="Normal"/>
    <w:next w:val="Normal"/>
    <w:link w:val="Ttulo6Car"/>
    <w:uiPriority w:val="9"/>
    <w:semiHidden/>
    <w:unhideWhenUsed/>
    <w:qFormat/>
    <w:rsid w:val="009F75E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347FB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7FB3"/>
    <w:rPr>
      <w:sz w:val="20"/>
      <w:szCs w:val="20"/>
    </w:rPr>
  </w:style>
  <w:style w:type="character" w:styleId="Refdecomentario">
    <w:name w:val="annotation reference"/>
    <w:basedOn w:val="Fuentedeprrafopredeter"/>
    <w:uiPriority w:val="99"/>
    <w:semiHidden/>
    <w:unhideWhenUsed/>
    <w:rsid w:val="00347FB3"/>
    <w:rPr>
      <w:sz w:val="18"/>
      <w:szCs w:val="18"/>
    </w:rPr>
  </w:style>
  <w:style w:type="character" w:styleId="Hipervnculo">
    <w:name w:val="Hyperlink"/>
    <w:basedOn w:val="Fuentedeprrafopredeter"/>
    <w:uiPriority w:val="99"/>
    <w:unhideWhenUsed/>
    <w:rsid w:val="00347FB3"/>
    <w:rPr>
      <w:rFonts w:ascii="Times New Roman" w:hAnsi="Times New Roman" w:cs="Times New Roman" w:hint="default"/>
      <w:color w:val="0563C1"/>
      <w:u w:val="single"/>
    </w:rPr>
  </w:style>
  <w:style w:type="paragraph" w:styleId="Textodeglobo">
    <w:name w:val="Balloon Text"/>
    <w:basedOn w:val="Normal"/>
    <w:link w:val="TextodegloboCar"/>
    <w:uiPriority w:val="99"/>
    <w:semiHidden/>
    <w:unhideWhenUsed/>
    <w:rsid w:val="00347F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7FB3"/>
    <w:rPr>
      <w:rFonts w:ascii="Segoe UI" w:hAnsi="Segoe UI" w:cs="Segoe UI"/>
      <w:sz w:val="18"/>
      <w:szCs w:val="18"/>
    </w:rPr>
  </w:style>
  <w:style w:type="paragraph" w:customStyle="1" w:styleId="EndNoteBibliography">
    <w:name w:val="EndNote Bibliography"/>
    <w:basedOn w:val="Normal"/>
    <w:link w:val="EndNoteBibliographyCar"/>
    <w:rsid w:val="00347FB3"/>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347FB3"/>
    <w:rPr>
      <w:rFonts w:ascii="Calibri" w:hAnsi="Calibri" w:cs="Calibri"/>
      <w:noProof/>
      <w:lang w:val="en-US"/>
    </w:rPr>
  </w:style>
  <w:style w:type="paragraph" w:customStyle="1" w:styleId="EndNoteBibliographyTitle">
    <w:name w:val="EndNote Bibliography Title"/>
    <w:basedOn w:val="Normal"/>
    <w:link w:val="EndNoteBibliographyTitleCar"/>
    <w:rsid w:val="00021F26"/>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021F26"/>
    <w:rPr>
      <w:rFonts w:ascii="Calibri" w:hAnsi="Calibri" w:cs="Calibri"/>
      <w:noProof/>
      <w:lang w:val="en-US"/>
    </w:rPr>
  </w:style>
  <w:style w:type="paragraph" w:styleId="Asuntodelcomentario">
    <w:name w:val="annotation subject"/>
    <w:basedOn w:val="Textocomentario"/>
    <w:next w:val="Textocomentario"/>
    <w:link w:val="AsuntodelcomentarioCar"/>
    <w:uiPriority w:val="99"/>
    <w:semiHidden/>
    <w:unhideWhenUsed/>
    <w:rsid w:val="00606739"/>
    <w:rPr>
      <w:b/>
      <w:bCs/>
    </w:rPr>
  </w:style>
  <w:style w:type="character" w:customStyle="1" w:styleId="AsuntodelcomentarioCar">
    <w:name w:val="Asunto del comentario Car"/>
    <w:basedOn w:val="TextocomentarioCar"/>
    <w:link w:val="Asuntodelcomentario"/>
    <w:uiPriority w:val="99"/>
    <w:semiHidden/>
    <w:rsid w:val="00606739"/>
    <w:rPr>
      <w:b/>
      <w:bCs/>
      <w:sz w:val="20"/>
      <w:szCs w:val="20"/>
    </w:rPr>
  </w:style>
  <w:style w:type="character" w:customStyle="1" w:styleId="Ttulo1Car">
    <w:name w:val="Título 1 Car"/>
    <w:aliases w:val="Introduction Car"/>
    <w:basedOn w:val="Fuentedeprrafopredeter"/>
    <w:link w:val="Ttulo1"/>
    <w:uiPriority w:val="9"/>
    <w:rsid w:val="00E50DC2"/>
    <w:rPr>
      <w:rFonts w:ascii="Arial" w:eastAsia="Times New Roman" w:hAnsi="Arial" w:cs="Arial"/>
      <w:b/>
      <w:bCs/>
      <w:sz w:val="32"/>
      <w:szCs w:val="32"/>
      <w:lang w:val="es-ES" w:eastAsia="es-MX"/>
    </w:rPr>
  </w:style>
  <w:style w:type="character" w:customStyle="1" w:styleId="Ttulo6Car">
    <w:name w:val="Título 6 Car"/>
    <w:basedOn w:val="Fuentedeprrafopredeter"/>
    <w:link w:val="Ttulo6"/>
    <w:uiPriority w:val="9"/>
    <w:semiHidden/>
    <w:rsid w:val="009F75E2"/>
    <w:rPr>
      <w:rFonts w:asciiTheme="majorHAnsi" w:eastAsiaTheme="majorEastAsia" w:hAnsiTheme="majorHAnsi" w:cstheme="majorBidi"/>
      <w:color w:val="1F4D78" w:themeColor="accent1" w:themeShade="7F"/>
    </w:rPr>
  </w:style>
  <w:style w:type="table" w:styleId="Tablaconcuadrcula">
    <w:name w:val="Table Grid"/>
    <w:basedOn w:val="Tablanormal"/>
    <w:uiPriority w:val="39"/>
    <w:rsid w:val="00A31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F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mingo.garcia@upct.es" TargetMode="External"/><Relationship Id="rId5" Type="http://schemas.openxmlformats.org/officeDocument/2006/relationships/hyperlink" Target="mailto:levaldez@iteson.edu.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D8DC50C-5360-458E-9691-D4A54826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22</Pages>
  <Words>15122</Words>
  <Characters>83173</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beltramino</dc:creator>
  <cp:lastModifiedBy>patricia kent</cp:lastModifiedBy>
  <cp:revision>24</cp:revision>
  <cp:lastPrinted>2021-10-21T22:22:00Z</cp:lastPrinted>
  <dcterms:created xsi:type="dcterms:W3CDTF">2017-04-05T16:50:00Z</dcterms:created>
  <dcterms:modified xsi:type="dcterms:W3CDTF">2021-10-22T20:41:00Z</dcterms:modified>
</cp:coreProperties>
</file>